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0C" w:rsidRPr="00553C60" w:rsidRDefault="0087620C" w:rsidP="0087620C">
      <w:pPr>
        <w:pStyle w:val="a4"/>
        <w:rPr>
          <w:rFonts w:ascii="Times New Roman" w:hAnsi="Times New Roman"/>
          <w:b/>
          <w:sz w:val="24"/>
          <w:szCs w:val="24"/>
        </w:rPr>
      </w:pPr>
      <w:r w:rsidRPr="00553C60">
        <w:rPr>
          <w:rFonts w:ascii="Times New Roman" w:hAnsi="Times New Roman"/>
          <w:b/>
          <w:sz w:val="24"/>
          <w:szCs w:val="24"/>
        </w:rPr>
        <w:t>Биология</w:t>
      </w:r>
    </w:p>
    <w:tbl>
      <w:tblPr>
        <w:tblW w:w="1063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1276"/>
        <w:gridCol w:w="2693"/>
        <w:gridCol w:w="3969"/>
      </w:tblGrid>
      <w:tr w:rsidR="0087620C" w:rsidRPr="00693062" w:rsidTr="005F2C08">
        <w:tc>
          <w:tcPr>
            <w:tcW w:w="2693" w:type="dxa"/>
            <w:tcBorders>
              <w:bottom w:val="single" w:sz="4" w:space="0" w:color="auto"/>
            </w:tcBorders>
            <w:shd w:val="pct5" w:color="auto" w:fill="auto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Объект 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pct5" w:color="auto" w:fill="auto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5" w:color="auto" w:fill="auto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0C" w:rsidRPr="00693062" w:rsidTr="005F2C08">
        <w:tc>
          <w:tcPr>
            <w:tcW w:w="2693" w:type="dxa"/>
            <w:shd w:val="clear" w:color="auto" w:fill="auto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Наличие оборудованных помещений, необходимых для осуществления образовательной деятельности по реализуемым в соответствии с лицензией образовательным программам</w:t>
            </w:r>
          </w:p>
        </w:tc>
        <w:tc>
          <w:tcPr>
            <w:tcW w:w="1276" w:type="dxa"/>
            <w:shd w:val="clear" w:color="auto" w:fill="auto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Учебный кабинет биологии</w:t>
            </w:r>
          </w:p>
        </w:tc>
        <w:tc>
          <w:tcPr>
            <w:tcW w:w="2693" w:type="dxa"/>
            <w:shd w:val="clear" w:color="auto" w:fill="auto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062">
              <w:rPr>
                <w:rFonts w:ascii="Times New Roman" w:hAnsi="Times New Roman"/>
                <w:bCs/>
                <w:sz w:val="24"/>
                <w:szCs w:val="24"/>
              </w:rPr>
              <w:t>Условия, обеспечивающие возможность: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наблюдений (включая наблюдение микрообъектов).</w:t>
            </w:r>
          </w:p>
        </w:tc>
        <w:tc>
          <w:tcPr>
            <w:tcW w:w="3969" w:type="dxa"/>
            <w:shd w:val="clear" w:color="auto" w:fill="auto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4" w:history="1">
              <w:r w:rsidRPr="00693062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 xml:space="preserve">Приказ </w:t>
              </w:r>
              <w:proofErr w:type="spellStart"/>
              <w:r w:rsidRPr="00693062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Минобрнауки</w:t>
              </w:r>
              <w:proofErr w:type="spellEnd"/>
              <w:r w:rsidRPr="00693062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 xml:space="preserve"> РФ от 04.10.2010 N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</w:t>
              </w:r>
            </w:hyperlink>
            <w:r w:rsidRPr="00693062">
              <w:rPr>
                <w:rFonts w:ascii="Times New Roman" w:hAnsi="Times New Roman"/>
                <w:bCs/>
                <w:iCs/>
                <w:sz w:val="24"/>
                <w:szCs w:val="24"/>
              </w:rPr>
              <w:t>».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биологии 6-9 классы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Авторы: Н.И. Сонин, В.Б. Захаров, Е.Т. Захарова</w:t>
            </w:r>
            <w:r w:rsidRPr="006930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биологии 10-11 классы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Автор: Н.И. Сонин, В.Б. Захаров, Е.Т. Захарова</w:t>
            </w:r>
          </w:p>
        </w:tc>
      </w:tr>
    </w:tbl>
    <w:p w:rsidR="0087620C" w:rsidRPr="00693062" w:rsidRDefault="0087620C" w:rsidP="0087620C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5528"/>
        <w:gridCol w:w="1417"/>
      </w:tblGrid>
      <w:tr w:rsidR="0087620C" w:rsidRPr="00693062" w:rsidTr="005F2C08">
        <w:trPr>
          <w:trHeight w:val="394"/>
        </w:trPr>
        <w:tc>
          <w:tcPr>
            <w:tcW w:w="10631" w:type="dxa"/>
            <w:gridSpan w:val="4"/>
            <w:shd w:val="pct5" w:color="auto" w:fill="auto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0C" w:rsidRPr="00693062" w:rsidTr="005F2C08">
        <w:trPr>
          <w:trHeight w:val="394"/>
        </w:trPr>
        <w:tc>
          <w:tcPr>
            <w:tcW w:w="709" w:type="dxa"/>
            <w:shd w:val="pct5" w:color="auto" w:fill="auto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shd w:val="pct5" w:color="auto" w:fill="auto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темы лабораторных или практических работ</w:t>
            </w:r>
          </w:p>
        </w:tc>
        <w:tc>
          <w:tcPr>
            <w:tcW w:w="5528" w:type="dxa"/>
            <w:shd w:val="pct5" w:color="auto" w:fill="auto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необходимый минимум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(в расчете 1 комплект на 1 чел.)</w:t>
            </w:r>
          </w:p>
        </w:tc>
        <w:tc>
          <w:tcPr>
            <w:tcW w:w="1417" w:type="dxa"/>
            <w:shd w:val="pct5" w:color="auto" w:fill="auto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gramStart"/>
            <w:r w:rsidRPr="00693062">
              <w:rPr>
                <w:rFonts w:ascii="Times New Roman" w:hAnsi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87620C" w:rsidRPr="00693062" w:rsidTr="005F2C08">
        <w:trPr>
          <w:trHeight w:val="217"/>
        </w:trPr>
        <w:tc>
          <w:tcPr>
            <w:tcW w:w="709" w:type="dxa"/>
            <w:vMerge w:val="restart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 Строение клеток живых организмов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Микроскоп – 1; набор микропрепаратов: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а) растительных тканей и органов – 1 (на класс) б) животных тканей (Человека) – 1 (на класс)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620C" w:rsidRPr="00693062" w:rsidTr="005F2C08">
        <w:trPr>
          <w:trHeight w:val="486"/>
        </w:trPr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2 Ткани живых организмов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Микроскоп – 1; набор микропрепаратов: 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а) растительных тканей и органов – 1 (на класс)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б) животных тканей (Человека) – 1 (на класс)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620C" w:rsidRPr="00693062" w:rsidTr="005F2C08">
        <w:trPr>
          <w:trHeight w:val="486"/>
        </w:trPr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3 Распознавание органов у растений и животных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Коллекция членистоногих – 1 (на класс)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 гербарий (коллекция) – 1 (на класс).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620C" w:rsidRPr="00693062" w:rsidTr="005F2C08">
        <w:trPr>
          <w:trHeight w:val="486"/>
        </w:trPr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4 Передвижение воды и минеральных веществ по стеблю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Лупа – 1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Скальпель - 1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620C" w:rsidRPr="00693062" w:rsidTr="005F2C08">
        <w:trPr>
          <w:trHeight w:val="294"/>
        </w:trPr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№ 5 Строение костей 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Набор спилов костей и костей – 1 (на класс)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620C" w:rsidRPr="00693062" w:rsidTr="005F2C08">
        <w:trPr>
          <w:trHeight w:val="486"/>
        </w:trPr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6 Движение инфузории туфельки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Микроскоп – 1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Пробирка – 1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Пипетка – 1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Предметное стекло - 1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620C" w:rsidRPr="00693062" w:rsidTr="005F2C08">
        <w:trPr>
          <w:trHeight w:val="486"/>
        </w:trPr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7 Прямое и непрямое развитие насекомых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Коллекции насекомых -1 (на класс)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620C" w:rsidRPr="00693062" w:rsidTr="005F2C08">
        <w:trPr>
          <w:trHeight w:val="303"/>
        </w:trPr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8 Прорастание семян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Чашка Петри-1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620C" w:rsidRPr="00693062" w:rsidTr="005F2C08">
        <w:trPr>
          <w:trHeight w:val="48"/>
        </w:trPr>
        <w:tc>
          <w:tcPr>
            <w:tcW w:w="709" w:type="dxa"/>
            <w:vMerge w:val="restart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 Строение плесневых грибов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Чашка Петри – 1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Пинцет - 1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620C" w:rsidRPr="00693062" w:rsidTr="005F2C08">
        <w:trPr>
          <w:trHeight w:val="43"/>
        </w:trPr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2 Изучение строения и многообразия голосеменных растений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Гербарий отделов растений (коллекция) – 1 (на класс)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Набор шишек – 1 (на класс)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620C" w:rsidRPr="00693062" w:rsidTr="005F2C08">
        <w:trPr>
          <w:trHeight w:val="43"/>
        </w:trPr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№ 3 Строение покрытосеменных растений 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Гербарий отделов растений (коллекция)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1 (на класс) 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620C" w:rsidRPr="00693062" w:rsidTr="005F2C08">
        <w:trPr>
          <w:trHeight w:val="43"/>
        </w:trPr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4 Строение инфузории туфельки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Микроскоп – 1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Готовый микропрепарат - 1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620C" w:rsidRPr="00693062" w:rsidTr="005F2C08">
        <w:trPr>
          <w:trHeight w:val="43"/>
        </w:trPr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5 Внешнее строение дождевого червя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Чашка Петри – 1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Пинцет - 1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620C" w:rsidRPr="00693062" w:rsidTr="005F2C08">
        <w:trPr>
          <w:trHeight w:val="43"/>
        </w:trPr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6 Внешнее строение моллюсков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Набор раковин моллюсков - 1 (на класс)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620C" w:rsidRPr="00693062" w:rsidTr="005F2C08">
        <w:trPr>
          <w:trHeight w:val="43"/>
        </w:trPr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7 Внешнее строение и многообразие насекомых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Коллекция насекомых - 1 (на класс)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620C" w:rsidRPr="00693062" w:rsidTr="005F2C08">
        <w:trPr>
          <w:trHeight w:val="43"/>
        </w:trPr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8 Особенности строения рыб в связи с образом жизни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Аквариум или набор изображений - 1 (на класс)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620C" w:rsidRPr="00693062" w:rsidTr="005F2C08">
        <w:trPr>
          <w:trHeight w:val="501"/>
        </w:trPr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9 Особенности строения лягушки в связи с образом жизни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Набор изображений - 1 (на класс)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620C" w:rsidRPr="00693062" w:rsidTr="005F2C08">
        <w:trPr>
          <w:trHeight w:val="43"/>
        </w:trPr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10 Особенности строения птиц в связи с образом жизни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Чучело или набор изображений - 1 (на класс)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620C" w:rsidRPr="00693062" w:rsidTr="005F2C08">
        <w:tblPrEx>
          <w:tblLook w:val="01E0"/>
        </w:tblPrEx>
        <w:tc>
          <w:tcPr>
            <w:tcW w:w="709" w:type="dxa"/>
            <w:vMerge w:val="restart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11 Внешнее строение млекопитающих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Набор изображений или чучело - 1 (на класс)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620C" w:rsidRPr="00693062" w:rsidTr="005F2C08">
        <w:tblPrEx>
          <w:tblLook w:val="01E0"/>
        </w:tblPrEx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 Изучение микроскопического строения тканей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Набор микропрепаратов тканей человека - 1 (на класс)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620C" w:rsidRPr="00693062" w:rsidTr="005F2C08">
        <w:tblPrEx>
          <w:tblLook w:val="01E0"/>
        </w:tblPrEx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2 Распознавание на таблицах органов и систем органов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Набор рисунков - 1 (на класс)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620C" w:rsidRPr="00693062" w:rsidTr="005F2C08">
        <w:tblPrEx>
          <w:tblLook w:val="01E0"/>
        </w:tblPrEx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3 Определение безусловных рефлексов различных отделов головного мозга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620C" w:rsidRPr="00693062" w:rsidTr="005F2C08">
        <w:tblPrEx>
          <w:tblLook w:val="01E0"/>
        </w:tblPrEx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№ 4 Изучение головного мозга человека 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Муляжи - 1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620C" w:rsidRPr="00693062" w:rsidTr="005F2C08">
        <w:tblPrEx>
          <w:tblLook w:val="01E0"/>
        </w:tblPrEx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5 Изучение изменения размера зрачка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0C" w:rsidRPr="00693062" w:rsidTr="005F2C08">
        <w:tblPrEx>
          <w:tblLook w:val="01E0"/>
        </w:tblPrEx>
        <w:tc>
          <w:tcPr>
            <w:tcW w:w="709" w:type="dxa"/>
            <w:vMerge w:val="restart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6 Изучение внешнего строения костей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Набор костей - 1 (на класс)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620C" w:rsidRPr="00693062" w:rsidTr="005F2C08">
        <w:tblPrEx>
          <w:tblLook w:val="01E0"/>
        </w:tblPrEx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7 Измерение роста и массы организма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Весы – 1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 ростомер (в медицинском кабинете) - 1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620C" w:rsidRPr="00693062" w:rsidTr="005F2C08">
        <w:tblPrEx>
          <w:tblLook w:val="01E0"/>
        </w:tblPrEx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8 Выявление влияния статической и динамической работы на утомление мышц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Секундомер -1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620C" w:rsidRPr="00693062" w:rsidTr="005F2C08">
        <w:tblPrEx>
          <w:tblLook w:val="01E0"/>
        </w:tblPrEx>
        <w:trPr>
          <w:trHeight w:val="734"/>
        </w:trPr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9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Изучение микроскопического </w:t>
            </w: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строения крови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Микроскоп – 1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Микропрепарат - 1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620C" w:rsidRPr="00693062" w:rsidTr="005F2C08">
        <w:tblPrEx>
          <w:tblLook w:val="01E0"/>
        </w:tblPrEx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10 Определение частоты дыхания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Секундомер 1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620C" w:rsidRPr="00693062" w:rsidTr="005F2C08">
        <w:tblPrEx>
          <w:tblLook w:val="01E0"/>
        </w:tblPrEx>
        <w:tc>
          <w:tcPr>
            <w:tcW w:w="709" w:type="dxa"/>
            <w:vMerge w:val="restart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11 Воздействие желудочного сока на белки, слюны на крахмал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Пробирка – 2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чашка Петри - 1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620C" w:rsidRPr="00693062" w:rsidTr="005F2C08">
        <w:tblPrEx>
          <w:tblLook w:val="01E0"/>
        </w:tblPrEx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12 Определение норм рационального питания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0C" w:rsidRPr="00693062" w:rsidTr="005F2C08">
        <w:tblPrEx>
          <w:tblLook w:val="01E0"/>
        </w:tblPrEx>
        <w:trPr>
          <w:trHeight w:val="656"/>
        </w:trPr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 Изучение приспособленности организмов к среде обитания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Гербарий растений (коллекция) - 1 (на класс), 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набор изображений животных - 1 (на класс)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620C" w:rsidRPr="00693062" w:rsidTr="005F2C08">
        <w:tblPrEx>
          <w:tblLook w:val="01E0"/>
        </w:tblPrEx>
        <w:trPr>
          <w:trHeight w:val="930"/>
        </w:trPr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2 Изучение изменчивости, критериев вида, результатов искусственного отбора на сортах культурных растений.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Гербарий культурных растений - 1 (на класс)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 Муляжи плодов культурных растений – 1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 муляжи корнеплодов культурных растений - 1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620C" w:rsidRPr="00693062" w:rsidTr="005F2C08">
        <w:tblPrEx>
          <w:tblLook w:val="01E0"/>
        </w:tblPrEx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3 Изучение строения растительной и животной клеток под микроскопом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Микроскоп – 1; набор микропрепаратов: 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а) растительных тканей и органов - 1 (на класс);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б) животных тканей (Человека) - 1 (на класс)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620C" w:rsidRPr="00693062" w:rsidTr="005F2C08">
        <w:tblPrEx>
          <w:tblLook w:val="01E0"/>
        </w:tblPrEx>
        <w:tc>
          <w:tcPr>
            <w:tcW w:w="709" w:type="dxa"/>
            <w:vMerge w:val="restart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 Изучение приспособленности организмов к среде обитания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Гербарий растений (коллекция) - 1 (на класс), 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набор изображений животных - 1 (на класс)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620C" w:rsidRPr="00693062" w:rsidTr="005F2C08">
        <w:tblPrEx>
          <w:tblLook w:val="01E0"/>
        </w:tblPrEx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2 Изучение изменчивости, критериев вида, результатов искусственного отбора на сортах культурных растений.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Гербарий культурных растений - 1 (на класс)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 Муляжи плодов культурных растений – 1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 муляжи корнеплодов культурных растений - 1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620C" w:rsidRPr="00693062" w:rsidTr="005F2C08">
        <w:tblPrEx>
          <w:tblLook w:val="01E0"/>
        </w:tblPrEx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3 Изучение строения растительной и животной клеток под микроскопом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Микроскоп – 1; набор микропрепаратов: 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а) растительных тканей и органов - 1 (на класс);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б) животных тканей (Человека) - 1 (на класс)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620C" w:rsidRPr="00693062" w:rsidTr="005F2C08">
        <w:tblPrEx>
          <w:tblLook w:val="01E0"/>
        </w:tblPrEx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4 Решение генетических задач и составление родословных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0C" w:rsidRPr="00693062" w:rsidTr="005F2C08">
        <w:tblPrEx>
          <w:tblLook w:val="01E0"/>
        </w:tblPrEx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5 Изучение изменчивости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Гербарий растений (коллекция) - 1 (на класс)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620C" w:rsidRPr="00693062" w:rsidTr="005F2C08">
        <w:tblPrEx>
          <w:tblLook w:val="01E0"/>
        </w:tblPrEx>
        <w:tc>
          <w:tcPr>
            <w:tcW w:w="709" w:type="dxa"/>
            <w:vMerge w:val="restart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 Изучение приспособленности организмов к среде обитания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Гербарий растений (коллекция) - 1 (на класс), 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набор изображений животных - 1 (на класс)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620C" w:rsidRPr="00693062" w:rsidTr="005F2C08">
        <w:tblPrEx>
          <w:tblLook w:val="01E0"/>
        </w:tblPrEx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2 Изучение изменчивости, критериев вида, результатов искусственного отбора на сортах культурных растений.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Гербарий культурных растений - 1 (на класс)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 Муляжи плодов культурных растений – 1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 муляжи корнеплодов культурных растений - 1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620C" w:rsidRPr="00693062" w:rsidTr="005F2C08">
        <w:tblPrEx>
          <w:tblLook w:val="01E0"/>
        </w:tblPrEx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№ 3 Изучение строения </w:t>
            </w: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растительной и животной клеток под микроскопом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Микроскоп – 1; набор микропрепаратов: 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а) растительных тканей и органов - 1 (на класс);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б) животных тканей (Человека) - 1 (на класс)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</w:tr>
      <w:tr w:rsidR="0087620C" w:rsidRPr="00693062" w:rsidTr="005F2C08">
        <w:tblPrEx>
          <w:tblLook w:val="01E0"/>
        </w:tblPrEx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4 Решение генетических задач и составление родословных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0C" w:rsidRPr="00693062" w:rsidTr="005F2C08">
        <w:tblPrEx>
          <w:tblLook w:val="01E0"/>
        </w:tblPrEx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5 Изучение изменчивости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Гербарий растений (коллекция) - 1 (на класс)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620C" w:rsidRPr="00693062" w:rsidTr="005F2C08">
        <w:tblPrEx>
          <w:tblLook w:val="01E0"/>
        </w:tblPrEx>
        <w:tc>
          <w:tcPr>
            <w:tcW w:w="709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6 Построение вариационной кривой (размеры листьев растений, антропометрические данные учащихся)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0C" w:rsidRPr="00693062" w:rsidTr="005F2C08">
        <w:tblPrEx>
          <w:tblLook w:val="01E0"/>
        </w:tblPrEx>
        <w:tc>
          <w:tcPr>
            <w:tcW w:w="709" w:type="dxa"/>
            <w:vMerge w:val="restart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 Изучение строения растительной и животной клеток под микроскопом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Микроскоп – 1; набор микропрепаратов: 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а) растительных тканей и органов - 1 (на класс);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б) животных тканей (Человека) - 1 (на класс)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7620C" w:rsidRPr="00693062" w:rsidTr="005F2C08">
        <w:tblPrEx>
          <w:tblLook w:val="01E0"/>
        </w:tblPrEx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2 Решение генетических задач и составление родословных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0C" w:rsidRPr="00693062" w:rsidTr="005F2C08">
        <w:tblPrEx>
          <w:tblLook w:val="01E0"/>
        </w:tblPrEx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3 Изучение изменчивости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Гербарий растений (коллекция) - 1 (на класс)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620C" w:rsidRPr="00693062" w:rsidTr="005F2C08">
        <w:tblPrEx>
          <w:tblLook w:val="01E0"/>
        </w:tblPrEx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4 Построение вариационной кривой (размеры листьев растений, антропометрические данные учащихся)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20C" w:rsidRPr="00693062" w:rsidTr="005F2C08">
        <w:tblPrEx>
          <w:tblLook w:val="01E0"/>
        </w:tblPrEx>
        <w:tc>
          <w:tcPr>
            <w:tcW w:w="709" w:type="dxa"/>
            <w:vMerge w:val="restart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1 Изучение изменчивости, критериев вида, результатов искусственного отбора на сортах культурных растений.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Гербарий культурных растений - 1 (на класс), 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Муляжи плодов культурных растений - 1 (на класс) 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муляжи корнеплодов культурных растений - 1 (на класс)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620C" w:rsidRPr="00693062" w:rsidTr="005F2C08">
        <w:tblPrEx>
          <w:tblLook w:val="01E0"/>
        </w:tblPrEx>
        <w:tc>
          <w:tcPr>
            <w:tcW w:w="709" w:type="dxa"/>
            <w:vMerge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№ 2 Изучение приспособленности организмов к среде обитания</w:t>
            </w:r>
          </w:p>
        </w:tc>
        <w:tc>
          <w:tcPr>
            <w:tcW w:w="5528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Гербарий растений (коллекция) - 1 (на класс), 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набор изображений животных - 1 (на класс)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87620C" w:rsidRPr="00693062" w:rsidRDefault="0087620C" w:rsidP="0087620C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3"/>
        <w:gridCol w:w="2268"/>
      </w:tblGrid>
      <w:tr w:rsidR="0087620C" w:rsidRPr="00693062" w:rsidTr="005F2C08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Демонстрации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Наличие демонстрационного оборудования (в том числе виртуально-наглядных и цифровых ресурсов</w:t>
            </w:r>
            <w:proofErr w:type="gramStart"/>
            <w:r w:rsidRPr="00693062">
              <w:rPr>
                <w:rFonts w:ascii="Times New Roman" w:hAnsi="Times New Roman"/>
                <w:sz w:val="24"/>
                <w:szCs w:val="24"/>
              </w:rPr>
              <w:t>) (+/-)</w:t>
            </w:r>
            <w:proofErr w:type="gramEnd"/>
          </w:p>
        </w:tc>
      </w:tr>
      <w:tr w:rsidR="0087620C" w:rsidRPr="00693062" w:rsidTr="005F2C08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Результатов опытов, иллюстрирующих роль света в жизни растений.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Результатов опытов, иллюстрирующих наличие в составе растений минеральных и органических веществ.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Классификация организмов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Строение растительной клетки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Ткани, органы растительного организма (на примере </w:t>
            </w:r>
            <w:proofErr w:type="gramStart"/>
            <w:r w:rsidRPr="00693062">
              <w:rPr>
                <w:rFonts w:ascii="Times New Roman" w:hAnsi="Times New Roman"/>
                <w:sz w:val="24"/>
                <w:szCs w:val="24"/>
              </w:rPr>
              <w:t>покрытосеменных</w:t>
            </w:r>
            <w:proofErr w:type="gramEnd"/>
            <w:r w:rsidRPr="0069306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Строение и многообразие бактерий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Строение шляпочного гриба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Многообразие грибов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Грибы – паразиты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Ткани, органы, системы органов организма животного (на примере млекопитающего)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Животные – возбудители и переносчики заболеваний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Строение вируса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Многообразие видов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Приспособления у организмов к среде обитания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Растения разных отделов, семейств, видов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Одноклеточные животные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Внешнее и внутреннее строение </w:t>
            </w:r>
            <w:proofErr w:type="gramStart"/>
            <w:r w:rsidRPr="00693062">
              <w:rPr>
                <w:rFonts w:ascii="Times New Roman" w:hAnsi="Times New Roman"/>
                <w:sz w:val="24"/>
                <w:szCs w:val="24"/>
              </w:rPr>
              <w:t>кишечнополостных</w:t>
            </w:r>
            <w:proofErr w:type="gramEnd"/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Строение и многообразие червей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Строение и многообразие моллюсков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Строение и многообразие членистоногих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Строение и многообразие рыб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Строение и многообразие земноводных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Строение и многообразие пресмыкающихся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Строение и многообразие птиц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Строение и многообразие млекопитающих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Приспособления к среде обитания у организмов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Клетки растений, животных, грибов и бактерий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Хромосомы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Деление клетки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Половое и бесполое размножение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Половые клетки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Оплодотворение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Изменчивость у организмов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Порода, сорт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Одноклеточные и многоклеточные организмы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Признаки вида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Экосистема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Экологические факторы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Структура экосистемы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Пищевые цепи и сети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Круговорот веществ и превращения энергии в экосистеме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Типы взаимодействия разных видов в экосистеме (конкуренция, хищничество, симбиоз, паразитизм)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062">
              <w:rPr>
                <w:rFonts w:ascii="Times New Roman" w:hAnsi="Times New Roman"/>
                <w:sz w:val="24"/>
                <w:szCs w:val="24"/>
              </w:rPr>
              <w:t>Агроэкосистема</w:t>
            </w:r>
            <w:proofErr w:type="spellEnd"/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Границы биосферы</w:t>
            </w:r>
          </w:p>
          <w:p w:rsidR="0087620C" w:rsidRPr="0087620C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620C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Сходство человека и животных</w:t>
            </w:r>
          </w:p>
          <w:p w:rsidR="0087620C" w:rsidRPr="0087620C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620C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Строение и разнообразие клеток организма человека</w:t>
            </w:r>
          </w:p>
          <w:p w:rsidR="0087620C" w:rsidRPr="0087620C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620C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Ткани организма человека</w:t>
            </w:r>
          </w:p>
          <w:p w:rsidR="0087620C" w:rsidRPr="0087620C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620C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Органы и системы органов организма человека</w:t>
            </w:r>
          </w:p>
          <w:p w:rsidR="0087620C" w:rsidRPr="0087620C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620C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Нервная система</w:t>
            </w:r>
          </w:p>
          <w:p w:rsidR="0087620C" w:rsidRPr="0087620C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620C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Железы внешней и внутренней секреции</w:t>
            </w:r>
          </w:p>
          <w:p w:rsidR="0087620C" w:rsidRPr="0087620C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620C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Пищеварительная система</w:t>
            </w:r>
          </w:p>
          <w:p w:rsidR="0087620C" w:rsidRPr="0087620C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620C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Система органов дыхания</w:t>
            </w:r>
          </w:p>
          <w:p w:rsidR="0087620C" w:rsidRPr="0087620C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620C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Механизм вдоха и выдоха</w:t>
            </w:r>
          </w:p>
          <w:p w:rsidR="0087620C" w:rsidRPr="0087620C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620C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Приемы оказания первой помощи при отравлении угарным газом, спасении</w:t>
            </w:r>
          </w:p>
          <w:p w:rsidR="0087620C" w:rsidRPr="0087620C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620C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утопающего</w:t>
            </w:r>
          </w:p>
          <w:p w:rsidR="0087620C" w:rsidRPr="0087620C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620C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Состав крови</w:t>
            </w:r>
          </w:p>
          <w:p w:rsidR="0087620C" w:rsidRPr="0087620C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620C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Группы крови</w:t>
            </w:r>
          </w:p>
          <w:p w:rsidR="0087620C" w:rsidRPr="0087620C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620C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Кровеносная система</w:t>
            </w:r>
          </w:p>
          <w:p w:rsidR="0087620C" w:rsidRPr="0087620C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620C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Приемы оказания первой помощи при кровотечениях</w:t>
            </w:r>
          </w:p>
          <w:p w:rsidR="0087620C" w:rsidRPr="0087620C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620C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Лимфатическая система</w:t>
            </w:r>
          </w:p>
          <w:p w:rsidR="0087620C" w:rsidRPr="0087620C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620C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Мочеполовая система</w:t>
            </w:r>
          </w:p>
          <w:p w:rsidR="0087620C" w:rsidRPr="0087620C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620C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Строение опорно-двигательной системы</w:t>
            </w:r>
          </w:p>
          <w:p w:rsidR="0087620C" w:rsidRPr="0087620C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620C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Приемы оказания первой помощи при травмах опорно-двигательной системы</w:t>
            </w:r>
          </w:p>
          <w:p w:rsidR="0087620C" w:rsidRPr="0087620C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620C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Строение кожи</w:t>
            </w:r>
          </w:p>
          <w:p w:rsidR="0087620C" w:rsidRPr="0087620C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620C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Приемы оказания первой помощи при травмах, ожогах, обморожениях</w:t>
            </w:r>
          </w:p>
          <w:p w:rsidR="0087620C" w:rsidRPr="0087620C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620C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Анализаторы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Биологические системы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Уровни организации живой природы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Методы познания живой природы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Строение молекулы белка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Строение молекулы ДНК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Строение молекулы РНК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Строение клетки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Строение клеток прокариот и эукариот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Строение вируса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Хромосомы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Характеристика гена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Удвоение молекулы ДНК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Многообразие организмов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Обмен веществ и превращения энергии в клетке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Фотосинтез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Деление клетки (митоз, мейоз)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Способы бесполого размножения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Половые клетки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Оплодотворение у растений и животных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организма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Моногибридное скрещивание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062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693062">
              <w:rPr>
                <w:rFonts w:ascii="Times New Roman" w:hAnsi="Times New Roman"/>
                <w:sz w:val="24"/>
                <w:szCs w:val="24"/>
              </w:rPr>
              <w:t xml:space="preserve"> скрещивание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Перекрест хромосом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Неполное доминирование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Сцепленное наследование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Наследование, сцепленное с полом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Наследственные болезни человека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Влияние алкоголизма, наркомании, курения на наследственность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Мутации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062"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 w:rsidRPr="00693062">
              <w:rPr>
                <w:rFonts w:ascii="Times New Roman" w:hAnsi="Times New Roman"/>
                <w:sz w:val="24"/>
                <w:szCs w:val="24"/>
              </w:rPr>
              <w:t xml:space="preserve"> изменчивость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Центры многообразия и происхождения культурных растений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Искусственный отбор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Гибридизация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Исследования в области биотехнологии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 xml:space="preserve">Критерии вида 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Популяция – структурная единица вида, единица эволюции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Движущие силы эволюции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Возникновение и многообразие приспособлений у организмов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Образование новых видов в природе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Эволюция растительного мира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Эволюция животного мира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Редкие и исчезающие виды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Формы сохранности ископаемых растений и животных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Движущие силы антропогенеза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Происхождение человека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Происхождение человеческих рас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Экологические факторы и их влияние на организмы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Биологические ритмы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Межвидовые отношения: паразитизм, хищничество, конкуренция, симбиоз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062">
              <w:rPr>
                <w:rFonts w:ascii="Times New Roman" w:hAnsi="Times New Roman"/>
                <w:sz w:val="24"/>
                <w:szCs w:val="24"/>
              </w:rPr>
              <w:t>Ярусность</w:t>
            </w:r>
            <w:proofErr w:type="spellEnd"/>
            <w:r w:rsidRPr="00693062">
              <w:rPr>
                <w:rFonts w:ascii="Times New Roman" w:hAnsi="Times New Roman"/>
                <w:sz w:val="24"/>
                <w:szCs w:val="24"/>
              </w:rPr>
              <w:t xml:space="preserve"> растительного сообщества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Пищевые цепи и сети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Экологическая пирамида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Круговорот веществ и превращения энергии в экосистеме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Экосистема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062">
              <w:rPr>
                <w:rFonts w:ascii="Times New Roman" w:hAnsi="Times New Roman"/>
                <w:sz w:val="24"/>
                <w:szCs w:val="24"/>
              </w:rPr>
              <w:t>Агроэкосистема</w:t>
            </w:r>
            <w:proofErr w:type="spellEnd"/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Биосфера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Круговорот углерода в биосфере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062">
              <w:rPr>
                <w:rFonts w:ascii="Times New Roman" w:hAnsi="Times New Roman"/>
                <w:sz w:val="24"/>
                <w:szCs w:val="24"/>
              </w:rPr>
              <w:t>Биоразнообразие</w:t>
            </w:r>
            <w:proofErr w:type="spellEnd"/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Глобальные экологические проблемы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Последствия деятельности человека в окружающей среде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Биосфера и человек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Заповедники и заказники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306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7620C" w:rsidRPr="00693062" w:rsidRDefault="0087620C" w:rsidP="005F2C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620C" w:rsidRPr="00693062" w:rsidRDefault="0087620C" w:rsidP="0087620C">
      <w:pPr>
        <w:pStyle w:val="a4"/>
        <w:rPr>
          <w:rFonts w:ascii="Times New Roman" w:hAnsi="Times New Roman"/>
          <w:sz w:val="24"/>
          <w:szCs w:val="24"/>
        </w:rPr>
      </w:pPr>
    </w:p>
    <w:p w:rsidR="0087620C" w:rsidRPr="00693062" w:rsidRDefault="0087620C" w:rsidP="0087620C">
      <w:pPr>
        <w:pStyle w:val="a4"/>
        <w:rPr>
          <w:rFonts w:ascii="Times New Roman" w:hAnsi="Times New Roman"/>
          <w:sz w:val="24"/>
          <w:szCs w:val="24"/>
        </w:rPr>
      </w:pPr>
    </w:p>
    <w:p w:rsidR="0087620C" w:rsidRPr="00693062" w:rsidRDefault="0087620C" w:rsidP="0087620C">
      <w:pPr>
        <w:pStyle w:val="a4"/>
        <w:rPr>
          <w:rFonts w:ascii="Times New Roman" w:hAnsi="Times New Roman"/>
          <w:sz w:val="24"/>
          <w:szCs w:val="24"/>
        </w:rPr>
      </w:pPr>
    </w:p>
    <w:p w:rsidR="0087620C" w:rsidRPr="00693062" w:rsidRDefault="0087620C" w:rsidP="0087620C">
      <w:pPr>
        <w:pStyle w:val="a4"/>
        <w:rPr>
          <w:rFonts w:ascii="Times New Roman" w:hAnsi="Times New Roman"/>
          <w:sz w:val="24"/>
          <w:szCs w:val="24"/>
        </w:rPr>
      </w:pPr>
      <w:r w:rsidRPr="00693062">
        <w:rPr>
          <w:rFonts w:ascii="Times New Roman" w:hAnsi="Times New Roman"/>
          <w:sz w:val="24"/>
          <w:szCs w:val="24"/>
        </w:rPr>
        <w:t>Вывод: Имеющееся оборудование позволяет (не позволяет, в какой части) осуществлять образовательную деятельность по основным общеобразовательным программам основного общего, среднего (полного) общего образования по реализации практической части учебного предмета «Биология».</w:t>
      </w:r>
    </w:p>
    <w:p w:rsidR="004D6497" w:rsidRDefault="004D6497"/>
    <w:sectPr w:rsidR="004D6497" w:rsidSect="004D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20C"/>
    <w:rsid w:val="004D6497"/>
    <w:rsid w:val="0087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620C"/>
    <w:rPr>
      <w:i/>
      <w:iCs/>
    </w:rPr>
  </w:style>
  <w:style w:type="paragraph" w:styleId="a4">
    <w:name w:val="No Spacing"/>
    <w:qFormat/>
    <w:rsid w:val="008762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0341;fld=134;dst=10000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1740</Words>
  <Characters>9922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</cp:revision>
  <dcterms:created xsi:type="dcterms:W3CDTF">2014-01-12T06:32:00Z</dcterms:created>
  <dcterms:modified xsi:type="dcterms:W3CDTF">2014-01-12T06:34:00Z</dcterms:modified>
</cp:coreProperties>
</file>