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8C" w:rsidRPr="00762A8C" w:rsidRDefault="00762A8C" w:rsidP="00762A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hAnsi="Times New Roman" w:cs="Times New Roman"/>
          <w:sz w:val="28"/>
          <w:szCs w:val="28"/>
        </w:rPr>
        <w:t>Ивкина Светлана Николаевна</w:t>
      </w:r>
    </w:p>
    <w:p w:rsidR="00767EC7" w:rsidRPr="00762A8C" w:rsidRDefault="00767EC7" w:rsidP="00762A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767EC7" w:rsidRPr="00762A8C" w:rsidRDefault="00767EC7" w:rsidP="00762A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767EC7" w:rsidRPr="00762A8C" w:rsidRDefault="00767EC7" w:rsidP="00762A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hAnsi="Times New Roman" w:cs="Times New Roman"/>
          <w:sz w:val="28"/>
          <w:szCs w:val="28"/>
        </w:rPr>
        <w:t xml:space="preserve"> МБОУ Дзержинская средняя школа №1</w:t>
      </w:r>
    </w:p>
    <w:p w:rsidR="00767EC7" w:rsidRPr="00762A8C" w:rsidRDefault="00767EC7" w:rsidP="00762A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C3C" w:rsidRPr="00762A8C" w:rsidRDefault="009F593F" w:rsidP="0076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8C">
        <w:rPr>
          <w:rFonts w:ascii="Times New Roman" w:hAnsi="Times New Roman" w:cs="Times New Roman"/>
          <w:b/>
          <w:sz w:val="28"/>
          <w:szCs w:val="28"/>
        </w:rPr>
        <w:t xml:space="preserve">Дебаты как инструмент оценки </w:t>
      </w:r>
    </w:p>
    <w:p w:rsidR="005F0225" w:rsidRPr="00762A8C" w:rsidRDefault="009F593F" w:rsidP="00762A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8C">
        <w:rPr>
          <w:rFonts w:ascii="Times New Roman" w:hAnsi="Times New Roman" w:cs="Times New Roman"/>
          <w:b/>
          <w:sz w:val="28"/>
          <w:szCs w:val="28"/>
        </w:rPr>
        <w:t xml:space="preserve">личностных и </w:t>
      </w:r>
      <w:proofErr w:type="spellStart"/>
      <w:r w:rsidRPr="00762A8C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762A8C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762A8C" w:rsidRPr="007F77F5" w:rsidRDefault="00762A8C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7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762A8C" w:rsidRDefault="00762A8C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762A8C">
        <w:rPr>
          <w:rFonts w:ascii="Times New Roman" w:hAnsi="Times New Roman" w:cs="Times New Roman"/>
          <w:sz w:val="28"/>
          <w:szCs w:val="28"/>
        </w:rPr>
        <w:t xml:space="preserve"> представлена практика организации дебатов в старшей школе как инструмента формирования и оценки личностных и </w:t>
      </w:r>
      <w:proofErr w:type="spellStart"/>
      <w:r w:rsidRPr="00762A8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62A8C">
        <w:rPr>
          <w:rFonts w:ascii="Times New Roman" w:hAnsi="Times New Roman" w:cs="Times New Roman"/>
          <w:sz w:val="28"/>
          <w:szCs w:val="28"/>
        </w:rPr>
        <w:t xml:space="preserve"> результатов во внеурочной и неурочной деятельности. </w:t>
      </w:r>
    </w:p>
    <w:p w:rsidR="00F1386A" w:rsidRPr="007F77F5" w:rsidRDefault="00762A8C" w:rsidP="00762A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7F5">
        <w:rPr>
          <w:rFonts w:ascii="Times New Roman" w:hAnsi="Times New Roman" w:cs="Times New Roman"/>
          <w:sz w:val="28"/>
          <w:szCs w:val="28"/>
        </w:rPr>
        <w:t>Ключевые слова:</w:t>
      </w:r>
    </w:p>
    <w:p w:rsidR="00301FE0" w:rsidRPr="00301FE0" w:rsidRDefault="00301FE0" w:rsidP="00301FE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E0">
        <w:rPr>
          <w:rFonts w:ascii="Times New Roman" w:hAnsi="Times New Roman" w:cs="Times New Roman"/>
          <w:sz w:val="28"/>
          <w:szCs w:val="28"/>
        </w:rPr>
        <w:t>Д</w:t>
      </w:r>
      <w:r w:rsidR="00762A8C" w:rsidRPr="00301FE0">
        <w:rPr>
          <w:rFonts w:ascii="Times New Roman" w:hAnsi="Times New Roman" w:cs="Times New Roman"/>
          <w:sz w:val="28"/>
          <w:szCs w:val="28"/>
        </w:rPr>
        <w:t xml:space="preserve">ебаты, </w:t>
      </w:r>
      <w:r w:rsidRPr="00301FE0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речи, </w:t>
      </w:r>
      <w:r w:rsidRPr="00301F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слышать оппонента, умение задавать вопросы, навыки публичных выступлений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1FE0">
        <w:rPr>
          <w:rFonts w:ascii="Times New Roman" w:hAnsi="Times New Roman" w:cs="Times New Roman"/>
          <w:color w:val="000000"/>
          <w:sz w:val="28"/>
          <w:szCs w:val="28"/>
        </w:rPr>
        <w:t>логика построения речи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1FE0" w:rsidRDefault="00301FE0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A8C" w:rsidRDefault="004F2232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hAnsi="Times New Roman" w:cs="Times New Roman"/>
          <w:sz w:val="28"/>
          <w:szCs w:val="28"/>
        </w:rPr>
        <w:t xml:space="preserve">Каким образом оценить личностные и </w:t>
      </w:r>
      <w:proofErr w:type="spellStart"/>
      <w:r w:rsidRPr="00762A8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62A8C">
        <w:rPr>
          <w:rFonts w:ascii="Times New Roman" w:hAnsi="Times New Roman" w:cs="Times New Roman"/>
          <w:sz w:val="28"/>
          <w:szCs w:val="28"/>
        </w:rPr>
        <w:t xml:space="preserve"> результаты в соответствии с требованиями ФГОС</w:t>
      </w:r>
      <w:r w:rsidR="00F1386A" w:rsidRPr="00762A8C">
        <w:rPr>
          <w:rFonts w:ascii="Times New Roman" w:hAnsi="Times New Roman" w:cs="Times New Roman"/>
          <w:sz w:val="28"/>
          <w:szCs w:val="28"/>
        </w:rPr>
        <w:t xml:space="preserve"> да ещё сделать эту процедуру максимально привлекательной для учащихся</w:t>
      </w:r>
      <w:r w:rsidRPr="00762A8C">
        <w:rPr>
          <w:rFonts w:ascii="Times New Roman" w:hAnsi="Times New Roman" w:cs="Times New Roman"/>
          <w:sz w:val="28"/>
          <w:szCs w:val="28"/>
        </w:rPr>
        <w:t>?</w:t>
      </w:r>
      <w:r w:rsidR="00F1386A" w:rsidRPr="00762A8C">
        <w:rPr>
          <w:rFonts w:ascii="Times New Roman" w:hAnsi="Times New Roman" w:cs="Times New Roman"/>
          <w:sz w:val="28"/>
          <w:szCs w:val="28"/>
        </w:rPr>
        <w:t xml:space="preserve"> В условиях современного образования учитель неизбежно сталкивается с проблемой </w:t>
      </w:r>
      <w:proofErr w:type="spellStart"/>
      <w:r w:rsidR="00F1386A" w:rsidRPr="00762A8C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="00F1386A" w:rsidRPr="00762A8C">
        <w:rPr>
          <w:rFonts w:ascii="Times New Roman" w:hAnsi="Times New Roman" w:cs="Times New Roman"/>
          <w:sz w:val="28"/>
          <w:szCs w:val="28"/>
        </w:rPr>
        <w:t xml:space="preserve"> планируемых образовательных результатов, поиска эффективных, с точки зрения </w:t>
      </w:r>
      <w:proofErr w:type="spellStart"/>
      <w:r w:rsidR="00F1386A" w:rsidRPr="00762A8C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="00F1386A" w:rsidRPr="00762A8C">
        <w:rPr>
          <w:rFonts w:ascii="Times New Roman" w:hAnsi="Times New Roman" w:cs="Times New Roman"/>
          <w:sz w:val="28"/>
          <w:szCs w:val="28"/>
        </w:rPr>
        <w:t xml:space="preserve"> и максимальной результативности, инструментов формирования и оценки нового типа образовательных результатов.</w:t>
      </w:r>
    </w:p>
    <w:p w:rsidR="00762A8C" w:rsidRDefault="00264C07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Дебаты – технология, предложенная американским социологом Карлом Попп</w:t>
      </w:r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ером. Применяя в практике данную технологию, мы модифицировали сложную схему проведения</w:t>
      </w:r>
      <w:r w:rsidR="00F81C3C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выделили критерии для оценки </w:t>
      </w:r>
      <w:r w:rsidR="00767EC7" w:rsidRPr="00762A8C">
        <w:rPr>
          <w:rFonts w:ascii="Times New Roman" w:hAnsi="Times New Roman" w:cs="Times New Roman"/>
          <w:sz w:val="28"/>
          <w:szCs w:val="28"/>
        </w:rPr>
        <w:t xml:space="preserve">личностных и </w:t>
      </w:r>
      <w:proofErr w:type="spellStart"/>
      <w:r w:rsidR="00767EC7" w:rsidRPr="00762A8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767EC7" w:rsidRPr="00762A8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F81C3C" w:rsidRPr="00762A8C">
        <w:rPr>
          <w:rFonts w:ascii="Times New Roman" w:hAnsi="Times New Roman" w:cs="Times New Roman"/>
          <w:sz w:val="28"/>
          <w:szCs w:val="28"/>
        </w:rPr>
        <w:t xml:space="preserve"> и разработали оценочны</w:t>
      </w:r>
      <w:r w:rsidR="00301FE0">
        <w:rPr>
          <w:rFonts w:ascii="Times New Roman" w:hAnsi="Times New Roman" w:cs="Times New Roman"/>
          <w:sz w:val="28"/>
          <w:szCs w:val="28"/>
        </w:rPr>
        <w:t>е</w:t>
      </w:r>
      <w:r w:rsidR="00F81C3C" w:rsidRPr="00762A8C">
        <w:rPr>
          <w:rFonts w:ascii="Times New Roman" w:hAnsi="Times New Roman" w:cs="Times New Roman"/>
          <w:sz w:val="28"/>
          <w:szCs w:val="28"/>
        </w:rPr>
        <w:t xml:space="preserve"> </w:t>
      </w:r>
      <w:r w:rsidR="00301FE0">
        <w:rPr>
          <w:rFonts w:ascii="Times New Roman" w:hAnsi="Times New Roman" w:cs="Times New Roman"/>
          <w:sz w:val="28"/>
          <w:szCs w:val="28"/>
        </w:rPr>
        <w:t>рубрики</w:t>
      </w:r>
      <w:r w:rsidR="00767EC7" w:rsidRPr="00762A8C">
        <w:rPr>
          <w:rFonts w:ascii="Times New Roman" w:hAnsi="Times New Roman" w:cs="Times New Roman"/>
          <w:sz w:val="28"/>
          <w:szCs w:val="28"/>
        </w:rPr>
        <w:t>.</w:t>
      </w:r>
    </w:p>
    <w:p w:rsidR="00762A8C" w:rsidRDefault="00264C07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Дебаты – это специально организованное </w:t>
      </w:r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</w:t>
      </w:r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Событийность подхода к проведению дебатов</w:t>
      </w:r>
      <w:r w:rsidR="00BB57F0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</w:t>
      </w:r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от </w:t>
      </w:r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момента формулирования тезиса-темы дебатов, до </w:t>
      </w:r>
      <w:proofErr w:type="spellStart"/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учительско-ученического</w:t>
      </w:r>
      <w:proofErr w:type="spellEnd"/>
      <w:r w:rsidR="00767EC7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рефлексивного анализа  в неформальной обстановке. </w:t>
      </w:r>
    </w:p>
    <w:p w:rsidR="00762A8C" w:rsidRDefault="00767EC7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дебатов не навязывается «сверху», а формулируется на Совете старшеклассников в ходе обсуждения личностно-значимых проблемных ситуаций глазами детей. В ходе совместного обсуждения тема формулируется в форме утвердительного тезиса.</w:t>
      </w:r>
      <w:r w:rsidR="006F084B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обеспечить высокую личностную </w:t>
      </w:r>
      <w:r w:rsidR="00F1386A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</w:t>
      </w:r>
      <w:r w:rsidR="006F084B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386A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мотивацию</w:t>
      </w:r>
      <w:r w:rsidR="006F084B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F1386A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A8C" w:rsidRDefault="00EC5099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дебатах участвуют две команды (отрицающая и утверждающая), </w:t>
      </w:r>
      <w:r w:rsidR="00BB57F0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которых представлена тремя спикерами. У каждого спикера своя роль и задачи</w:t>
      </w:r>
      <w:r w:rsidR="0060503A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</w:t>
      </w:r>
      <w:r w:rsidR="001A6D12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503A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они работают на общекомандный результат</w:t>
      </w:r>
      <w:r w:rsidR="00BB57F0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дебатов, подчиняясь общим правилам и соблюдая временной регламент, формулируют аргументы и контраргументы, вопросы к команде оппонентов. </w:t>
      </w:r>
    </w:p>
    <w:p w:rsidR="00762A8C" w:rsidRDefault="00BB57F0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форма работы предполагает подготовительный этап и разработку кейсов по теме </w:t>
      </w:r>
      <w:r w:rsidR="00861962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1F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дебатов. Чтобы качественно а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38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ументировать свою позицию и быть убедительными в лице судей, необходимо подкрепить свою позицию</w:t>
      </w:r>
      <w:r w:rsidR="00371ED4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конкретными данными исследований, цитатами, фактами, доказательствами</w:t>
      </w:r>
      <w:r w:rsidR="001A6D12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это требует поисковой активности, навыков работы с источниками информации, </w:t>
      </w:r>
      <w:r w:rsidR="00493305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r w:rsidR="001A6D12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логических познавательных </w:t>
      </w:r>
      <w:r w:rsidR="00493305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1A6D12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сравнение, анализ, синтез, обобщение</w:t>
      </w:r>
      <w:r w:rsidR="00371ED4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A8C" w:rsidRDefault="00493305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дебатах позволяет развивать у учащихся критическое мышление, логические познавательные УУД и коммуникативную компетентность, а также является прекрасным инструментом событийного характера для оценки сформированности образовательных результатов на разных этапах: промежуточных и итоговых. </w:t>
      </w:r>
      <w:proofErr w:type="gramEnd"/>
    </w:p>
    <w:p w:rsidR="00762A8C" w:rsidRDefault="008B2640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на педагогической мастерской опыт организации дебатов как инструмента оценки личностных и </w:t>
      </w:r>
      <w:proofErr w:type="spellStart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="00861962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успешно тиражирован как в урочной, так и во внеурочной и неурочной формах работы.</w:t>
      </w:r>
      <w:proofErr w:type="gramEnd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Разработанные таблицы для оценки сформированности личностных и </w:t>
      </w:r>
      <w:proofErr w:type="spellStart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могут использоваться отдельно или 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комплексе в других образовательных событиях (</w:t>
      </w:r>
      <w:proofErr w:type="spellStart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метачемпы</w:t>
      </w:r>
      <w:proofErr w:type="spellEnd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выступления на научно-практической конференции, защите проекта и др.).</w:t>
      </w:r>
    </w:p>
    <w:p w:rsidR="008B2640" w:rsidRPr="00762A8C" w:rsidRDefault="00493305" w:rsidP="00762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выделили основные образовательные результаты, степень сформированности которых можно оценить в ходе проведения дебатов:</w:t>
      </w:r>
    </w:p>
    <w:p w:rsidR="00143971" w:rsidRDefault="00762A8C" w:rsidP="00762A8C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B134D2"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</w:p>
    <w:p w:rsidR="00B134D2" w:rsidRPr="00762A8C" w:rsidRDefault="00301FE0" w:rsidP="00762A8C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Рубрика «</w:t>
      </w:r>
      <w:r w:rsidR="00B134D2"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Умение вести диалог на </w:t>
      </w:r>
      <w:r w:rsidR="00143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основе равноправных отношений и </w:t>
      </w:r>
      <w:r w:rsidR="00B134D2"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взаимного уважения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a"/>
        <w:tblW w:w="10019" w:type="dxa"/>
        <w:tblLayout w:type="fixed"/>
        <w:tblLook w:val="04A0"/>
      </w:tblPr>
      <w:tblGrid>
        <w:gridCol w:w="1529"/>
        <w:gridCol w:w="1981"/>
        <w:gridCol w:w="1794"/>
        <w:gridCol w:w="1709"/>
        <w:gridCol w:w="1678"/>
        <w:gridCol w:w="1328"/>
      </w:tblGrid>
      <w:tr w:rsidR="008B2640" w:rsidRPr="00762A8C" w:rsidTr="003D3965">
        <w:tc>
          <w:tcPr>
            <w:tcW w:w="1529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1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794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709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678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28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 по </w:t>
            </w:r>
            <w:r w:rsidR="00143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</w:tr>
      <w:tr w:rsidR="008B2640" w:rsidRPr="00762A8C" w:rsidTr="003D3965">
        <w:tc>
          <w:tcPr>
            <w:tcW w:w="1529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  <w:r w:rsidR="008C633C"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8C633C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</w:t>
            </w:r>
          </w:p>
        </w:tc>
        <w:tc>
          <w:tcPr>
            <w:tcW w:w="1981" w:type="dxa"/>
          </w:tcPr>
          <w:p w:rsidR="00DB4729" w:rsidRPr="00762A8C" w:rsidRDefault="008C633C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выступающего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правильная, соответствует нормам деловой речи.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стилистически уместные и выразительные речевые средства. В речи отсутствуют </w:t>
            </w:r>
            <w:proofErr w:type="spell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аграмматизмы</w:t>
            </w:r>
            <w:proofErr w:type="spell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3CD5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отсутствуют некорректные обращения к оппонентам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4" w:type="dxa"/>
          </w:tcPr>
          <w:p w:rsidR="00DB4729" w:rsidRPr="00762A8C" w:rsidRDefault="008C633C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выступающего</w:t>
            </w:r>
            <w:proofErr w:type="gramEnd"/>
            <w:r w:rsidR="005B3CD5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правильная, соответствует нормам деловой речи.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стилистически уместные и выразительные речевые средства. В речи </w:t>
            </w:r>
            <w:r w:rsidR="005B3CD5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присутствовать отдельные недочёты и незначительные ошибки</w:t>
            </w:r>
          </w:p>
        </w:tc>
        <w:tc>
          <w:tcPr>
            <w:tcW w:w="1709" w:type="dxa"/>
          </w:tcPr>
          <w:p w:rsidR="00DB4729" w:rsidRPr="00762A8C" w:rsidRDefault="005B3CD5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выступающего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 правильная, не в полной степени соответствует нормам деловой речи.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 использует стилистически уместные и выразительные речевые средства. В речи достаточно много  ошибок</w:t>
            </w:r>
          </w:p>
        </w:tc>
        <w:tc>
          <w:tcPr>
            <w:tcW w:w="1678" w:type="dxa"/>
          </w:tcPr>
          <w:p w:rsidR="00DB4729" w:rsidRPr="00762A8C" w:rsidRDefault="005B3CD5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выступающего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соответствует нормам деловой речи. Выступающий редко использует стилистически неуместные. В речи много  ошибок</w:t>
            </w:r>
          </w:p>
        </w:tc>
        <w:tc>
          <w:tcPr>
            <w:tcW w:w="1328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640" w:rsidRPr="00762A8C" w:rsidTr="003D3965">
        <w:tc>
          <w:tcPr>
            <w:tcW w:w="1529" w:type="dxa"/>
          </w:tcPr>
          <w:p w:rsidR="00DB4729" w:rsidRPr="00762A8C" w:rsidRDefault="008C633C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оппонента</w:t>
            </w:r>
          </w:p>
        </w:tc>
        <w:tc>
          <w:tcPr>
            <w:tcW w:w="1981" w:type="dxa"/>
          </w:tcPr>
          <w:p w:rsidR="00DB4729" w:rsidRPr="00762A8C" w:rsidRDefault="005B3CD5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уточняет позицию оппонента с помощью парафраза. Оппонент подтверждает правильность понимания собственного тезиса</w:t>
            </w:r>
          </w:p>
        </w:tc>
        <w:tc>
          <w:tcPr>
            <w:tcW w:w="1794" w:type="dxa"/>
          </w:tcPr>
          <w:p w:rsidR="00DB4729" w:rsidRPr="00762A8C" w:rsidRDefault="008B2640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 уточняет позицию оппонента с помощью парафраза, при этом ориентируясь на то, как он понял тезис.</w:t>
            </w:r>
          </w:p>
        </w:tc>
        <w:tc>
          <w:tcPr>
            <w:tcW w:w="1709" w:type="dxa"/>
          </w:tcPr>
          <w:p w:rsidR="00DB4729" w:rsidRPr="00762A8C" w:rsidRDefault="008B2640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 уточняет позицию оппонента с помощью парафраза. Формулирует тезис со слов «Вы считаете….», при </w:t>
            </w: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прояснив правильность понимания позиции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оппонента</w:t>
            </w:r>
          </w:p>
        </w:tc>
        <w:tc>
          <w:tcPr>
            <w:tcW w:w="1678" w:type="dxa"/>
          </w:tcPr>
          <w:p w:rsidR="00DB4729" w:rsidRPr="00762A8C" w:rsidRDefault="008B2640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 уточняет позицию оппонента с помощью парафраза.</w:t>
            </w:r>
          </w:p>
        </w:tc>
        <w:tc>
          <w:tcPr>
            <w:tcW w:w="1328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640" w:rsidRPr="00762A8C" w:rsidTr="003D3965">
        <w:tc>
          <w:tcPr>
            <w:tcW w:w="1529" w:type="dxa"/>
          </w:tcPr>
          <w:p w:rsidR="00DB4729" w:rsidRPr="00762A8C" w:rsidRDefault="008C633C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задавать вопросы</w:t>
            </w:r>
          </w:p>
        </w:tc>
        <w:tc>
          <w:tcPr>
            <w:tcW w:w="1981" w:type="dxa"/>
          </w:tcPr>
          <w:p w:rsidR="00DB4729" w:rsidRPr="00762A8C" w:rsidRDefault="008C633C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использует приём «</w:t>
            </w:r>
            <w:proofErr w:type="spellStart"/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тонкий-толстый</w:t>
            </w:r>
            <w:proofErr w:type="spellEnd"/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вопрос. </w:t>
            </w:r>
            <w:r w:rsidR="005B3CD5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Формулирует вопрос по содержанию выступления команды оппонентов</w:t>
            </w:r>
          </w:p>
        </w:tc>
        <w:tc>
          <w:tcPr>
            <w:tcW w:w="1794" w:type="dxa"/>
          </w:tcPr>
          <w:p w:rsidR="00DB4729" w:rsidRPr="00762A8C" w:rsidRDefault="005B3CD5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использует приём «</w:t>
            </w:r>
            <w:proofErr w:type="spellStart"/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тонкий-толстый</w:t>
            </w:r>
            <w:proofErr w:type="spellEnd"/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вопрос при этом возможно незначительное отклонение от темы, уход в незначимые детали.</w:t>
            </w:r>
          </w:p>
        </w:tc>
        <w:tc>
          <w:tcPr>
            <w:tcW w:w="1709" w:type="dxa"/>
          </w:tcPr>
          <w:p w:rsidR="00DB4729" w:rsidRPr="00762A8C" w:rsidRDefault="005B3CD5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редко использует приём «</w:t>
            </w:r>
            <w:proofErr w:type="spellStart"/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тонкий-толстый</w:t>
            </w:r>
            <w:proofErr w:type="spellEnd"/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вопрос, значительно отклоняясь от содержания выступления оппонента  </w:t>
            </w:r>
          </w:p>
        </w:tc>
        <w:tc>
          <w:tcPr>
            <w:tcW w:w="1678" w:type="dxa"/>
          </w:tcPr>
          <w:p w:rsidR="00DB4729" w:rsidRPr="00762A8C" w:rsidRDefault="005B3CD5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не задаёт вопросы, подменяя вопрос собственной трактовкой тезиса оппонента</w:t>
            </w:r>
          </w:p>
        </w:tc>
        <w:tc>
          <w:tcPr>
            <w:tcW w:w="1328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640" w:rsidRPr="00762A8C" w:rsidTr="003D3965">
        <w:tc>
          <w:tcPr>
            <w:tcW w:w="8691" w:type="dxa"/>
            <w:gridSpan w:val="5"/>
          </w:tcPr>
          <w:p w:rsidR="00DB4729" w:rsidRPr="00762A8C" w:rsidRDefault="00DB4729" w:rsidP="001F38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баллов </w:t>
            </w:r>
            <w:r w:rsidR="00762A8C"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143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328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971" w:rsidRDefault="00762A8C" w:rsidP="003D3965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DB4729"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DB4729" w:rsidRPr="00762A8C" w:rsidRDefault="00301FE0" w:rsidP="003D3965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Рубрика «</w:t>
      </w:r>
      <w:r w:rsidR="00DB4729"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Убедительность речи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a"/>
        <w:tblW w:w="10312" w:type="dxa"/>
        <w:tblLayout w:type="fixed"/>
        <w:tblLook w:val="04A0"/>
      </w:tblPr>
      <w:tblGrid>
        <w:gridCol w:w="1579"/>
        <w:gridCol w:w="1931"/>
        <w:gridCol w:w="1842"/>
        <w:gridCol w:w="1984"/>
        <w:gridCol w:w="1701"/>
        <w:gridCol w:w="1275"/>
      </w:tblGrid>
      <w:tr w:rsidR="00944B16" w:rsidRPr="00762A8C" w:rsidTr="003D3965">
        <w:tc>
          <w:tcPr>
            <w:tcW w:w="1579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31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842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984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701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5" w:type="dxa"/>
          </w:tcPr>
          <w:p w:rsidR="00DB4729" w:rsidRPr="00762A8C" w:rsidRDefault="00DB4729" w:rsidP="001F38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 по </w:t>
            </w:r>
            <w:r w:rsidR="00143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</w:tr>
      <w:tr w:rsidR="00944B16" w:rsidRPr="00762A8C" w:rsidTr="003D3965">
        <w:tc>
          <w:tcPr>
            <w:tcW w:w="1579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публичных выступлений</w:t>
            </w:r>
          </w:p>
        </w:tc>
        <w:tc>
          <w:tcPr>
            <w:tcW w:w="1931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использует эффективные навыки публичных выступлений: зрительный контакт, положение тела, голос</w:t>
            </w:r>
          </w:p>
        </w:tc>
        <w:tc>
          <w:tcPr>
            <w:tcW w:w="1842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Большую часть времени выступающий использует эффективные навыки публичных выступлений: зрительный контакт, положение тела, голос</w:t>
            </w:r>
          </w:p>
        </w:tc>
        <w:tc>
          <w:tcPr>
            <w:tcW w:w="1984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Выступающему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иногда не удавалось использовать эффективные навыки публичных выступлений: зрительный контакт, положение тела, голос</w:t>
            </w:r>
          </w:p>
        </w:tc>
        <w:tc>
          <w:tcPr>
            <w:tcW w:w="1701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редко  использовал эффективные навыки публичных выступлений: зрительный контакт, положение тела, голос</w:t>
            </w:r>
          </w:p>
        </w:tc>
        <w:tc>
          <w:tcPr>
            <w:tcW w:w="1275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B16" w:rsidRPr="00762A8C" w:rsidTr="003D3965">
        <w:tc>
          <w:tcPr>
            <w:tcW w:w="1579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содержанием темы</w:t>
            </w:r>
          </w:p>
        </w:tc>
        <w:tc>
          <w:tcPr>
            <w:tcW w:w="1931" w:type="dxa"/>
          </w:tcPr>
          <w:p w:rsidR="00F07B28" w:rsidRPr="00762A8C" w:rsidRDefault="00F07B28" w:rsidP="001F384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62A8C">
              <w:rPr>
                <w:color w:val="000000"/>
              </w:rPr>
              <w:t>Выступающий</w:t>
            </w:r>
            <w:proofErr w:type="gramEnd"/>
            <w:r w:rsidRPr="00762A8C">
              <w:rPr>
                <w:color w:val="000000"/>
              </w:rPr>
              <w:t xml:space="preserve"> показал разнообразие и глубину знания темы, привёл убедительные аргументы  и доказательства. Смог полно ответить на вопросы. В выступлении отсутствовали</w:t>
            </w:r>
          </w:p>
          <w:p w:rsidR="00F07B28" w:rsidRPr="001F384D" w:rsidRDefault="00F07B28" w:rsidP="001F384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A8C">
              <w:rPr>
                <w:color w:val="000000"/>
              </w:rPr>
              <w:t>фактические ошибки</w:t>
            </w:r>
          </w:p>
        </w:tc>
        <w:tc>
          <w:tcPr>
            <w:tcW w:w="1842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Выступающий показал некоторое владение темой, при этом есть отдельные нед</w:t>
            </w:r>
            <w:r w:rsidR="008C633C"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чёты</w:t>
            </w:r>
          </w:p>
        </w:tc>
        <w:tc>
          <w:tcPr>
            <w:tcW w:w="1984" w:type="dxa"/>
          </w:tcPr>
          <w:p w:rsidR="00F07B28" w:rsidRPr="00762A8C" w:rsidRDefault="00944B16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  <w:proofErr w:type="gramEnd"/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показал недостаточное владение темой. Аргументы </w:t>
            </w:r>
            <w:r w:rsidR="008C633C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 подкреплены доказательствами.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неполные.</w:t>
            </w:r>
          </w:p>
          <w:p w:rsidR="00944B16" w:rsidRPr="00762A8C" w:rsidRDefault="00944B16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выступлении имеются фактические ошибки</w:t>
            </w:r>
          </w:p>
        </w:tc>
        <w:tc>
          <w:tcPr>
            <w:tcW w:w="1701" w:type="dxa"/>
          </w:tcPr>
          <w:p w:rsidR="00F07B28" w:rsidRPr="00762A8C" w:rsidRDefault="008C633C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Выступающий</w:t>
            </w:r>
            <w:proofErr w:type="gramEnd"/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показал малое владение темой</w:t>
            </w:r>
          </w:p>
        </w:tc>
        <w:tc>
          <w:tcPr>
            <w:tcW w:w="1275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B16" w:rsidRPr="00762A8C" w:rsidTr="003D3965">
        <w:tc>
          <w:tcPr>
            <w:tcW w:w="1579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 построения речи</w:t>
            </w:r>
          </w:p>
        </w:tc>
        <w:tc>
          <w:tcPr>
            <w:tcW w:w="1931" w:type="dxa"/>
          </w:tcPr>
          <w:p w:rsidR="00F07B28" w:rsidRPr="00762A8C" w:rsidRDefault="00944B16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началось с </w:t>
            </w:r>
            <w:r w:rsidR="00F07B28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которое </w:t>
            </w: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привлекло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аудиторию</w:t>
            </w:r>
            <w:r w:rsidR="00F07B28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закончилось хорошим </w:t>
            </w:r>
            <w:r w:rsidR="00F07B28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="00F07B28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Соблюдена общая логика построения речи</w:t>
            </w:r>
          </w:p>
        </w:tc>
        <w:tc>
          <w:tcPr>
            <w:tcW w:w="1842" w:type="dxa"/>
          </w:tcPr>
          <w:p w:rsidR="00F07B28" w:rsidRPr="00762A8C" w:rsidRDefault="00944B16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Выступление началось с введения и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закончилось завершением</w:t>
            </w:r>
            <w:r w:rsidR="008C633C"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целом выстроена логика речи.</w:t>
            </w:r>
          </w:p>
        </w:tc>
        <w:tc>
          <w:tcPr>
            <w:tcW w:w="1984" w:type="dxa"/>
          </w:tcPr>
          <w:p w:rsidR="00F07B28" w:rsidRPr="00762A8C" w:rsidRDefault="008C633C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выступлении отсутствует введение или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завершение. Речь недостаточно логичная.</w:t>
            </w:r>
          </w:p>
        </w:tc>
        <w:tc>
          <w:tcPr>
            <w:tcW w:w="1701" w:type="dxa"/>
          </w:tcPr>
          <w:p w:rsidR="00F07B28" w:rsidRPr="00762A8C" w:rsidRDefault="008C633C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выступлении не было </w:t>
            </w:r>
            <w:r w:rsidRPr="0076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и завершения.</w:t>
            </w:r>
          </w:p>
        </w:tc>
        <w:tc>
          <w:tcPr>
            <w:tcW w:w="1275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3C" w:rsidRPr="00762A8C" w:rsidTr="003D3965">
        <w:tc>
          <w:tcPr>
            <w:tcW w:w="9037" w:type="dxa"/>
            <w:gridSpan w:val="5"/>
          </w:tcPr>
          <w:p w:rsidR="00F07B28" w:rsidRPr="00762A8C" w:rsidRDefault="00F07B28" w:rsidP="001F38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баллов </w:t>
            </w:r>
            <w:r w:rsidR="00762A8C" w:rsidRPr="0076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143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275" w:type="dxa"/>
          </w:tcPr>
          <w:p w:rsidR="00F07B28" w:rsidRPr="00762A8C" w:rsidRDefault="00F07B28" w:rsidP="001F3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305" w:rsidRPr="00762A8C" w:rsidRDefault="00B134D2" w:rsidP="00762A8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по </w:t>
      </w:r>
      <w:r w:rsidR="00E7112B"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критерию – 12</w:t>
      </w:r>
    </w:p>
    <w:p w:rsidR="00B134D2" w:rsidRPr="00762A8C" w:rsidRDefault="00B134D2" w:rsidP="00762A8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12-10 баллов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высокий уровень (Замечательно!)</w:t>
      </w:r>
    </w:p>
    <w:p w:rsidR="00B134D2" w:rsidRPr="00762A8C" w:rsidRDefault="00B134D2" w:rsidP="00762A8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9-7 баллов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</w:t>
      </w:r>
      <w:r w:rsidR="00685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уровень (Можно ещё лучше!)</w:t>
      </w:r>
    </w:p>
    <w:p w:rsidR="00B134D2" w:rsidRPr="00762A8C" w:rsidRDefault="00B134D2" w:rsidP="00762A8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6-4 баллов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пониженный уровень (Есть </w:t>
      </w:r>
      <w:proofErr w:type="gramStart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работать!)</w:t>
      </w:r>
    </w:p>
    <w:p w:rsidR="00493305" w:rsidRDefault="00B134D2" w:rsidP="00762A8C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 ниже баллов</w:t>
      </w:r>
      <w:r w:rsidRPr="0076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низкий уровень презентации (Нужно постараться и поработать над собой)</w:t>
      </w:r>
    </w:p>
    <w:p w:rsidR="00411D24" w:rsidRDefault="00143971" w:rsidP="00411D24">
      <w:pPr>
        <w:pStyle w:val="a3"/>
        <w:rPr>
          <w:color w:val="000000"/>
          <w:sz w:val="28"/>
          <w:szCs w:val="28"/>
        </w:rPr>
      </w:pPr>
      <w:r w:rsidRPr="00143971">
        <w:rPr>
          <w:color w:val="000000"/>
          <w:sz w:val="28"/>
          <w:szCs w:val="28"/>
        </w:rPr>
        <w:t>Литература</w:t>
      </w:r>
      <w:r w:rsidR="00E1777D">
        <w:rPr>
          <w:color w:val="000000"/>
          <w:sz w:val="28"/>
          <w:szCs w:val="28"/>
        </w:rPr>
        <w:t xml:space="preserve"> и информационные источники</w:t>
      </w:r>
    </w:p>
    <w:p w:rsidR="00685960" w:rsidRDefault="00301FE0" w:rsidP="00685960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iCs/>
          <w:color w:val="000000"/>
          <w:sz w:val="28"/>
          <w:szCs w:val="28"/>
        </w:rPr>
      </w:pPr>
      <w:r w:rsidRPr="00411D24">
        <w:rPr>
          <w:iCs/>
          <w:color w:val="000000"/>
          <w:sz w:val="28"/>
          <w:szCs w:val="28"/>
        </w:rPr>
        <w:t>Дебаты имени Карла Поппера</w:t>
      </w:r>
      <w:r w:rsidR="00685960">
        <w:rPr>
          <w:iCs/>
          <w:color w:val="000000"/>
          <w:sz w:val="28"/>
          <w:szCs w:val="28"/>
        </w:rPr>
        <w:t>.</w:t>
      </w:r>
      <w:r w:rsidRPr="00411D24">
        <w:rPr>
          <w:iCs/>
          <w:color w:val="000000"/>
          <w:sz w:val="28"/>
          <w:szCs w:val="28"/>
        </w:rPr>
        <w:t xml:space="preserve"> </w:t>
      </w:r>
      <w:r w:rsidR="00E1777D" w:rsidRPr="00411D24">
        <w:rPr>
          <w:iCs/>
          <w:color w:val="000000"/>
          <w:sz w:val="28"/>
          <w:szCs w:val="28"/>
        </w:rPr>
        <w:t>Учебное пособие по игре</w:t>
      </w:r>
      <w:r w:rsidR="00685960">
        <w:rPr>
          <w:iCs/>
          <w:color w:val="000000"/>
          <w:sz w:val="28"/>
          <w:szCs w:val="28"/>
        </w:rPr>
        <w:t>:</w:t>
      </w:r>
    </w:p>
    <w:p w:rsidR="00685960" w:rsidRPr="00685960" w:rsidRDefault="00FD2995" w:rsidP="00685960">
      <w:pPr>
        <w:pStyle w:val="a3"/>
        <w:spacing w:before="0" w:beforeAutospacing="0" w:after="0" w:afterAutospacing="0" w:line="360" w:lineRule="auto"/>
        <w:ind w:left="284" w:hanging="284"/>
        <w:rPr>
          <w:iCs/>
          <w:color w:val="000000"/>
          <w:sz w:val="28"/>
          <w:szCs w:val="28"/>
        </w:rPr>
      </w:pPr>
      <w:hyperlink r:id="rId6" w:history="1">
        <w:r w:rsidR="00685960" w:rsidRPr="00685960">
          <w:rPr>
            <w:rStyle w:val="a4"/>
            <w:iCs/>
            <w:sz w:val="28"/>
            <w:szCs w:val="28"/>
            <w:lang w:val="en-US"/>
          </w:rPr>
          <w:t>http</w:t>
        </w:r>
        <w:r w:rsidR="00685960" w:rsidRPr="00685960">
          <w:rPr>
            <w:rStyle w:val="a4"/>
            <w:iCs/>
            <w:sz w:val="28"/>
            <w:szCs w:val="28"/>
          </w:rPr>
          <w:t>://</w:t>
        </w:r>
        <w:r w:rsidR="00685960" w:rsidRPr="00685960">
          <w:rPr>
            <w:rStyle w:val="a4"/>
            <w:iCs/>
            <w:sz w:val="28"/>
            <w:szCs w:val="28"/>
            <w:lang w:val="en-US"/>
          </w:rPr>
          <w:t>www</w:t>
        </w:r>
        <w:r w:rsidR="00685960" w:rsidRPr="00685960">
          <w:rPr>
            <w:rStyle w:val="a4"/>
            <w:iCs/>
            <w:sz w:val="28"/>
            <w:szCs w:val="28"/>
          </w:rPr>
          <w:t>.</w:t>
        </w:r>
        <w:r w:rsidR="00685960" w:rsidRPr="00685960">
          <w:rPr>
            <w:rStyle w:val="a4"/>
            <w:iCs/>
            <w:sz w:val="28"/>
            <w:szCs w:val="28"/>
            <w:lang w:val="en-US"/>
          </w:rPr>
          <w:t>eng</w:t>
        </w:r>
        <w:r w:rsidR="00685960" w:rsidRPr="00685960">
          <w:rPr>
            <w:rStyle w:val="a4"/>
            <w:iCs/>
            <w:sz w:val="28"/>
            <w:szCs w:val="28"/>
          </w:rPr>
          <w:t>.</w:t>
        </w:r>
        <w:proofErr w:type="spellStart"/>
        <w:r w:rsidR="00685960" w:rsidRPr="00685960">
          <w:rPr>
            <w:rStyle w:val="a4"/>
            <w:iCs/>
            <w:sz w:val="28"/>
            <w:szCs w:val="28"/>
            <w:lang w:val="en-US"/>
          </w:rPr>
          <w:t>ru</w:t>
        </w:r>
        <w:proofErr w:type="spellEnd"/>
        <w:r w:rsidR="00685960" w:rsidRPr="00685960">
          <w:rPr>
            <w:rStyle w:val="a4"/>
            <w:iCs/>
            <w:sz w:val="28"/>
            <w:szCs w:val="28"/>
          </w:rPr>
          <w:t>/</w:t>
        </w:r>
        <w:proofErr w:type="spellStart"/>
        <w:r w:rsidR="00685960" w:rsidRPr="00685960">
          <w:rPr>
            <w:rStyle w:val="a4"/>
            <w:iCs/>
            <w:sz w:val="28"/>
            <w:szCs w:val="28"/>
            <w:lang w:val="en-US"/>
          </w:rPr>
          <w:t>pedagogika</w:t>
        </w:r>
        <w:proofErr w:type="spellEnd"/>
        <w:r w:rsidR="00685960" w:rsidRPr="00685960">
          <w:rPr>
            <w:rStyle w:val="a4"/>
            <w:iCs/>
            <w:sz w:val="28"/>
            <w:szCs w:val="28"/>
          </w:rPr>
          <w:t>/</w:t>
        </w:r>
        <w:proofErr w:type="spellStart"/>
        <w:r w:rsidR="00685960" w:rsidRPr="00685960">
          <w:rPr>
            <w:rStyle w:val="a4"/>
            <w:iCs/>
            <w:sz w:val="28"/>
            <w:szCs w:val="28"/>
            <w:lang w:val="en-US"/>
          </w:rPr>
          <w:t>uchebnoe</w:t>
        </w:r>
        <w:proofErr w:type="spellEnd"/>
        <w:r w:rsidR="00685960" w:rsidRPr="00685960">
          <w:rPr>
            <w:rStyle w:val="a4"/>
            <w:iCs/>
            <w:sz w:val="28"/>
            <w:szCs w:val="28"/>
          </w:rPr>
          <w:t>_</w:t>
        </w:r>
        <w:proofErr w:type="spellStart"/>
        <w:r w:rsidR="00685960" w:rsidRPr="00685960">
          <w:rPr>
            <w:rStyle w:val="a4"/>
            <w:iCs/>
            <w:sz w:val="28"/>
            <w:szCs w:val="28"/>
            <w:lang w:val="en-US"/>
          </w:rPr>
          <w:t>posobie</w:t>
        </w:r>
        <w:proofErr w:type="spellEnd"/>
        <w:r w:rsidR="00685960" w:rsidRPr="00685960">
          <w:rPr>
            <w:rStyle w:val="a4"/>
            <w:iCs/>
            <w:sz w:val="28"/>
            <w:szCs w:val="28"/>
          </w:rPr>
          <w:t>_</w:t>
        </w:r>
        <w:proofErr w:type="spellStart"/>
        <w:r w:rsidR="00685960" w:rsidRPr="00685960">
          <w:rPr>
            <w:rStyle w:val="a4"/>
            <w:iCs/>
            <w:sz w:val="28"/>
            <w:szCs w:val="28"/>
            <w:lang w:val="en-US"/>
          </w:rPr>
          <w:t>po</w:t>
        </w:r>
        <w:proofErr w:type="spellEnd"/>
        <w:r w:rsidR="00685960" w:rsidRPr="00685960">
          <w:rPr>
            <w:rStyle w:val="a4"/>
            <w:iCs/>
            <w:sz w:val="28"/>
            <w:szCs w:val="28"/>
          </w:rPr>
          <w:t>_</w:t>
        </w:r>
        <w:proofErr w:type="spellStart"/>
        <w:r w:rsidR="00685960" w:rsidRPr="00685960">
          <w:rPr>
            <w:rStyle w:val="a4"/>
            <w:iCs/>
            <w:sz w:val="28"/>
            <w:szCs w:val="28"/>
            <w:lang w:val="en-US"/>
          </w:rPr>
          <w:t>igre</w:t>
        </w:r>
        <w:proofErr w:type="spellEnd"/>
        <w:r w:rsidR="00685960" w:rsidRPr="00685960">
          <w:rPr>
            <w:rStyle w:val="a4"/>
            <w:iCs/>
            <w:sz w:val="28"/>
            <w:szCs w:val="28"/>
          </w:rPr>
          <w:t>_</w:t>
        </w:r>
        <w:proofErr w:type="spellStart"/>
        <w:r w:rsidR="00685960" w:rsidRPr="00685960">
          <w:rPr>
            <w:rStyle w:val="a4"/>
            <w:iCs/>
            <w:sz w:val="28"/>
            <w:szCs w:val="28"/>
            <w:lang w:val="en-US"/>
          </w:rPr>
          <w:t>debaty</w:t>
        </w:r>
        <w:proofErr w:type="spellEnd"/>
        <w:r w:rsidR="00685960" w:rsidRPr="00685960">
          <w:rPr>
            <w:rStyle w:val="a4"/>
            <w:iCs/>
            <w:sz w:val="28"/>
            <w:szCs w:val="28"/>
          </w:rPr>
          <w:t>_</w:t>
        </w:r>
        <w:proofErr w:type="spellStart"/>
        <w:r w:rsidR="00685960" w:rsidRPr="00685960">
          <w:rPr>
            <w:rStyle w:val="a4"/>
            <w:iCs/>
            <w:sz w:val="28"/>
            <w:szCs w:val="28"/>
            <w:lang w:val="en-US"/>
          </w:rPr>
          <w:t>imeni</w:t>
        </w:r>
        <w:proofErr w:type="spellEnd"/>
        <w:r w:rsidR="00685960" w:rsidRPr="00685960">
          <w:rPr>
            <w:rStyle w:val="a4"/>
            <w:iCs/>
            <w:sz w:val="28"/>
            <w:szCs w:val="28"/>
          </w:rPr>
          <w:t>.</w:t>
        </w:r>
        <w:r w:rsidR="00685960" w:rsidRPr="00685960">
          <w:rPr>
            <w:rStyle w:val="a4"/>
            <w:iCs/>
            <w:sz w:val="28"/>
            <w:szCs w:val="28"/>
            <w:lang w:val="en-US"/>
          </w:rPr>
          <w:t>html</w:t>
        </w:r>
      </w:hyperlink>
      <w:r w:rsidR="00685960" w:rsidRPr="00685960">
        <w:rPr>
          <w:iCs/>
          <w:color w:val="000000"/>
          <w:sz w:val="28"/>
          <w:szCs w:val="28"/>
        </w:rPr>
        <w:t xml:space="preserve"> </w:t>
      </w:r>
    </w:p>
    <w:p w:rsidR="00685960" w:rsidRDefault="00685960" w:rsidP="003D3965">
      <w:pPr>
        <w:pStyle w:val="a3"/>
        <w:spacing w:line="360" w:lineRule="auto"/>
        <w:jc w:val="both"/>
      </w:pPr>
      <w:r>
        <w:rPr>
          <w:color w:val="000000"/>
          <w:sz w:val="28"/>
          <w:szCs w:val="28"/>
        </w:rPr>
        <w:t>2.</w:t>
      </w:r>
      <w:r w:rsidRPr="00685960">
        <w:rPr>
          <w:rFonts w:hAnsi="Symbol"/>
        </w:rPr>
        <w:t xml:space="preserve"> </w:t>
      </w:r>
      <w:proofErr w:type="spellStart"/>
      <w:r w:rsidRPr="00685960">
        <w:rPr>
          <w:color w:val="000000"/>
          <w:sz w:val="28"/>
          <w:szCs w:val="28"/>
        </w:rPr>
        <w:t>Пинская</w:t>
      </w:r>
      <w:proofErr w:type="spellEnd"/>
      <w:r w:rsidRPr="00685960">
        <w:rPr>
          <w:color w:val="000000"/>
          <w:sz w:val="28"/>
          <w:szCs w:val="28"/>
        </w:rPr>
        <w:t xml:space="preserve"> М.А.</w:t>
      </w:r>
      <w:r w:rsidRPr="00685960">
        <w:rPr>
          <w:sz w:val="28"/>
          <w:szCs w:val="28"/>
        </w:rPr>
        <w:t> </w:t>
      </w:r>
      <w:hyperlink r:id="rId7" w:history="1">
        <w:r w:rsidRPr="00685960">
          <w:rPr>
            <w:rStyle w:val="a4"/>
            <w:color w:val="auto"/>
            <w:sz w:val="28"/>
            <w:szCs w:val="28"/>
            <w:u w:val="none"/>
          </w:rPr>
          <w:t xml:space="preserve">Формирующее </w:t>
        </w:r>
        <w:r w:rsidR="003D3965">
          <w:rPr>
            <w:rStyle w:val="a4"/>
            <w:color w:val="auto"/>
            <w:sz w:val="28"/>
            <w:szCs w:val="28"/>
            <w:u w:val="none"/>
          </w:rPr>
          <w:t xml:space="preserve">оценивание: оценивание для </w:t>
        </w:r>
        <w:r w:rsidRPr="00685960">
          <w:rPr>
            <w:rStyle w:val="a4"/>
            <w:color w:val="auto"/>
            <w:sz w:val="28"/>
            <w:szCs w:val="28"/>
            <w:u w:val="none"/>
          </w:rPr>
          <w:t>обучения.</w:t>
        </w:r>
      </w:hyperlink>
      <w:r w:rsidRPr="00685960">
        <w:rPr>
          <w:sz w:val="28"/>
          <w:szCs w:val="28"/>
        </w:rPr>
        <w:t> </w:t>
      </w:r>
      <w:r w:rsidRPr="00685960">
        <w:rPr>
          <w:color w:val="000000"/>
          <w:sz w:val="28"/>
          <w:szCs w:val="28"/>
        </w:rPr>
        <w:t>Практическое руководство для учителей</w:t>
      </w:r>
      <w:r>
        <w:rPr>
          <w:color w:val="000000"/>
          <w:sz w:val="28"/>
          <w:szCs w:val="28"/>
        </w:rPr>
        <w:t xml:space="preserve"> – 35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A523D0" w:rsidRPr="00411D24" w:rsidRDefault="00A523D0" w:rsidP="00411D24">
      <w:pPr>
        <w:pStyle w:val="a3"/>
        <w:rPr>
          <w:color w:val="000000"/>
          <w:sz w:val="28"/>
          <w:szCs w:val="28"/>
        </w:rPr>
      </w:pPr>
    </w:p>
    <w:p w:rsidR="00143971" w:rsidRPr="00143971" w:rsidRDefault="00143971" w:rsidP="001439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971" w:rsidRPr="00762A8C" w:rsidRDefault="00143971" w:rsidP="00762A8C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143971" w:rsidRPr="00762A8C" w:rsidSect="00762A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B2"/>
    <w:multiLevelType w:val="multilevel"/>
    <w:tmpl w:val="1E9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54CEA"/>
    <w:multiLevelType w:val="multilevel"/>
    <w:tmpl w:val="E0F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C6E54"/>
    <w:multiLevelType w:val="multilevel"/>
    <w:tmpl w:val="CCDC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C626C"/>
    <w:multiLevelType w:val="hybridMultilevel"/>
    <w:tmpl w:val="98D0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D1E35"/>
    <w:multiLevelType w:val="multilevel"/>
    <w:tmpl w:val="42C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36979"/>
    <w:multiLevelType w:val="multilevel"/>
    <w:tmpl w:val="1E4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849A9"/>
    <w:multiLevelType w:val="multilevel"/>
    <w:tmpl w:val="29D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7A9"/>
    <w:multiLevelType w:val="multilevel"/>
    <w:tmpl w:val="723A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D515B"/>
    <w:multiLevelType w:val="multilevel"/>
    <w:tmpl w:val="6DD4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E3E62"/>
    <w:multiLevelType w:val="multilevel"/>
    <w:tmpl w:val="DF72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14724"/>
    <w:multiLevelType w:val="multilevel"/>
    <w:tmpl w:val="C1EE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90EC5"/>
    <w:multiLevelType w:val="multilevel"/>
    <w:tmpl w:val="7910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B712B"/>
    <w:multiLevelType w:val="hybridMultilevel"/>
    <w:tmpl w:val="9E6AE2D8"/>
    <w:lvl w:ilvl="0" w:tplc="1F206F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ABE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CFE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82A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241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40A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C18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7E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84E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75904"/>
    <w:multiLevelType w:val="multilevel"/>
    <w:tmpl w:val="7B9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923CA"/>
    <w:multiLevelType w:val="multilevel"/>
    <w:tmpl w:val="7AA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57BB1"/>
    <w:multiLevelType w:val="multilevel"/>
    <w:tmpl w:val="FD1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415365"/>
    <w:multiLevelType w:val="multilevel"/>
    <w:tmpl w:val="1F4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5"/>
  </w:num>
  <w:num w:numId="5">
    <w:abstractNumId w:val="16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1"/>
  </w:num>
  <w:num w:numId="14">
    <w:abstractNumId w:val="10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93F"/>
    <w:rsid w:val="00027177"/>
    <w:rsid w:val="00143971"/>
    <w:rsid w:val="0016148C"/>
    <w:rsid w:val="001A6D12"/>
    <w:rsid w:val="001F384D"/>
    <w:rsid w:val="00264C07"/>
    <w:rsid w:val="00301FE0"/>
    <w:rsid w:val="00324715"/>
    <w:rsid w:val="00371ED4"/>
    <w:rsid w:val="003D3965"/>
    <w:rsid w:val="00411D24"/>
    <w:rsid w:val="00493305"/>
    <w:rsid w:val="004F2232"/>
    <w:rsid w:val="005A0364"/>
    <w:rsid w:val="005B3CD5"/>
    <w:rsid w:val="005F0225"/>
    <w:rsid w:val="0060503A"/>
    <w:rsid w:val="0060667F"/>
    <w:rsid w:val="00640426"/>
    <w:rsid w:val="00685960"/>
    <w:rsid w:val="006F084B"/>
    <w:rsid w:val="00762A8C"/>
    <w:rsid w:val="00767EC7"/>
    <w:rsid w:val="007E0929"/>
    <w:rsid w:val="007F77F5"/>
    <w:rsid w:val="0081467A"/>
    <w:rsid w:val="00861962"/>
    <w:rsid w:val="008B2640"/>
    <w:rsid w:val="008C633C"/>
    <w:rsid w:val="00944B16"/>
    <w:rsid w:val="009F593F"/>
    <w:rsid w:val="009F7971"/>
    <w:rsid w:val="00A523D0"/>
    <w:rsid w:val="00B134D2"/>
    <w:rsid w:val="00B44908"/>
    <w:rsid w:val="00B57224"/>
    <w:rsid w:val="00BB57F0"/>
    <w:rsid w:val="00DB4729"/>
    <w:rsid w:val="00E1777D"/>
    <w:rsid w:val="00E3783B"/>
    <w:rsid w:val="00E7112B"/>
    <w:rsid w:val="00EC5099"/>
    <w:rsid w:val="00F07B28"/>
    <w:rsid w:val="00F1386A"/>
    <w:rsid w:val="00F81C3C"/>
    <w:rsid w:val="00FC1F33"/>
    <w:rsid w:val="00FD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25"/>
  </w:style>
  <w:style w:type="paragraph" w:styleId="1">
    <w:name w:val="heading 1"/>
    <w:basedOn w:val="a"/>
    <w:next w:val="a"/>
    <w:link w:val="10"/>
    <w:uiPriority w:val="9"/>
    <w:qFormat/>
    <w:rsid w:val="00E37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0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042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4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04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7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378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83B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4F223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A03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B1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3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s%3A%2F%2Fdocs.google.com%2Fopen%3Fid%3D0BzFJ0ooxRzffNjU2Y2ZkZWUtNzEzZi00MDg3LTg2ZTItOTZkNmZiZWI0NW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.ru/pedagogika/uchebnoe_posobie_po_igre_debaty_imen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1FA36-1F82-4931-A202-BC9372E6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принцесса</cp:lastModifiedBy>
  <cp:revision>29</cp:revision>
  <dcterms:created xsi:type="dcterms:W3CDTF">2018-10-19T15:23:00Z</dcterms:created>
  <dcterms:modified xsi:type="dcterms:W3CDTF">2020-01-18T15:56:00Z</dcterms:modified>
</cp:coreProperties>
</file>