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DA" w:rsidRPr="004B6702" w:rsidRDefault="00C857DA" w:rsidP="00C857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02">
        <w:rPr>
          <w:rFonts w:ascii="Times New Roman" w:hAnsi="Times New Roman" w:cs="Times New Roman"/>
          <w:b/>
          <w:sz w:val="24"/>
          <w:szCs w:val="24"/>
        </w:rPr>
        <w:t>Анал</w:t>
      </w:r>
      <w:r w:rsidR="00C26B3E" w:rsidRPr="004B6702">
        <w:rPr>
          <w:rFonts w:ascii="Times New Roman" w:hAnsi="Times New Roman" w:cs="Times New Roman"/>
          <w:b/>
          <w:sz w:val="24"/>
          <w:szCs w:val="24"/>
        </w:rPr>
        <w:t>из работы начальной школы  2017-18</w:t>
      </w:r>
      <w:r w:rsidRPr="004B6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B3E" w:rsidRPr="004B6702">
        <w:rPr>
          <w:rFonts w:ascii="Times New Roman" w:hAnsi="Times New Roman" w:cs="Times New Roman"/>
          <w:b/>
          <w:sz w:val="24"/>
          <w:szCs w:val="24"/>
        </w:rPr>
        <w:t>уч.год</w:t>
      </w:r>
    </w:p>
    <w:p w:rsidR="001635E2" w:rsidRPr="004B6702" w:rsidRDefault="00892734" w:rsidP="00582A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</w:t>
      </w:r>
      <w:r w:rsidR="00C857DA" w:rsidRPr="004B6702">
        <w:rPr>
          <w:rFonts w:ascii="Times New Roman" w:hAnsi="Times New Roman" w:cs="Times New Roman"/>
          <w:sz w:val="24"/>
          <w:szCs w:val="24"/>
        </w:rPr>
        <w:t xml:space="preserve">   </w:t>
      </w:r>
      <w:r w:rsidRPr="004B6702">
        <w:rPr>
          <w:rFonts w:ascii="Times New Roman" w:hAnsi="Times New Roman" w:cs="Times New Roman"/>
          <w:sz w:val="24"/>
          <w:szCs w:val="24"/>
        </w:rPr>
        <w:t xml:space="preserve"> </w:t>
      </w:r>
      <w:r w:rsidR="001635E2" w:rsidRPr="004B6702">
        <w:rPr>
          <w:rFonts w:ascii="Times New Roman" w:hAnsi="Times New Roman" w:cs="Times New Roman"/>
          <w:sz w:val="24"/>
          <w:szCs w:val="24"/>
        </w:rPr>
        <w:t xml:space="preserve">В истекшем учебном году начальное звено насчитывало 12 классов- комплектов </w:t>
      </w:r>
      <w:r w:rsidRPr="004B6702">
        <w:rPr>
          <w:rFonts w:ascii="Times New Roman" w:hAnsi="Times New Roman" w:cs="Times New Roman"/>
          <w:sz w:val="24"/>
          <w:szCs w:val="24"/>
        </w:rPr>
        <w:t>.</w:t>
      </w:r>
      <w:r w:rsidR="001635E2" w:rsidRPr="004B6702">
        <w:rPr>
          <w:rFonts w:ascii="Times New Roman" w:hAnsi="Times New Roman" w:cs="Times New Roman"/>
          <w:sz w:val="24"/>
          <w:szCs w:val="24"/>
        </w:rPr>
        <w:t xml:space="preserve"> Обучен</w:t>
      </w:r>
      <w:r w:rsidR="00013672" w:rsidRPr="004B6702">
        <w:rPr>
          <w:rFonts w:ascii="Times New Roman" w:hAnsi="Times New Roman" w:cs="Times New Roman"/>
          <w:sz w:val="24"/>
          <w:szCs w:val="24"/>
        </w:rPr>
        <w:t xml:space="preserve">ие и воспитание осуществляли: </w:t>
      </w:r>
      <w:r w:rsidR="00C26B3E" w:rsidRPr="004B6702">
        <w:rPr>
          <w:rFonts w:ascii="Times New Roman" w:hAnsi="Times New Roman" w:cs="Times New Roman"/>
          <w:sz w:val="24"/>
          <w:szCs w:val="24"/>
        </w:rPr>
        <w:t>2</w:t>
      </w:r>
      <w:r w:rsidR="00013672" w:rsidRPr="004B6702">
        <w:rPr>
          <w:rFonts w:ascii="Times New Roman" w:hAnsi="Times New Roman" w:cs="Times New Roman"/>
          <w:sz w:val="24"/>
          <w:szCs w:val="24"/>
        </w:rPr>
        <w:t xml:space="preserve"> </w:t>
      </w:r>
      <w:r w:rsidRPr="004B6702">
        <w:rPr>
          <w:rFonts w:ascii="Times New Roman" w:hAnsi="Times New Roman" w:cs="Times New Roman"/>
          <w:sz w:val="24"/>
          <w:szCs w:val="24"/>
        </w:rPr>
        <w:t>педагога</w:t>
      </w:r>
      <w:r w:rsidR="001635E2" w:rsidRPr="004B6702">
        <w:rPr>
          <w:rFonts w:ascii="Times New Roman" w:hAnsi="Times New Roman" w:cs="Times New Roman"/>
          <w:sz w:val="24"/>
          <w:szCs w:val="24"/>
        </w:rPr>
        <w:t>, имеющих высш</w:t>
      </w:r>
      <w:r w:rsidR="00C26B3E" w:rsidRPr="004B6702">
        <w:rPr>
          <w:rFonts w:ascii="Times New Roman" w:hAnsi="Times New Roman" w:cs="Times New Roman"/>
          <w:sz w:val="24"/>
          <w:szCs w:val="24"/>
        </w:rPr>
        <w:t>ую квалификационную категорию, 9</w:t>
      </w:r>
      <w:r w:rsidRPr="004B6702">
        <w:rPr>
          <w:rFonts w:ascii="Times New Roman" w:hAnsi="Times New Roman" w:cs="Times New Roman"/>
          <w:sz w:val="24"/>
          <w:szCs w:val="24"/>
        </w:rPr>
        <w:t xml:space="preserve"> </w:t>
      </w:r>
      <w:r w:rsidR="001635E2" w:rsidRPr="004B6702">
        <w:rPr>
          <w:rFonts w:ascii="Times New Roman" w:hAnsi="Times New Roman" w:cs="Times New Roman"/>
          <w:sz w:val="24"/>
          <w:szCs w:val="24"/>
        </w:rPr>
        <w:t xml:space="preserve"> педагогов, имеющих пер</w:t>
      </w:r>
      <w:r w:rsidRPr="004B6702">
        <w:rPr>
          <w:rFonts w:ascii="Times New Roman" w:hAnsi="Times New Roman" w:cs="Times New Roman"/>
          <w:sz w:val="24"/>
          <w:szCs w:val="24"/>
        </w:rPr>
        <w:t>вую квалификационную категорию</w:t>
      </w:r>
      <w:r w:rsidR="003F4AC5" w:rsidRPr="004B6702">
        <w:rPr>
          <w:rFonts w:ascii="Times New Roman" w:hAnsi="Times New Roman" w:cs="Times New Roman"/>
          <w:sz w:val="24"/>
          <w:szCs w:val="24"/>
        </w:rPr>
        <w:t xml:space="preserve">, 1 –без </w:t>
      </w:r>
      <w:r w:rsidRPr="004B6702">
        <w:rPr>
          <w:rFonts w:ascii="Times New Roman" w:hAnsi="Times New Roman" w:cs="Times New Roman"/>
          <w:sz w:val="24"/>
          <w:szCs w:val="24"/>
        </w:rPr>
        <w:t>категории.</w:t>
      </w:r>
      <w:r w:rsidR="001635E2" w:rsidRPr="004B6702">
        <w:rPr>
          <w:rFonts w:ascii="Times New Roman" w:hAnsi="Times New Roman" w:cs="Times New Roman"/>
          <w:sz w:val="24"/>
          <w:szCs w:val="24"/>
        </w:rPr>
        <w:t xml:space="preserve"> </w:t>
      </w:r>
      <w:r w:rsidR="00582AB5" w:rsidRPr="004B6702">
        <w:rPr>
          <w:rFonts w:ascii="Times New Roman" w:hAnsi="Times New Roman" w:cs="Times New Roman"/>
          <w:sz w:val="24"/>
          <w:szCs w:val="24"/>
        </w:rPr>
        <w:br/>
      </w:r>
      <w:r w:rsidR="003F4AC5" w:rsidRPr="004B6702">
        <w:rPr>
          <w:rFonts w:ascii="Times New Roman" w:hAnsi="Times New Roman" w:cs="Times New Roman"/>
          <w:sz w:val="24"/>
          <w:szCs w:val="24"/>
        </w:rPr>
        <w:t xml:space="preserve">   </w:t>
      </w:r>
      <w:r w:rsidR="00582AB5" w:rsidRPr="004B6702">
        <w:rPr>
          <w:rFonts w:ascii="Times New Roman" w:hAnsi="Times New Roman" w:cs="Times New Roman"/>
          <w:sz w:val="24"/>
          <w:szCs w:val="24"/>
        </w:rPr>
        <w:t xml:space="preserve">   </w:t>
      </w:r>
      <w:r w:rsidR="003F4AC5" w:rsidRPr="004B6702">
        <w:rPr>
          <w:rFonts w:ascii="Times New Roman" w:hAnsi="Times New Roman" w:cs="Times New Roman"/>
          <w:sz w:val="24"/>
          <w:szCs w:val="24"/>
        </w:rPr>
        <w:t>В течение 201</w:t>
      </w:r>
      <w:r w:rsidR="00C26B3E" w:rsidRPr="004B6702">
        <w:rPr>
          <w:rFonts w:ascii="Times New Roman" w:hAnsi="Times New Roman" w:cs="Times New Roman"/>
          <w:sz w:val="24"/>
          <w:szCs w:val="24"/>
        </w:rPr>
        <w:t>7</w:t>
      </w:r>
      <w:r w:rsidR="00582AB5" w:rsidRPr="004B6702">
        <w:rPr>
          <w:rFonts w:ascii="Times New Roman" w:hAnsi="Times New Roman" w:cs="Times New Roman"/>
          <w:sz w:val="24"/>
          <w:szCs w:val="24"/>
        </w:rPr>
        <w:t>/18уч.</w:t>
      </w:r>
      <w:r w:rsidR="00013672" w:rsidRPr="004B6702">
        <w:rPr>
          <w:rFonts w:ascii="Times New Roman" w:hAnsi="Times New Roman" w:cs="Times New Roman"/>
          <w:sz w:val="24"/>
          <w:szCs w:val="24"/>
        </w:rPr>
        <w:t xml:space="preserve"> </w:t>
      </w:r>
      <w:r w:rsidR="001635E2" w:rsidRPr="004B6702">
        <w:rPr>
          <w:rFonts w:ascii="Times New Roman" w:hAnsi="Times New Roman" w:cs="Times New Roman"/>
          <w:sz w:val="24"/>
          <w:szCs w:val="24"/>
        </w:rPr>
        <w:t xml:space="preserve"> года учите</w:t>
      </w:r>
      <w:r w:rsidR="00582AB5" w:rsidRPr="004B6702">
        <w:rPr>
          <w:rFonts w:ascii="Times New Roman" w:hAnsi="Times New Roman" w:cs="Times New Roman"/>
          <w:sz w:val="24"/>
          <w:szCs w:val="24"/>
        </w:rPr>
        <w:t>ля</w:t>
      </w:r>
      <w:r w:rsidRPr="004B6702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="001635E2" w:rsidRPr="004B6702">
        <w:rPr>
          <w:rFonts w:ascii="Times New Roman" w:hAnsi="Times New Roman" w:cs="Times New Roman"/>
          <w:sz w:val="24"/>
          <w:szCs w:val="24"/>
        </w:rPr>
        <w:t xml:space="preserve"> </w:t>
      </w:r>
      <w:r w:rsidR="00582AB5" w:rsidRPr="004B6702">
        <w:rPr>
          <w:rFonts w:ascii="Times New Roman" w:hAnsi="Times New Roman" w:cs="Times New Roman"/>
          <w:sz w:val="24"/>
          <w:szCs w:val="24"/>
        </w:rPr>
        <w:t>работали</w:t>
      </w:r>
      <w:r w:rsidR="001635E2" w:rsidRPr="004B6702">
        <w:rPr>
          <w:rFonts w:ascii="Times New Roman" w:hAnsi="Times New Roman" w:cs="Times New Roman"/>
          <w:sz w:val="24"/>
          <w:szCs w:val="24"/>
        </w:rPr>
        <w:t xml:space="preserve"> над единой методической темой </w:t>
      </w:r>
      <w:r w:rsidR="001635E2" w:rsidRPr="004B6702">
        <w:rPr>
          <w:rFonts w:ascii="Times New Roman" w:hAnsi="Times New Roman" w:cs="Times New Roman"/>
          <w:b/>
          <w:bCs/>
          <w:sz w:val="24"/>
          <w:szCs w:val="24"/>
        </w:rPr>
        <w:t>– «</w:t>
      </w:r>
      <w:r w:rsidR="00C26B3E" w:rsidRPr="004B6702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C26B3E" w:rsidRPr="004B6702">
        <w:rPr>
          <w:rFonts w:ascii="Times New Roman" w:hAnsi="Times New Roman" w:cs="Times New Roman"/>
          <w:sz w:val="24"/>
          <w:szCs w:val="24"/>
        </w:rPr>
        <w:t>овершенствование педагогического мастерства в сфере формирования универсальных учебных действий в рамках ФГОС</w:t>
      </w:r>
      <w:r w:rsidR="00582AB5" w:rsidRPr="004B6702">
        <w:rPr>
          <w:rFonts w:ascii="Times New Roman" w:hAnsi="Times New Roman" w:cs="Times New Roman"/>
          <w:sz w:val="24"/>
          <w:szCs w:val="24"/>
        </w:rPr>
        <w:t xml:space="preserve">» </w:t>
      </w:r>
      <w:r w:rsidR="00C26B3E" w:rsidRPr="004B6702">
        <w:rPr>
          <w:rFonts w:ascii="Times New Roman" w:hAnsi="Times New Roman" w:cs="Times New Roman"/>
          <w:sz w:val="24"/>
          <w:szCs w:val="24"/>
        </w:rPr>
        <w:t>,</w:t>
      </w:r>
      <w:r w:rsidR="001635E2" w:rsidRPr="004B6702">
        <w:rPr>
          <w:rFonts w:ascii="Times New Roman" w:hAnsi="Times New Roman" w:cs="Times New Roman"/>
          <w:sz w:val="24"/>
          <w:szCs w:val="24"/>
        </w:rPr>
        <w:t xml:space="preserve">которая содержательно связана с методической темой школы </w:t>
      </w:r>
      <w:r w:rsidR="001635E2" w:rsidRPr="004B670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3289" w:rsidRPr="004B6702">
        <w:rPr>
          <w:rFonts w:ascii="Times New Roman" w:hAnsi="Times New Roman" w:cs="Times New Roman"/>
          <w:sz w:val="24"/>
          <w:szCs w:val="24"/>
        </w:rPr>
        <w:t>Системно-деятельностный подход как основа преемственности в урочной и внеурочной деятельности».</w:t>
      </w:r>
      <w:r w:rsidR="001635E2" w:rsidRPr="004B67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35E2" w:rsidRPr="004B6702" w:rsidRDefault="0008107D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="001635E2" w:rsidRPr="004B6702">
        <w:rPr>
          <w:rFonts w:ascii="Times New Roman" w:hAnsi="Times New Roman" w:cs="Times New Roman"/>
          <w:bCs/>
          <w:iCs/>
          <w:sz w:val="24"/>
          <w:szCs w:val="24"/>
        </w:rPr>
        <w:t xml:space="preserve">В течение года учителя начальных классов были ориентированы на решение следующих задач: </w:t>
      </w:r>
    </w:p>
    <w:p w:rsidR="00582AB5" w:rsidRPr="004B6702" w:rsidRDefault="00582AB5" w:rsidP="00582AB5">
      <w:pPr>
        <w:pStyle w:val="af0"/>
        <w:spacing w:after="0" w:afterAutospacing="0"/>
        <w:ind w:left="993"/>
        <w:jc w:val="both"/>
      </w:pPr>
      <w:r w:rsidRPr="004B6702">
        <w:t>1.  Создание условий эффективного психолого-педагогического и   методического сопровождения участников педагогического процесса по реализации ФГОС начального общего образования.</w:t>
      </w:r>
    </w:p>
    <w:p w:rsidR="00582AB5" w:rsidRPr="004B6702" w:rsidRDefault="00582AB5" w:rsidP="00582AB5">
      <w:pPr>
        <w:pStyle w:val="af0"/>
        <w:spacing w:after="0" w:afterAutospacing="0"/>
        <w:ind w:left="993"/>
        <w:jc w:val="both"/>
      </w:pPr>
      <w:r w:rsidRPr="004B6702">
        <w:t>2.    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582AB5" w:rsidRPr="004B6702" w:rsidRDefault="00582AB5" w:rsidP="00582AB5">
      <w:pPr>
        <w:pStyle w:val="af0"/>
        <w:spacing w:after="0" w:afterAutospacing="0"/>
        <w:ind w:left="993"/>
        <w:jc w:val="both"/>
      </w:pPr>
      <w:r w:rsidRPr="004B6702">
        <w:t>3.    Корректировка планов и программ, отбор методов, средств, приемов, технологий, соответствующих новым ФГОС.</w:t>
      </w:r>
    </w:p>
    <w:p w:rsidR="00582AB5" w:rsidRPr="004B6702" w:rsidRDefault="00582AB5" w:rsidP="00582AB5">
      <w:pPr>
        <w:pStyle w:val="af0"/>
        <w:spacing w:after="0" w:afterAutospacing="0"/>
        <w:ind w:left="993"/>
        <w:jc w:val="both"/>
      </w:pPr>
      <w:r w:rsidRPr="004B6702">
        <w:t>4.    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A5061A" w:rsidRPr="004B6702" w:rsidRDefault="00582AB5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22E9C" w:rsidRPr="004B6702">
        <w:rPr>
          <w:rFonts w:ascii="Times New Roman" w:hAnsi="Times New Roman" w:cs="Times New Roman"/>
          <w:sz w:val="24"/>
          <w:szCs w:val="24"/>
        </w:rPr>
        <w:t xml:space="preserve"> </w:t>
      </w:r>
      <w:r w:rsidR="0008107D" w:rsidRPr="004B6702">
        <w:rPr>
          <w:rFonts w:ascii="Times New Roman" w:hAnsi="Times New Roman" w:cs="Times New Roman"/>
          <w:sz w:val="24"/>
          <w:szCs w:val="24"/>
        </w:rPr>
        <w:t xml:space="preserve">Обучение осуществлялось по ОП «Школа2100» и соответствующему УМК. </w:t>
      </w:r>
      <w:r w:rsidR="00013672" w:rsidRPr="004B6702">
        <w:rPr>
          <w:rFonts w:ascii="Times New Roman" w:hAnsi="Times New Roman" w:cs="Times New Roman"/>
          <w:sz w:val="24"/>
          <w:szCs w:val="24"/>
        </w:rPr>
        <w:t xml:space="preserve"> </w:t>
      </w:r>
      <w:r w:rsidRPr="004B6702">
        <w:rPr>
          <w:rFonts w:ascii="Times New Roman" w:hAnsi="Times New Roman" w:cs="Times New Roman"/>
          <w:sz w:val="24"/>
          <w:szCs w:val="24"/>
        </w:rPr>
        <w:t>П</w:t>
      </w:r>
      <w:r w:rsidR="00186FA8" w:rsidRPr="004B6702">
        <w:rPr>
          <w:rFonts w:ascii="Times New Roman" w:hAnsi="Times New Roman" w:cs="Times New Roman"/>
          <w:sz w:val="24"/>
          <w:szCs w:val="24"/>
        </w:rPr>
        <w:t xml:space="preserve">роцесс обучения и воспитания строился в соответствии с требованиями Нового стандарта. </w:t>
      </w:r>
      <w:r w:rsidR="00024DB9" w:rsidRPr="004B6702">
        <w:rPr>
          <w:rFonts w:ascii="Times New Roman" w:hAnsi="Times New Roman" w:cs="Times New Roman"/>
          <w:sz w:val="24"/>
          <w:szCs w:val="24"/>
        </w:rPr>
        <w:t xml:space="preserve">Планируемые результаты обучения(предметные, метапредметные,личностные) достигались с помощью использования современных педагогических технологий </w:t>
      </w:r>
      <w:r w:rsidRPr="004B6702">
        <w:rPr>
          <w:rFonts w:ascii="Times New Roman" w:hAnsi="Times New Roman" w:cs="Times New Roman"/>
          <w:sz w:val="24"/>
          <w:szCs w:val="24"/>
        </w:rPr>
        <w:t>( продуктивного чтения, проблемного диалога</w:t>
      </w:r>
      <w:r w:rsidR="00024DB9" w:rsidRPr="004B6702">
        <w:rPr>
          <w:rFonts w:ascii="Times New Roman" w:hAnsi="Times New Roman" w:cs="Times New Roman"/>
          <w:sz w:val="24"/>
          <w:szCs w:val="24"/>
        </w:rPr>
        <w:t xml:space="preserve"> </w:t>
      </w:r>
      <w:r w:rsidRPr="004B6702">
        <w:rPr>
          <w:rFonts w:ascii="Times New Roman" w:hAnsi="Times New Roman" w:cs="Times New Roman"/>
          <w:sz w:val="24"/>
          <w:szCs w:val="24"/>
        </w:rPr>
        <w:t xml:space="preserve">, формирующего оценивания) </w:t>
      </w:r>
      <w:r w:rsidR="00024DB9" w:rsidRPr="004B6702">
        <w:rPr>
          <w:rFonts w:ascii="Times New Roman" w:hAnsi="Times New Roman" w:cs="Times New Roman"/>
          <w:sz w:val="24"/>
          <w:szCs w:val="24"/>
        </w:rPr>
        <w:t xml:space="preserve">и интеграции учебной и внеурочной деятельности. </w:t>
      </w:r>
    </w:p>
    <w:p w:rsidR="00582AB5" w:rsidRPr="004B6702" w:rsidRDefault="00582AB5" w:rsidP="00B02F5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82AB5" w:rsidRPr="004B6702" w:rsidRDefault="00582AB5" w:rsidP="00582AB5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6702">
        <w:rPr>
          <w:rFonts w:ascii="Times New Roman" w:hAnsi="Times New Roman" w:cs="Times New Roman"/>
          <w:b/>
          <w:i/>
          <w:sz w:val="24"/>
          <w:szCs w:val="24"/>
        </w:rPr>
        <w:t xml:space="preserve">               Обученность учащихся начальной школы в 2017-2018 уч. году по четвертям</w:t>
      </w:r>
    </w:p>
    <w:p w:rsidR="00582AB5" w:rsidRPr="004B6702" w:rsidRDefault="00582AB5" w:rsidP="00582AB5">
      <w:pPr>
        <w:spacing w:after="0" w:line="240" w:lineRule="auto"/>
        <w:ind w:right="57" w:firstLine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023" w:type="dxa"/>
        <w:jc w:val="center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2"/>
        <w:gridCol w:w="513"/>
        <w:gridCol w:w="593"/>
        <w:gridCol w:w="594"/>
        <w:gridCol w:w="594"/>
        <w:gridCol w:w="593"/>
        <w:gridCol w:w="595"/>
        <w:gridCol w:w="594"/>
        <w:gridCol w:w="588"/>
        <w:gridCol w:w="600"/>
        <w:gridCol w:w="594"/>
        <w:gridCol w:w="594"/>
        <w:gridCol w:w="593"/>
        <w:gridCol w:w="594"/>
        <w:gridCol w:w="594"/>
        <w:gridCol w:w="594"/>
        <w:gridCol w:w="594"/>
        <w:gridCol w:w="594"/>
        <w:gridCol w:w="594"/>
        <w:gridCol w:w="593"/>
        <w:gridCol w:w="594"/>
        <w:gridCol w:w="595"/>
      </w:tblGrid>
      <w:tr w:rsidR="00582AB5" w:rsidRPr="004B6702" w:rsidTr="00582AB5">
        <w:trPr>
          <w:trHeight w:val="452"/>
          <w:jc w:val="center"/>
        </w:trPr>
        <w:tc>
          <w:tcPr>
            <w:tcW w:w="2145" w:type="dxa"/>
            <w:gridSpan w:val="2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69" w:type="dxa"/>
            <w:gridSpan w:val="5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0" w:type="dxa"/>
            <w:gridSpan w:val="5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9" w:type="dxa"/>
            <w:gridSpan w:val="5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0" w:type="dxa"/>
            <w:gridSpan w:val="5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82AB5" w:rsidRPr="004B6702" w:rsidTr="00582AB5">
        <w:trPr>
          <w:trHeight w:val="472"/>
          <w:jc w:val="center"/>
        </w:trPr>
        <w:tc>
          <w:tcPr>
            <w:tcW w:w="2145" w:type="dxa"/>
            <w:gridSpan w:val="2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</w:t>
            </w: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582AB5">
        <w:trPr>
          <w:trHeight w:val="472"/>
          <w:jc w:val="center"/>
        </w:trPr>
        <w:tc>
          <w:tcPr>
            <w:tcW w:w="1632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582AB5">
        <w:trPr>
          <w:trHeight w:val="472"/>
          <w:jc w:val="center"/>
        </w:trPr>
        <w:tc>
          <w:tcPr>
            <w:tcW w:w="1632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582AB5">
        <w:trPr>
          <w:trHeight w:val="452"/>
          <w:jc w:val="center"/>
        </w:trPr>
        <w:tc>
          <w:tcPr>
            <w:tcW w:w="163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Ср.% кач.</w:t>
            </w:r>
          </w:p>
        </w:tc>
        <w:tc>
          <w:tcPr>
            <w:tcW w:w="51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36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61,55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66,42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65,41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600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65,42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65,24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59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74,06</w:t>
            </w:r>
          </w:p>
        </w:tc>
        <w:tc>
          <w:tcPr>
            <w:tcW w:w="594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71,63</w:t>
            </w:r>
          </w:p>
        </w:tc>
        <w:tc>
          <w:tcPr>
            <w:tcW w:w="595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74,56</w:t>
            </w:r>
          </w:p>
        </w:tc>
      </w:tr>
    </w:tbl>
    <w:p w:rsidR="00582AB5" w:rsidRPr="004B6702" w:rsidRDefault="00582AB5" w:rsidP="00582AB5">
      <w:pPr>
        <w:spacing w:after="0" w:line="240" w:lineRule="auto"/>
        <w:ind w:right="57" w:firstLine="57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582AB5" w:rsidRPr="004B6702" w:rsidSect="004B6702">
          <w:pgSz w:w="16838" w:h="11906" w:orient="landscape"/>
          <w:pgMar w:top="142" w:right="1134" w:bottom="851" w:left="1134" w:header="709" w:footer="709" w:gutter="0"/>
          <w:cols w:space="708"/>
          <w:docGrid w:linePitch="360"/>
        </w:sectPr>
      </w:pPr>
    </w:p>
    <w:p w:rsidR="00582AB5" w:rsidRPr="004B6702" w:rsidRDefault="00582AB5" w:rsidP="00582AB5">
      <w:pPr>
        <w:spacing w:after="0" w:line="240" w:lineRule="auto"/>
        <w:ind w:right="57" w:firstLine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2AB5" w:rsidRPr="004B6702" w:rsidRDefault="00582AB5" w:rsidP="00582AB5">
      <w:pPr>
        <w:spacing w:after="0" w:line="240" w:lineRule="auto"/>
        <w:ind w:right="57" w:firstLine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1"/>
        <w:gridCol w:w="482"/>
        <w:gridCol w:w="557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</w:tblGrid>
      <w:tr w:rsidR="00582AB5" w:rsidRPr="004B6702" w:rsidTr="004B6702">
        <w:trPr>
          <w:trHeight w:val="448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88" w:type="dxa"/>
            <w:gridSpan w:val="5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88" w:type="dxa"/>
            <w:gridSpan w:val="5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88" w:type="dxa"/>
            <w:gridSpan w:val="5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88" w:type="dxa"/>
            <w:gridSpan w:val="5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9" w:type="dxa"/>
            <w:gridSpan w:val="5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582AB5" w:rsidRPr="004B6702" w:rsidTr="004B6702">
        <w:trPr>
          <w:trHeight w:val="468"/>
          <w:jc w:val="center"/>
        </w:trPr>
        <w:tc>
          <w:tcPr>
            <w:tcW w:w="1503" w:type="dxa"/>
            <w:gridSpan w:val="2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4B6702">
        <w:trPr>
          <w:trHeight w:val="468"/>
          <w:jc w:val="center"/>
        </w:trPr>
        <w:tc>
          <w:tcPr>
            <w:tcW w:w="1021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87,1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94,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4B6702">
        <w:trPr>
          <w:trHeight w:val="468"/>
          <w:jc w:val="center"/>
        </w:trPr>
        <w:tc>
          <w:tcPr>
            <w:tcW w:w="1021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AB5" w:rsidRPr="004B6702" w:rsidTr="004B6702">
        <w:trPr>
          <w:trHeight w:val="448"/>
          <w:jc w:val="center"/>
        </w:trPr>
        <w:tc>
          <w:tcPr>
            <w:tcW w:w="1021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Ср.% кач.</w:t>
            </w:r>
          </w:p>
        </w:tc>
        <w:tc>
          <w:tcPr>
            <w:tcW w:w="482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96,74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96,74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96,78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97,33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96,44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96,44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557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67,85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72,08</w:t>
            </w:r>
          </w:p>
        </w:tc>
        <w:tc>
          <w:tcPr>
            <w:tcW w:w="558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72,91</w:t>
            </w:r>
          </w:p>
        </w:tc>
      </w:tr>
    </w:tbl>
    <w:p w:rsidR="00582AB5" w:rsidRPr="004B6702" w:rsidRDefault="00582AB5" w:rsidP="00582AB5">
      <w:pPr>
        <w:spacing w:after="0" w:line="240" w:lineRule="auto"/>
        <w:ind w:right="57" w:firstLine="57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582AB5" w:rsidRPr="004B6702" w:rsidSect="004B6702">
          <w:pgSz w:w="16838" w:h="11906" w:orient="landscape"/>
          <w:pgMar w:top="142" w:right="1134" w:bottom="851" w:left="1134" w:header="709" w:footer="709" w:gutter="0"/>
          <w:cols w:space="708"/>
          <w:docGrid w:linePitch="360"/>
        </w:sectPr>
      </w:pPr>
    </w:p>
    <w:p w:rsidR="00582AB5" w:rsidRPr="004B6702" w:rsidRDefault="00582AB5" w:rsidP="00582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02">
        <w:rPr>
          <w:rFonts w:ascii="Times New Roman" w:hAnsi="Times New Roman" w:cs="Times New Roman"/>
          <w:b/>
          <w:sz w:val="24"/>
          <w:szCs w:val="24"/>
        </w:rPr>
        <w:lastRenderedPageBreak/>
        <w:t>Обученность учащихся начальной школы по английскому языку</w:t>
      </w:r>
    </w:p>
    <w:p w:rsidR="00582AB5" w:rsidRPr="004B6702" w:rsidRDefault="00582AB5" w:rsidP="00582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6"/>
        <w:gridCol w:w="1416"/>
        <w:gridCol w:w="1559"/>
        <w:gridCol w:w="1276"/>
        <w:gridCol w:w="1559"/>
        <w:gridCol w:w="1559"/>
        <w:gridCol w:w="1559"/>
        <w:gridCol w:w="1843"/>
      </w:tblGrid>
      <w:tr w:rsidR="004B6702" w:rsidRPr="004B6702" w:rsidTr="004B6702">
        <w:trPr>
          <w:trHeight w:val="273"/>
        </w:trPr>
        <w:tc>
          <w:tcPr>
            <w:tcW w:w="1386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6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4B6702" w:rsidRPr="004B6702" w:rsidTr="004B6702">
        <w:trPr>
          <w:trHeight w:val="273"/>
        </w:trPr>
        <w:tc>
          <w:tcPr>
            <w:tcW w:w="1386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843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B6702" w:rsidRPr="004B6702" w:rsidTr="004B6702">
        <w:trPr>
          <w:trHeight w:val="428"/>
        </w:trPr>
        <w:tc>
          <w:tcPr>
            <w:tcW w:w="1386" w:type="dxa"/>
            <w:vMerge w:val="restart"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Не делится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Не аттестовываются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Не аттестовываются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4B6702" w:rsidRPr="004B6702" w:rsidTr="004B6702">
        <w:trPr>
          <w:trHeight w:val="300"/>
        </w:trPr>
        <w:tc>
          <w:tcPr>
            <w:tcW w:w="1386" w:type="dxa"/>
            <w:vMerge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6702" w:rsidRPr="004B6702" w:rsidTr="004B6702">
        <w:trPr>
          <w:trHeight w:val="273"/>
        </w:trPr>
        <w:tc>
          <w:tcPr>
            <w:tcW w:w="1386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B6702" w:rsidRPr="004B6702" w:rsidTr="004B6702">
        <w:trPr>
          <w:trHeight w:val="273"/>
        </w:trPr>
        <w:tc>
          <w:tcPr>
            <w:tcW w:w="1386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2AB5" w:rsidRPr="004B6702" w:rsidRDefault="00582AB5" w:rsidP="004B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4B6702" w:rsidRPr="004B6702" w:rsidTr="004B6702">
        <w:trPr>
          <w:trHeight w:val="317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2AB5" w:rsidRPr="004B6702" w:rsidRDefault="00582AB5" w:rsidP="004B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4B6702" w:rsidRPr="004B6702" w:rsidTr="004B6702">
        <w:trPr>
          <w:trHeight w:val="199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702" w:rsidRPr="004B6702" w:rsidTr="004B6702">
        <w:trPr>
          <w:trHeight w:val="273"/>
        </w:trPr>
        <w:tc>
          <w:tcPr>
            <w:tcW w:w="1386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702" w:rsidRPr="004B6702" w:rsidTr="004B6702">
        <w:trPr>
          <w:trHeight w:val="273"/>
        </w:trPr>
        <w:tc>
          <w:tcPr>
            <w:tcW w:w="1386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702" w:rsidRPr="004B6702" w:rsidTr="004B6702">
        <w:trPr>
          <w:trHeight w:val="273"/>
        </w:trPr>
        <w:tc>
          <w:tcPr>
            <w:tcW w:w="1386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6702" w:rsidRPr="004B6702" w:rsidTr="004B6702">
        <w:trPr>
          <w:trHeight w:val="273"/>
        </w:trPr>
        <w:tc>
          <w:tcPr>
            <w:tcW w:w="1386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6702" w:rsidRPr="004B6702" w:rsidTr="004B6702">
        <w:trPr>
          <w:trHeight w:val="340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6702" w:rsidRPr="004B6702" w:rsidTr="004B6702">
        <w:trPr>
          <w:trHeight w:val="288"/>
        </w:trPr>
        <w:tc>
          <w:tcPr>
            <w:tcW w:w="1386" w:type="dxa"/>
            <w:vMerge w:val="restart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63,6</w:t>
            </w:r>
          </w:p>
        </w:tc>
      </w:tr>
      <w:tr w:rsidR="004B6702" w:rsidRPr="004B6702" w:rsidTr="004B6702">
        <w:trPr>
          <w:trHeight w:val="145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6702" w:rsidRPr="004B6702" w:rsidTr="004B6702">
        <w:trPr>
          <w:trHeight w:val="273"/>
        </w:trPr>
        <w:tc>
          <w:tcPr>
            <w:tcW w:w="1386" w:type="dxa"/>
            <w:vMerge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 гр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6702" w:rsidRPr="004B6702" w:rsidTr="004B6702">
        <w:trPr>
          <w:trHeight w:val="333"/>
        </w:trPr>
        <w:tc>
          <w:tcPr>
            <w:tcW w:w="2802" w:type="dxa"/>
            <w:gridSpan w:val="2"/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ср.% кач.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82AB5" w:rsidRPr="004B6702" w:rsidRDefault="00582AB5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82AB5" w:rsidRPr="004B6702" w:rsidRDefault="00582AB5" w:rsidP="004B6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</w:tr>
    </w:tbl>
    <w:p w:rsidR="004B6702" w:rsidRDefault="004B6702" w:rsidP="004B67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B6702" w:rsidRDefault="004B6702" w:rsidP="004B67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обученности по предметам:</w:t>
      </w:r>
    </w:p>
    <w:p w:rsidR="004B6702" w:rsidRDefault="004B6702" w:rsidP="004B670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2318" w:type="dxa"/>
        <w:tblLook w:val="04A0"/>
      </w:tblPr>
      <w:tblGrid>
        <w:gridCol w:w="3277"/>
        <w:gridCol w:w="2399"/>
        <w:gridCol w:w="2214"/>
        <w:gridCol w:w="2214"/>
        <w:gridCol w:w="2214"/>
      </w:tblGrid>
      <w:tr w:rsidR="004B6702" w:rsidRPr="00504FBE" w:rsidTr="004B6702">
        <w:trPr>
          <w:trHeight w:val="259"/>
        </w:trPr>
        <w:tc>
          <w:tcPr>
            <w:tcW w:w="3277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04FBE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399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/>
                <w:i/>
                <w:sz w:val="24"/>
                <w:szCs w:val="24"/>
              </w:rPr>
              <w:t>2014-2015 уч.год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/>
                <w:i/>
                <w:sz w:val="24"/>
                <w:szCs w:val="24"/>
              </w:rPr>
              <w:t>2015-2016 уч.год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/>
                <w:i/>
                <w:sz w:val="24"/>
                <w:szCs w:val="24"/>
              </w:rPr>
              <w:t>2016-2017 уч.год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FBE">
              <w:rPr>
                <w:rFonts w:ascii="Times New Roman" w:hAnsi="Times New Roman"/>
                <w:b/>
                <w:i/>
                <w:sz w:val="24"/>
                <w:szCs w:val="24"/>
              </w:rPr>
              <w:t>2017-2018 уч.год</w:t>
            </w:r>
          </w:p>
        </w:tc>
      </w:tr>
      <w:tr w:rsidR="004B6702" w:rsidRPr="00504FBE" w:rsidTr="004B6702">
        <w:trPr>
          <w:trHeight w:val="271"/>
        </w:trPr>
        <w:tc>
          <w:tcPr>
            <w:tcW w:w="3277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9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61,57%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65,41</w:t>
            </w:r>
          </w:p>
        </w:tc>
      </w:tr>
      <w:tr w:rsidR="004B6702" w:rsidRPr="00504FBE" w:rsidTr="004B6702">
        <w:trPr>
          <w:trHeight w:val="259"/>
        </w:trPr>
        <w:tc>
          <w:tcPr>
            <w:tcW w:w="3277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9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65,63%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65,24</w:t>
            </w:r>
          </w:p>
        </w:tc>
      </w:tr>
      <w:tr w:rsidR="004B6702" w:rsidRPr="00504FBE" w:rsidTr="004B6702">
        <w:trPr>
          <w:trHeight w:val="251"/>
        </w:trPr>
        <w:tc>
          <w:tcPr>
            <w:tcW w:w="3277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9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80,53%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</w:tr>
      <w:tr w:rsidR="004B6702" w:rsidRPr="00504FBE" w:rsidTr="004B6702">
        <w:trPr>
          <w:trHeight w:val="256"/>
        </w:trPr>
        <w:tc>
          <w:tcPr>
            <w:tcW w:w="3277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9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75,78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74,56</w:t>
            </w:r>
          </w:p>
        </w:tc>
      </w:tr>
      <w:tr w:rsidR="004B6702" w:rsidRPr="00504FBE" w:rsidTr="004B6702">
        <w:trPr>
          <w:trHeight w:val="245"/>
        </w:trPr>
        <w:tc>
          <w:tcPr>
            <w:tcW w:w="3277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9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79,25%</w:t>
            </w:r>
          </w:p>
        </w:tc>
        <w:tc>
          <w:tcPr>
            <w:tcW w:w="2214" w:type="dxa"/>
          </w:tcPr>
          <w:p w:rsidR="004B6702" w:rsidRPr="00504FBE" w:rsidRDefault="004B6702" w:rsidP="004B6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FBE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</w:tr>
    </w:tbl>
    <w:p w:rsidR="004B6702" w:rsidRPr="004B6702" w:rsidRDefault="004B6702" w:rsidP="004B67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B6702">
        <w:rPr>
          <w:rFonts w:ascii="Times New Roman" w:hAnsi="Times New Roman" w:cs="Times New Roman"/>
          <w:sz w:val="24"/>
          <w:szCs w:val="24"/>
        </w:rPr>
        <w:t xml:space="preserve">Второй год в школе работает площадка для дошколят по подготовке и адаптации к школе «Дошколенок». Эта работа дает свои результаты. В первый класс ребята приходят подготовленные .Они знакомы с </w:t>
      </w:r>
      <w:r w:rsidRPr="004B6702">
        <w:rPr>
          <w:rFonts w:ascii="Times New Roman" w:hAnsi="Times New Roman" w:cs="Times New Roman"/>
          <w:sz w:val="24"/>
          <w:szCs w:val="24"/>
        </w:rPr>
        <w:lastRenderedPageBreak/>
        <w:t xml:space="preserve">учителем и своими одноклассниками, поэтому адаптационный период проходит быстрее. Результаты краевой диагностики по обследованию уч-ся 1 классов показали, что учителям необходимо выстраивать более тесное взаимодействие с родителями, обратить внимание на сохранение здоровья уч-ся и формирование познавательной сферы. </w:t>
      </w:r>
    </w:p>
    <w:p w:rsidR="004B6702" w:rsidRPr="004B6702" w:rsidRDefault="004B6702" w:rsidP="004B67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B6702">
        <w:rPr>
          <w:rFonts w:ascii="Times New Roman" w:eastAsia="Times New Roman" w:hAnsi="Times New Roman" w:cs="Times New Roman"/>
          <w:sz w:val="24"/>
          <w:szCs w:val="24"/>
        </w:rPr>
        <w:t>Так , по результатам школьного мониторинга учащиеся 1классов на конец года проявляют умения:</w:t>
      </w:r>
    </w:p>
    <w:p w:rsidR="004B6702" w:rsidRPr="004B6702" w:rsidRDefault="004B6702" w:rsidP="004B67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W w:w="11668" w:type="dxa"/>
        <w:tblInd w:w="250" w:type="dxa"/>
        <w:tblLayout w:type="fixed"/>
        <w:tblLook w:val="04A0"/>
      </w:tblPr>
      <w:tblGrid>
        <w:gridCol w:w="2152"/>
        <w:gridCol w:w="63"/>
        <w:gridCol w:w="6157"/>
        <w:gridCol w:w="3296"/>
      </w:tblGrid>
      <w:tr w:rsidR="004B6702" w:rsidRPr="004B6702" w:rsidTr="002E1DF8">
        <w:trPr>
          <w:trHeight w:val="289"/>
        </w:trPr>
        <w:tc>
          <w:tcPr>
            <w:tcW w:w="2215" w:type="dxa"/>
            <w:gridSpan w:val="2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52" w:type="dxa"/>
            <w:gridSpan w:val="2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          Уровень сформированности умений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(познавательных, регулятивных,коммуникативных)</w:t>
            </w:r>
          </w:p>
        </w:tc>
      </w:tr>
      <w:tr w:rsidR="004B6702" w:rsidRPr="004B6702" w:rsidTr="002E1DF8">
        <w:trPr>
          <w:trHeight w:val="289"/>
        </w:trPr>
        <w:tc>
          <w:tcPr>
            <w:tcW w:w="2215" w:type="dxa"/>
            <w:gridSpan w:val="2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26 уч-ся</w:t>
            </w:r>
          </w:p>
        </w:tc>
        <w:tc>
          <w:tcPr>
            <w:tcW w:w="6156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3296" w:type="dxa"/>
          </w:tcPr>
          <w:p w:rsidR="004B6702" w:rsidRPr="004B6702" w:rsidRDefault="004B6702" w:rsidP="004B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ч - 16 %</w:t>
            </w:r>
          </w:p>
          <w:p w:rsidR="004B6702" w:rsidRPr="004B6702" w:rsidRDefault="004B6702" w:rsidP="004B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22 ч - 84%</w:t>
            </w:r>
          </w:p>
          <w:p w:rsidR="004B6702" w:rsidRPr="004B6702" w:rsidRDefault="004B6702" w:rsidP="004B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02" w:rsidRPr="004B6702" w:rsidTr="002E1DF8">
        <w:trPr>
          <w:trHeight w:val="289"/>
        </w:trPr>
        <w:tc>
          <w:tcPr>
            <w:tcW w:w="2215" w:type="dxa"/>
            <w:gridSpan w:val="2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25 уч-ся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3296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10ч- 40%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11ч- 44%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4ч-16%</w:t>
            </w:r>
          </w:p>
        </w:tc>
      </w:tr>
      <w:tr w:rsidR="004B6702" w:rsidRPr="004B6702" w:rsidTr="002E1DF8">
        <w:trPr>
          <w:trHeight w:val="289"/>
        </w:trPr>
        <w:tc>
          <w:tcPr>
            <w:tcW w:w="2152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21уч-ся</w:t>
            </w:r>
          </w:p>
        </w:tc>
        <w:tc>
          <w:tcPr>
            <w:tcW w:w="6220" w:type="dxa"/>
            <w:gridSpan w:val="2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3296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3ч-14 %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18ч-86 %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0ч</w:t>
            </w:r>
          </w:p>
        </w:tc>
      </w:tr>
      <w:tr w:rsidR="004B6702" w:rsidRPr="004B6702" w:rsidTr="002E1DF8">
        <w:trPr>
          <w:trHeight w:val="289"/>
        </w:trPr>
        <w:tc>
          <w:tcPr>
            <w:tcW w:w="2152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72 уч-ся</w:t>
            </w:r>
          </w:p>
        </w:tc>
        <w:tc>
          <w:tcPr>
            <w:tcW w:w="6220" w:type="dxa"/>
            <w:gridSpan w:val="2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3296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17ч-23 %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51ч-70 %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4ч-7 %</w:t>
            </w:r>
          </w:p>
        </w:tc>
      </w:tr>
    </w:tbl>
    <w:p w:rsidR="004B6702" w:rsidRPr="004B6702" w:rsidRDefault="004B6702" w:rsidP="004B67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B6702" w:rsidRPr="004B6702" w:rsidRDefault="004B6702" w:rsidP="004B6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Из таблицы можно сделать вывод , что за год обучения  УУД у 51 (70% ) уч-ся  сформированы на базовом уровне, у 17(23%) –ниже базового. Для первых классов это закономерно. В  первый год обучения первоклассники только адаптируются к школьной среде, привыкают к процессу обучения. </w:t>
      </w:r>
    </w:p>
    <w:p w:rsidR="004B6702" w:rsidRPr="004B6702" w:rsidRDefault="004B6702" w:rsidP="004B67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B6702" w:rsidRPr="004B6702" w:rsidRDefault="004B6702" w:rsidP="004B6702">
      <w:p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b/>
          <w:i/>
          <w:sz w:val="24"/>
          <w:szCs w:val="24"/>
        </w:rPr>
        <w:t>Динамика метапредметных результатов 2кл.</w:t>
      </w:r>
    </w:p>
    <w:tbl>
      <w:tblPr>
        <w:tblStyle w:val="12"/>
        <w:tblW w:w="12186" w:type="dxa"/>
        <w:tblInd w:w="-176" w:type="dxa"/>
        <w:tblLayout w:type="fixed"/>
        <w:tblLook w:val="04A0"/>
      </w:tblPr>
      <w:tblGrid>
        <w:gridCol w:w="2656"/>
        <w:gridCol w:w="2990"/>
        <w:gridCol w:w="2180"/>
        <w:gridCol w:w="2180"/>
        <w:gridCol w:w="2180"/>
      </w:tblGrid>
      <w:tr w:rsidR="004B6702" w:rsidRPr="004B6702" w:rsidTr="004B6702">
        <w:trPr>
          <w:trHeight w:val="298"/>
        </w:trPr>
        <w:tc>
          <w:tcPr>
            <w:tcW w:w="5646" w:type="dxa"/>
            <w:gridSpan w:val="2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1класс</w:t>
            </w:r>
          </w:p>
        </w:tc>
        <w:tc>
          <w:tcPr>
            <w:tcW w:w="6540" w:type="dxa"/>
            <w:gridSpan w:val="3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</w:tc>
      </w:tr>
      <w:tr w:rsidR="004B6702" w:rsidRPr="004B6702" w:rsidTr="004B6702">
        <w:trPr>
          <w:trHeight w:val="298"/>
        </w:trPr>
        <w:tc>
          <w:tcPr>
            <w:tcW w:w="2656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990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познавательные, регулятивные, коммуникативные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B6702" w:rsidRPr="004B6702" w:rsidTr="004B6702">
        <w:trPr>
          <w:trHeight w:val="318"/>
        </w:trPr>
        <w:tc>
          <w:tcPr>
            <w:tcW w:w="2656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299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24ч-40%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11-18%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15-25%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6-10%</w:t>
            </w:r>
          </w:p>
        </w:tc>
      </w:tr>
      <w:tr w:rsidR="004B6702" w:rsidRPr="004B6702" w:rsidTr="004B6702">
        <w:trPr>
          <w:trHeight w:val="341"/>
        </w:trPr>
        <w:tc>
          <w:tcPr>
            <w:tcW w:w="2656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99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32ч-55%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40-66%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41-68%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48-80%</w:t>
            </w:r>
          </w:p>
        </w:tc>
      </w:tr>
      <w:tr w:rsidR="004B6702" w:rsidRPr="004B6702" w:rsidTr="004B6702">
        <w:trPr>
          <w:trHeight w:val="570"/>
        </w:trPr>
        <w:tc>
          <w:tcPr>
            <w:tcW w:w="2656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99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3ч-5%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9-16%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4-7%</w:t>
            </w:r>
          </w:p>
        </w:tc>
        <w:tc>
          <w:tcPr>
            <w:tcW w:w="2180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6-10%</w:t>
            </w:r>
          </w:p>
        </w:tc>
      </w:tr>
    </w:tbl>
    <w:p w:rsidR="004B6702" w:rsidRPr="004B6702" w:rsidRDefault="004B6702" w:rsidP="004B6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По сравнению с окончанием первого класса уровень сформированности метапредметных умений  вырос, учащиеся адаптировались в учебном процессе.Самые низкие показатели по сформированности регулятивных умений.15 учащихся из 60 практически не овладели этими умениями.</w:t>
      </w:r>
    </w:p>
    <w:p w:rsidR="004B6702" w:rsidRPr="004B6702" w:rsidRDefault="004B6702" w:rsidP="004B6702">
      <w:p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b/>
          <w:i/>
          <w:sz w:val="24"/>
          <w:szCs w:val="24"/>
        </w:rPr>
        <w:t>Динамика метапредметных результатов 3 кл.</w:t>
      </w:r>
    </w:p>
    <w:tbl>
      <w:tblPr>
        <w:tblStyle w:val="a6"/>
        <w:tblW w:w="12345" w:type="dxa"/>
        <w:tblInd w:w="-176" w:type="dxa"/>
        <w:tblLayout w:type="fixed"/>
        <w:tblLook w:val="04A0"/>
      </w:tblPr>
      <w:tblGrid>
        <w:gridCol w:w="837"/>
        <w:gridCol w:w="979"/>
        <w:gridCol w:w="977"/>
        <w:gridCol w:w="837"/>
        <w:gridCol w:w="979"/>
        <w:gridCol w:w="977"/>
        <w:gridCol w:w="977"/>
        <w:gridCol w:w="1107"/>
        <w:gridCol w:w="1306"/>
        <w:gridCol w:w="1142"/>
        <w:gridCol w:w="490"/>
        <w:gridCol w:w="489"/>
        <w:gridCol w:w="1248"/>
      </w:tblGrid>
      <w:tr w:rsidR="004B6702" w:rsidRPr="004B6702" w:rsidTr="004B6702">
        <w:trPr>
          <w:trHeight w:val="429"/>
        </w:trPr>
        <w:tc>
          <w:tcPr>
            <w:tcW w:w="837" w:type="dxa"/>
            <w:vMerge w:val="restart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Уровень сформирован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ности</w:t>
            </w:r>
          </w:p>
        </w:tc>
        <w:tc>
          <w:tcPr>
            <w:tcW w:w="2793" w:type="dxa"/>
            <w:gridSpan w:val="3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933" w:type="dxa"/>
            <w:gridSpan w:val="3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555" w:type="dxa"/>
            <w:gridSpan w:val="3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227" w:type="dxa"/>
            <w:gridSpan w:val="3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4B6702" w:rsidRPr="004B6702" w:rsidTr="004B6702">
        <w:trPr>
          <w:trHeight w:val="429"/>
        </w:trPr>
        <w:tc>
          <w:tcPr>
            <w:tcW w:w="837" w:type="dxa"/>
            <w:vMerge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(2класс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декабрь)</w:t>
            </w:r>
          </w:p>
        </w:tc>
        <w:tc>
          <w:tcPr>
            <w:tcW w:w="977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(2класс май)</w:t>
            </w:r>
          </w:p>
        </w:tc>
        <w:tc>
          <w:tcPr>
            <w:tcW w:w="837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3 класс май)</w:t>
            </w:r>
          </w:p>
        </w:tc>
        <w:tc>
          <w:tcPr>
            <w:tcW w:w="979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(2класс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декабрь)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(2класс май)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(3класс май)</w:t>
            </w:r>
          </w:p>
        </w:tc>
        <w:tc>
          <w:tcPr>
            <w:tcW w:w="1107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(2класс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декабрь)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2класс май)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3класс май)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4B6702" w:rsidRPr="004B6702" w:rsidRDefault="004B6702" w:rsidP="004B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</w:tr>
      <w:tr w:rsidR="004B6702" w:rsidRPr="004B6702" w:rsidTr="004B6702">
        <w:trPr>
          <w:trHeight w:val="429"/>
        </w:trPr>
        <w:tc>
          <w:tcPr>
            <w:tcW w:w="837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базового</w:t>
            </w:r>
          </w:p>
        </w:tc>
        <w:tc>
          <w:tcPr>
            <w:tcW w:w="979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13ч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(24%)</w:t>
            </w:r>
          </w:p>
        </w:tc>
        <w:tc>
          <w:tcPr>
            <w:tcW w:w="977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(13%)</w:t>
            </w:r>
          </w:p>
        </w:tc>
        <w:tc>
          <w:tcPr>
            <w:tcW w:w="837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(26%)</w:t>
            </w:r>
          </w:p>
        </w:tc>
        <w:tc>
          <w:tcPr>
            <w:tcW w:w="979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(30%)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16ч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(30%)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13ч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(26%)</w:t>
            </w:r>
          </w:p>
        </w:tc>
        <w:tc>
          <w:tcPr>
            <w:tcW w:w="1107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(16%)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(5%)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(22%)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(24%)</w:t>
            </w:r>
          </w:p>
        </w:tc>
      </w:tr>
      <w:tr w:rsidR="004B6702" w:rsidRPr="004B6702" w:rsidTr="004B6702">
        <w:trPr>
          <w:trHeight w:val="429"/>
        </w:trPr>
        <w:tc>
          <w:tcPr>
            <w:tcW w:w="837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79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31ч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(58%)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977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(64%)</w:t>
            </w:r>
          </w:p>
        </w:tc>
        <w:tc>
          <w:tcPr>
            <w:tcW w:w="837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28ч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(56%)</w:t>
            </w:r>
          </w:p>
        </w:tc>
        <w:tc>
          <w:tcPr>
            <w:tcW w:w="979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23ч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(43%)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29ч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(54%)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30ч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(60%)</w:t>
            </w:r>
          </w:p>
        </w:tc>
        <w:tc>
          <w:tcPr>
            <w:tcW w:w="1107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42ч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(77%)</w:t>
            </w:r>
          </w:p>
        </w:tc>
        <w:tc>
          <w:tcPr>
            <w:tcW w:w="130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42ч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(77%)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29ч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(58%)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(48%)</w:t>
            </w:r>
          </w:p>
        </w:tc>
      </w:tr>
      <w:tr w:rsidR="004B6702" w:rsidRPr="004B6702" w:rsidTr="004B6702">
        <w:trPr>
          <w:trHeight w:val="937"/>
        </w:trPr>
        <w:tc>
          <w:tcPr>
            <w:tcW w:w="837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979" w:type="dxa"/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10ч (18%)</w:t>
            </w:r>
          </w:p>
        </w:tc>
        <w:tc>
          <w:tcPr>
            <w:tcW w:w="977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(28%)</w:t>
            </w:r>
          </w:p>
        </w:tc>
        <w:tc>
          <w:tcPr>
            <w:tcW w:w="837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(18%)</w:t>
            </w:r>
          </w:p>
        </w:tc>
        <w:tc>
          <w:tcPr>
            <w:tcW w:w="979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(33%)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(18%)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</w:p>
          <w:p w:rsidR="004B6702" w:rsidRPr="004B6702" w:rsidRDefault="004B6702" w:rsidP="004B6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sz w:val="24"/>
                <w:szCs w:val="24"/>
              </w:rPr>
              <w:t>(14%)</w:t>
            </w:r>
          </w:p>
        </w:tc>
        <w:tc>
          <w:tcPr>
            <w:tcW w:w="1107" w:type="dxa"/>
          </w:tcPr>
          <w:p w:rsidR="004B6702" w:rsidRPr="004B6702" w:rsidRDefault="004B6702" w:rsidP="004B6702">
            <w:pPr>
              <w:pStyle w:val="a3"/>
              <w:ind w:left="-817" w:right="239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4B6702" w:rsidRPr="004B6702" w:rsidRDefault="004B6702" w:rsidP="004B6702">
            <w:pPr>
              <w:pStyle w:val="a3"/>
              <w:ind w:left="-817" w:right="239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(5%)</w:t>
            </w: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</w:tcPr>
          <w:p w:rsidR="004B6702" w:rsidRPr="004B6702" w:rsidRDefault="004B6702" w:rsidP="004B6702">
            <w:pPr>
              <w:pStyle w:val="a3"/>
              <w:ind w:left="-817" w:right="239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  <w:p w:rsidR="004B6702" w:rsidRPr="004B6702" w:rsidRDefault="004B6702" w:rsidP="004B6702">
            <w:pPr>
              <w:pStyle w:val="a3"/>
              <w:ind w:left="-817" w:right="239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(18%)</w:t>
            </w:r>
          </w:p>
          <w:p w:rsidR="004B6702" w:rsidRPr="004B6702" w:rsidRDefault="004B6702" w:rsidP="004B6702">
            <w:pPr>
              <w:pStyle w:val="a3"/>
              <w:ind w:left="-817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(188%)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</w:tcPr>
          <w:p w:rsidR="004B6702" w:rsidRPr="004B6702" w:rsidRDefault="004B6702" w:rsidP="004B6702">
            <w:pPr>
              <w:pStyle w:val="a3"/>
              <w:ind w:left="-817" w:right="239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  <w:p w:rsidR="004B6702" w:rsidRPr="004B6702" w:rsidRDefault="004B6702" w:rsidP="004B6702">
            <w:pPr>
              <w:pStyle w:val="a3"/>
              <w:ind w:left="-817" w:right="239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(20%</w:t>
            </w:r>
          </w:p>
          <w:p w:rsidR="004B6702" w:rsidRPr="004B6702" w:rsidRDefault="004B6702" w:rsidP="004B6702">
            <w:pPr>
              <w:pStyle w:val="a3"/>
              <w:ind w:left="-817" w:right="239" w:firstLine="8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ind w:left="-817" w:right="239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ind w:left="-817" w:right="239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B6702" w:rsidRPr="004B6702" w:rsidRDefault="004B6702" w:rsidP="004B6702">
            <w:pPr>
              <w:pStyle w:val="a3"/>
              <w:ind w:left="-817" w:right="239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  <w:p w:rsidR="004B6702" w:rsidRPr="004B6702" w:rsidRDefault="004B6702" w:rsidP="004B6702">
            <w:pPr>
              <w:pStyle w:val="a3"/>
              <w:ind w:left="-817" w:right="239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(28%)</w:t>
            </w:r>
          </w:p>
        </w:tc>
      </w:tr>
    </w:tbl>
    <w:p w:rsidR="004B6702" w:rsidRPr="004B6702" w:rsidRDefault="004B6702" w:rsidP="004B6702">
      <w:p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В третьем классе уровень умений , которого должны достигнуть уч-ся, значительно повышается. Но не все дети сохраняют тот уровень, которого они достигли во втором классе. Из таблицы видно, что уровень познавательных умений снизился. </w:t>
      </w:r>
    </w:p>
    <w:p w:rsidR="004B6702" w:rsidRPr="004B6702" w:rsidRDefault="004B6702" w:rsidP="004B6702">
      <w:p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b/>
          <w:i/>
          <w:sz w:val="24"/>
          <w:szCs w:val="24"/>
        </w:rPr>
        <w:t>Динамика метапредметных  результатов 4 кл.</w:t>
      </w:r>
    </w:p>
    <w:tbl>
      <w:tblPr>
        <w:tblW w:w="12740" w:type="dxa"/>
        <w:jc w:val="center"/>
        <w:tblInd w:w="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778"/>
        <w:gridCol w:w="648"/>
        <w:gridCol w:w="648"/>
        <w:gridCol w:w="648"/>
        <w:gridCol w:w="648"/>
        <w:gridCol w:w="648"/>
        <w:gridCol w:w="648"/>
        <w:gridCol w:w="811"/>
        <w:gridCol w:w="809"/>
        <w:gridCol w:w="811"/>
        <w:gridCol w:w="811"/>
        <w:gridCol w:w="648"/>
        <w:gridCol w:w="648"/>
        <w:gridCol w:w="616"/>
        <w:gridCol w:w="809"/>
        <w:gridCol w:w="810"/>
      </w:tblGrid>
      <w:tr w:rsidR="004B6702" w:rsidRPr="004B6702" w:rsidTr="004B6702">
        <w:trPr>
          <w:trHeight w:val="73"/>
          <w:jc w:val="center"/>
        </w:trPr>
        <w:tc>
          <w:tcPr>
            <w:tcW w:w="1301" w:type="dxa"/>
            <w:vMerge w:val="restart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721" w:type="dxa"/>
            <w:gridSpan w:val="4"/>
          </w:tcPr>
          <w:p w:rsidR="004B6702" w:rsidRPr="004B6702" w:rsidRDefault="004B6702" w:rsidP="004B6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</w:p>
        </w:tc>
        <w:tc>
          <w:tcPr>
            <w:tcW w:w="2755" w:type="dxa"/>
            <w:gridSpan w:val="4"/>
          </w:tcPr>
          <w:p w:rsidR="004B6702" w:rsidRPr="004B6702" w:rsidRDefault="004B6702" w:rsidP="004B6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умения</w:t>
            </w:r>
          </w:p>
        </w:tc>
        <w:tc>
          <w:tcPr>
            <w:tcW w:w="3078" w:type="dxa"/>
            <w:gridSpan w:val="4"/>
          </w:tcPr>
          <w:p w:rsidR="004B6702" w:rsidRPr="004B6702" w:rsidRDefault="004B6702" w:rsidP="004B6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умения</w:t>
            </w:r>
          </w:p>
        </w:tc>
        <w:tc>
          <w:tcPr>
            <w:tcW w:w="2882" w:type="dxa"/>
            <w:gridSpan w:val="4"/>
          </w:tcPr>
          <w:p w:rsidR="004B6702" w:rsidRPr="004B6702" w:rsidRDefault="004B6702" w:rsidP="004B6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</w:tc>
      </w:tr>
      <w:tr w:rsidR="004B6702" w:rsidRPr="004B6702" w:rsidTr="004B6702">
        <w:trPr>
          <w:trHeight w:val="256"/>
          <w:jc w:val="center"/>
        </w:trPr>
        <w:tc>
          <w:tcPr>
            <w:tcW w:w="1301" w:type="dxa"/>
            <w:vMerge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48" w:type="dxa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1" w:type="dxa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09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11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11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48" w:type="dxa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09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0" w:type="dxa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B6702" w:rsidRPr="004B6702" w:rsidTr="004B6702">
        <w:trPr>
          <w:trHeight w:val="256"/>
          <w:jc w:val="center"/>
        </w:trPr>
        <w:tc>
          <w:tcPr>
            <w:tcW w:w="1301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базового</w:t>
            </w:r>
          </w:p>
        </w:tc>
        <w:tc>
          <w:tcPr>
            <w:tcW w:w="77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12ч/ 19%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17ч/  18%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12ч/ 19%</w:t>
            </w:r>
          </w:p>
        </w:tc>
        <w:tc>
          <w:tcPr>
            <w:tcW w:w="648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5ч/ 1%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6ч/9%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5ч/ 7%</w:t>
            </w:r>
          </w:p>
        </w:tc>
        <w:tc>
          <w:tcPr>
            <w:tcW w:w="811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09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811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10ч/  15%</w:t>
            </w:r>
          </w:p>
        </w:tc>
        <w:tc>
          <w:tcPr>
            <w:tcW w:w="811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  7%</w:t>
            </w:r>
          </w:p>
        </w:tc>
        <w:tc>
          <w:tcPr>
            <w:tcW w:w="648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 8%</w:t>
            </w:r>
          </w:p>
        </w:tc>
        <w:tc>
          <w:tcPr>
            <w:tcW w:w="810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4B6702" w:rsidRPr="004B6702" w:rsidTr="004B6702">
        <w:trPr>
          <w:trHeight w:val="256"/>
          <w:jc w:val="center"/>
        </w:trPr>
        <w:tc>
          <w:tcPr>
            <w:tcW w:w="1301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7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38ч/    61%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36ч/  55%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42ч/ 66%</w:t>
            </w:r>
          </w:p>
        </w:tc>
        <w:tc>
          <w:tcPr>
            <w:tcW w:w="648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41ч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45ч/  69%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39ч/  60%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30ч/ 46%</w:t>
            </w:r>
          </w:p>
        </w:tc>
        <w:tc>
          <w:tcPr>
            <w:tcW w:w="811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23ч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09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56ч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811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46ч/  71%</w:t>
            </w:r>
          </w:p>
        </w:tc>
        <w:tc>
          <w:tcPr>
            <w:tcW w:w="811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44ч/  69%</w:t>
            </w:r>
          </w:p>
        </w:tc>
        <w:tc>
          <w:tcPr>
            <w:tcW w:w="648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vAlign w:val="center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34ч/ 60% </w:t>
            </w:r>
          </w:p>
        </w:tc>
        <w:tc>
          <w:tcPr>
            <w:tcW w:w="810" w:type="dxa"/>
          </w:tcPr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4B6702" w:rsidRPr="004B6702" w:rsidTr="004B6702">
        <w:trPr>
          <w:trHeight w:val="256"/>
          <w:jc w:val="center"/>
        </w:trPr>
        <w:tc>
          <w:tcPr>
            <w:tcW w:w="1301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7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12ч/ 19%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12ч/  18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9ч</w:t>
            </w:r>
          </w:p>
          <w:p w:rsidR="004B6702" w:rsidRPr="004B6702" w:rsidRDefault="004B6702" w:rsidP="004B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14%</w:t>
            </w:r>
          </w:p>
        </w:tc>
        <w:tc>
          <w:tcPr>
            <w:tcW w:w="648" w:type="dxa"/>
          </w:tcPr>
          <w:p w:rsidR="004B6702" w:rsidRPr="004B6702" w:rsidRDefault="004B6702" w:rsidP="004B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18ч/</w:t>
            </w:r>
          </w:p>
          <w:p w:rsidR="004B6702" w:rsidRPr="004B6702" w:rsidRDefault="004B6702" w:rsidP="004B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15ч/ 23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20ч/ 30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29ч/ 45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11" w:type="dxa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37ч/</w:t>
            </w:r>
          </w:p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09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13%</w:t>
            </w:r>
          </w:p>
        </w:tc>
        <w:tc>
          <w:tcPr>
            <w:tcW w:w="811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9ч</w:t>
            </w:r>
          </w:p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14%</w:t>
            </w:r>
          </w:p>
        </w:tc>
        <w:tc>
          <w:tcPr>
            <w:tcW w:w="811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14ч/ 22% </w:t>
            </w:r>
          </w:p>
        </w:tc>
        <w:tc>
          <w:tcPr>
            <w:tcW w:w="648" w:type="dxa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31ч</w:t>
            </w:r>
          </w:p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49%</w:t>
            </w:r>
          </w:p>
        </w:tc>
        <w:tc>
          <w:tcPr>
            <w:tcW w:w="648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6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30%</w:t>
            </w:r>
          </w:p>
        </w:tc>
        <w:tc>
          <w:tcPr>
            <w:tcW w:w="810" w:type="dxa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34ч</w:t>
            </w:r>
          </w:p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60%</w:t>
            </w:r>
          </w:p>
        </w:tc>
      </w:tr>
    </w:tbl>
    <w:p w:rsidR="004B6702" w:rsidRPr="004B6702" w:rsidRDefault="004B6702" w:rsidP="004B6702">
      <w:p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lastRenderedPageBreak/>
        <w:t xml:space="preserve">         В 4 классе у половины уч-ся познавательные, коммуникативные и личностные умения сформированы на повышенном уровне. Как и в прошлом году сложнее уч-ся овладевают регулятивными умениями. Причина этого кроется в неумении многих учителей создавать учебные ситуации на уроке для формирования умений.</w:t>
      </w:r>
    </w:p>
    <w:p w:rsidR="004B6702" w:rsidRPr="004B6702" w:rsidRDefault="004B6702" w:rsidP="004B6702">
      <w:p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Анализируя сформированность метапредметных умений  в начальной школе можно сделать вывод, что сложнее формируются регулятивные умения у учащихся, а в 3классе особое внимание необходимо обратить на формирование познавательных. Поэтому задача по формированию контрольно-оценочной самостоятельности школьников и формированию познавательных умений остается одной из основных в начальной школе.</w:t>
      </w:r>
    </w:p>
    <w:p w:rsidR="002E1DF8" w:rsidRDefault="004B6702" w:rsidP="004B6702">
      <w:p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Краевые контрольные срезы показывают уровень подготовки выпускников начальной школы к обучению в 5классе.</w:t>
      </w:r>
      <w:r w:rsidRPr="004B6702">
        <w:rPr>
          <w:rFonts w:ascii="Times New Roman" w:hAnsi="Times New Roman" w:cs="Times New Roman"/>
          <w:sz w:val="24"/>
          <w:szCs w:val="24"/>
        </w:rPr>
        <w:br/>
        <w:t xml:space="preserve">Одним из приоритетных результатов для школы является читательская грамотность </w:t>
      </w:r>
      <w:r w:rsidRPr="004B6702">
        <w:rPr>
          <w:rFonts w:ascii="Times New Roman" w:hAnsi="Times New Roman" w:cs="Times New Roman"/>
          <w:sz w:val="24"/>
          <w:szCs w:val="24"/>
        </w:rPr>
        <w:br/>
        <w:t>(смысловое чтение)</w:t>
      </w:r>
      <w:r w:rsidR="002E1DF8">
        <w:rPr>
          <w:rFonts w:ascii="Times New Roman" w:hAnsi="Times New Roman" w:cs="Times New Roman"/>
          <w:sz w:val="24"/>
          <w:szCs w:val="24"/>
        </w:rPr>
        <w:t>.Читательская грамотность измерялась техникой чтения и контрольной работой по читательской грамотности.</w:t>
      </w:r>
    </w:p>
    <w:p w:rsidR="002E1DF8" w:rsidRPr="004B6702" w:rsidRDefault="002E1DF8" w:rsidP="002E1D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   Чтобы определить уровень читательской грамотности обучающихся в конце каждой четверти и  в конце года проводится измерение уровня сформированности навыка  чтения методом индивидуального контроля чтения вслух.</w:t>
      </w:r>
    </w:p>
    <w:p w:rsidR="00D43D0C" w:rsidRPr="00296096" w:rsidRDefault="002E1DF8" w:rsidP="00D43D0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70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43D0C">
        <w:rPr>
          <w:rFonts w:ascii="Times New Roman" w:eastAsia="Times New Roman" w:hAnsi="Times New Roman" w:cs="Times New Roman"/>
          <w:b/>
          <w:sz w:val="28"/>
          <w:szCs w:val="28"/>
        </w:rPr>
        <w:t>Техника чтения       2017-2018</w:t>
      </w:r>
      <w:r w:rsidR="00D43D0C" w:rsidRPr="00296096">
        <w:rPr>
          <w:rFonts w:ascii="Times New Roman" w:eastAsia="Times New Roman" w:hAnsi="Times New Roman" w:cs="Times New Roman"/>
          <w:b/>
          <w:sz w:val="28"/>
          <w:szCs w:val="28"/>
        </w:rPr>
        <w:t xml:space="preserve"> уч.г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2"/>
        <w:gridCol w:w="1425"/>
        <w:gridCol w:w="2669"/>
        <w:gridCol w:w="2772"/>
        <w:gridCol w:w="2884"/>
      </w:tblGrid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Ниже нормы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Норма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Выше нормы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(25-30)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ч./8%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ч./92%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1Б</w:t>
            </w:r>
            <w:r>
              <w:rPr>
                <w:rFonts w:ascii="Times New Roman" w:eastAsia="Times New Roman" w:hAnsi="Times New Roman" w:cs="Times New Roman"/>
              </w:rPr>
              <w:t xml:space="preserve"> 25 чел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ч (1 ОВЗ)-24%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ч-12%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ч (1 ОВЗ)-64%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 27 чел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ч-14%(1 ОВЗ)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tabs>
                <w:tab w:val="left" w:pos="4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4 ч-14%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ч-70%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1В</w:t>
            </w:r>
          </w:p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(20-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2D1C0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3ч – 15%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5ч – 25%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12ч – 60%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(25-30)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ч-5%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ч.-28%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ч-67%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 А (19ч.)</w:t>
            </w:r>
          </w:p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Pr="002D1C0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45</w:t>
            </w:r>
            <w:r w:rsidRPr="002D1C06">
              <w:rPr>
                <w:rFonts w:ascii="Times New Roman" w:eastAsia="Times New Roman" w:hAnsi="Times New Roman" w:cs="Times New Roman"/>
              </w:rPr>
              <w:t>сл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 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2ч-10%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11ч-55%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7ч-35%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Pr="002D1C06">
              <w:rPr>
                <w:rFonts w:ascii="Times New Roman" w:eastAsia="Times New Roman" w:hAnsi="Times New Roman" w:cs="Times New Roman"/>
              </w:rPr>
              <w:t>-50 сл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1ч-5%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3ч- 15%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16- 80%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– 55</w:t>
            </w:r>
            <w:r w:rsidRPr="002D1C06">
              <w:rPr>
                <w:rFonts w:ascii="Times New Roman" w:eastAsia="Times New Roman" w:hAnsi="Times New Roman" w:cs="Times New Roman"/>
              </w:rPr>
              <w:t xml:space="preserve"> сл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2ч- 10%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3ч -14%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16- 76%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55 -60</w:t>
            </w:r>
            <w:r w:rsidRPr="002D1C06">
              <w:rPr>
                <w:rFonts w:ascii="Times New Roman" w:eastAsia="Times New Roman" w:hAnsi="Times New Roman" w:cs="Times New Roman"/>
              </w:rPr>
              <w:t>сл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2ч- 10%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3ч- 14%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16- 76%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 Б (18ч)</w:t>
            </w:r>
          </w:p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35 – 40 сл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 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1чел-6%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чел-63%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чел- 31%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40 - 50 сл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1ч- 5%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ч- 20%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15ч- 75%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Pr="002D1C06">
              <w:rPr>
                <w:rFonts w:ascii="Times New Roman" w:eastAsia="Times New Roman" w:hAnsi="Times New Roman" w:cs="Times New Roman"/>
              </w:rPr>
              <w:t xml:space="preserve"> – 55 сл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ч.-25%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ч- 20%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ч.-55%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50 – 60 сл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ч.- 22%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ч.- 17%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ч. -61 %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 В (18ч)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ч.-11%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ч.-66%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ч.-22%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40-50 сл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1чел-6%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чел-63%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чел- 31%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Pr="002D1C06">
              <w:rPr>
                <w:rFonts w:ascii="Times New Roman" w:eastAsia="Times New Roman" w:hAnsi="Times New Roman" w:cs="Times New Roman"/>
              </w:rPr>
              <w:t xml:space="preserve"> – 55 сл.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2чел-10%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12чел-64%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5чел-26%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Pr="002D1C06">
              <w:rPr>
                <w:rFonts w:ascii="Times New Roman" w:eastAsia="Times New Roman" w:hAnsi="Times New Roman" w:cs="Times New Roman"/>
              </w:rPr>
              <w:t xml:space="preserve"> – 60 сл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2чел-10%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10чел-64%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7чел-26%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3А (19</w:t>
            </w:r>
            <w:r w:rsidRPr="002D1C06">
              <w:rPr>
                <w:rFonts w:ascii="Times New Roman" w:eastAsia="Times New Roman" w:hAnsi="Times New Roman" w:cs="Times New Roman"/>
              </w:rPr>
              <w:t>ч)</w:t>
            </w:r>
          </w:p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60-75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811480" w:rsidRDefault="00D43D0C" w:rsidP="00BF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80">
              <w:rPr>
                <w:rFonts w:ascii="Times New Roman" w:eastAsia="Times New Roman" w:hAnsi="Times New Roman" w:cs="Times New Roman"/>
                <w:sz w:val="24"/>
                <w:szCs w:val="24"/>
              </w:rPr>
              <w:t>1 чел. 5,5 %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811480" w:rsidRDefault="00D43D0C" w:rsidP="00BF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80">
              <w:rPr>
                <w:rFonts w:ascii="Times New Roman" w:eastAsia="Times New Roman" w:hAnsi="Times New Roman" w:cs="Times New Roman"/>
                <w:sz w:val="24"/>
                <w:szCs w:val="24"/>
              </w:rPr>
              <w:t>9 чел. 50 %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811480" w:rsidRDefault="00D43D0C" w:rsidP="00BF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480">
              <w:rPr>
                <w:rFonts w:ascii="Times New Roman" w:eastAsia="Times New Roman" w:hAnsi="Times New Roman" w:cs="Times New Roman"/>
                <w:sz w:val="24"/>
                <w:szCs w:val="24"/>
              </w:rPr>
              <w:t>8 чел. 44,5%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чел.-63,4%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чел.36,8%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70-85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E00C96" w:rsidRDefault="00D43D0C" w:rsidP="00BF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96">
              <w:rPr>
                <w:rFonts w:ascii="Times New Roman" w:eastAsia="Times New Roman" w:hAnsi="Times New Roman" w:cs="Times New Roman"/>
                <w:sz w:val="24"/>
                <w:szCs w:val="24"/>
              </w:rPr>
              <w:t>12 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0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E00C96" w:rsidRDefault="00D43D0C" w:rsidP="00BF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чел.-</w:t>
            </w:r>
            <w:r w:rsidRPr="00E00C96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чел./60%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чел./40%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 Б (21)</w:t>
            </w:r>
          </w:p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60-75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ч.-18%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ч.-41%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ч.-41%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AA4B04" w:rsidRDefault="00D43D0C" w:rsidP="00BF76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B04">
              <w:rPr>
                <w:rFonts w:ascii="Times New Roman" w:eastAsia="Times New Roman" w:hAnsi="Times New Roman" w:cs="Times New Roman"/>
              </w:rPr>
              <w:t>3 чел. 17%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AA4B04" w:rsidRDefault="00D43D0C" w:rsidP="00BF76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B04">
              <w:rPr>
                <w:rFonts w:ascii="Times New Roman" w:eastAsia="Times New Roman" w:hAnsi="Times New Roman" w:cs="Times New Roman"/>
              </w:rPr>
              <w:t>8 чел. 42%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AA4B04" w:rsidRDefault="00D43D0C" w:rsidP="00BF76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B04">
              <w:rPr>
                <w:rFonts w:ascii="Times New Roman" w:eastAsia="Times New Roman" w:hAnsi="Times New Roman" w:cs="Times New Roman"/>
              </w:rPr>
              <w:t>6 чел. 41%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70-85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E00C96" w:rsidRDefault="00D43D0C" w:rsidP="00BF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96">
              <w:rPr>
                <w:rFonts w:ascii="Times New Roman" w:eastAsia="Times New Roman" w:hAnsi="Times New Roman" w:cs="Times New Roman"/>
                <w:sz w:val="24"/>
                <w:szCs w:val="24"/>
              </w:rPr>
              <w:t>2 чел.- 18%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E00C96" w:rsidRDefault="00D43D0C" w:rsidP="00BF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96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чел.- 41%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D0C" w:rsidRPr="00E00C96" w:rsidRDefault="00D43D0C" w:rsidP="00BF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96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чел.- 41%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чел./18%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чел./41%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tabs>
                <w:tab w:val="center" w:pos="1150"/>
                <w:tab w:val="right" w:pos="230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чел./41%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 В (23ч)</w:t>
            </w:r>
          </w:p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60-75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1ч. (ОВЗ)-6,7%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ч.-20,1%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ч.-73,7%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ч.-21%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ч.-55%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ч.-21%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2D1C06">
              <w:rPr>
                <w:rFonts w:ascii="Times New Roman" w:eastAsia="Times New Roman" w:hAnsi="Times New Roman" w:cs="Times New Roman"/>
              </w:rPr>
              <w:t>0-85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ч.-6%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ч.-27%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ч.-67%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ч.-6%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ч./40%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ч./54%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 xml:space="preserve">4 А </w:t>
            </w:r>
          </w:p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чел.</w:t>
            </w:r>
          </w:p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(70-78 сл)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чел. 11%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чел. 39%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чел. 50%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чел.</w:t>
            </w:r>
          </w:p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(80-90 сл.)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чел. 22%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чел. 39%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чел. 39%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чел.</w:t>
            </w:r>
          </w:p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(90-110 сл.)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чел. (28%)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чел. (22%)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чел. (50%)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чел. (28%)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чел. (22%)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чел. (50%)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Б(22</w:t>
            </w:r>
            <w:r w:rsidRPr="002D1C06">
              <w:rPr>
                <w:rFonts w:ascii="Times New Roman" w:eastAsia="Times New Roman" w:hAnsi="Times New Roman" w:cs="Times New Roman"/>
              </w:rPr>
              <w:t xml:space="preserve">ч)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ч. (13%)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ч. (13%)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ч. (64%)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80-90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ч.(22%)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ч.(18%)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13ч.(59%)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90-110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ч.-9%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ч.-29%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ч.-62%</w:t>
            </w:r>
          </w:p>
        </w:tc>
      </w:tr>
      <w:tr w:rsidR="00D43D0C" w:rsidRPr="002D1C06" w:rsidTr="00D43D0C">
        <w:trPr>
          <w:trHeight w:val="3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90-120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ч-5%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9ч-41%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ч-54%</w:t>
            </w:r>
          </w:p>
        </w:tc>
      </w:tr>
      <w:tr w:rsidR="00D43D0C" w:rsidRPr="002D1C06" w:rsidTr="00D43D0C">
        <w:trPr>
          <w:trHeight w:val="39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 В (2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D1C06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ч. (13%)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ч. (35%)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ч. (52%)</w:t>
            </w:r>
          </w:p>
        </w:tc>
      </w:tr>
      <w:tr w:rsidR="00D43D0C" w:rsidRPr="002D1C06" w:rsidTr="00D43D0C">
        <w:trPr>
          <w:trHeight w:val="39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80-90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ч. (17%)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ч. (13%)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ч. (70%)</w:t>
            </w:r>
          </w:p>
        </w:tc>
      </w:tr>
      <w:tr w:rsidR="00D43D0C" w:rsidRPr="002D1C06" w:rsidTr="00D43D0C">
        <w:trPr>
          <w:trHeight w:val="39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ч-13%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5 -22%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15ч -65%</w:t>
            </w:r>
          </w:p>
        </w:tc>
      </w:tr>
      <w:tr w:rsidR="00D43D0C" w:rsidRPr="002D1C06" w:rsidTr="00D43D0C">
        <w:trPr>
          <w:trHeight w:val="39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06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5 -22%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10-43%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0C" w:rsidRPr="002D1C06" w:rsidRDefault="00D43D0C" w:rsidP="00B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8-35%</w:t>
            </w:r>
          </w:p>
        </w:tc>
      </w:tr>
    </w:tbl>
    <w:p w:rsidR="002E1DF8" w:rsidRPr="004B6702" w:rsidRDefault="002E1DF8" w:rsidP="002E1DF8">
      <w:pPr>
        <w:rPr>
          <w:rFonts w:ascii="Times New Roman" w:hAnsi="Times New Roman" w:cs="Times New Roman"/>
          <w:b/>
          <w:sz w:val="24"/>
          <w:szCs w:val="24"/>
        </w:rPr>
      </w:pPr>
      <w:r w:rsidRPr="004B6702">
        <w:rPr>
          <w:rFonts w:ascii="Times New Roman" w:hAnsi="Times New Roman" w:cs="Times New Roman"/>
          <w:b/>
          <w:sz w:val="24"/>
          <w:szCs w:val="24"/>
        </w:rPr>
        <w:t xml:space="preserve">                         Динамика техники чтения</w:t>
      </w:r>
      <w:r w:rsidR="00D43D0C">
        <w:rPr>
          <w:rFonts w:ascii="Times New Roman" w:hAnsi="Times New Roman" w:cs="Times New Roman"/>
          <w:b/>
          <w:sz w:val="24"/>
          <w:szCs w:val="24"/>
        </w:rPr>
        <w:t xml:space="preserve"> по годам (класс по годам выделен одним цветом))</w:t>
      </w:r>
    </w:p>
    <w:tbl>
      <w:tblPr>
        <w:tblStyle w:val="a6"/>
        <w:tblW w:w="0" w:type="auto"/>
        <w:tblInd w:w="-318" w:type="dxa"/>
        <w:tblLook w:val="04A0"/>
      </w:tblPr>
      <w:tblGrid>
        <w:gridCol w:w="1109"/>
        <w:gridCol w:w="2399"/>
        <w:gridCol w:w="2030"/>
        <w:gridCol w:w="2215"/>
        <w:gridCol w:w="2215"/>
        <w:gridCol w:w="2215"/>
      </w:tblGrid>
      <w:tr w:rsidR="002E1DF8" w:rsidRPr="004B6702" w:rsidTr="002E1DF8">
        <w:trPr>
          <w:trHeight w:val="313"/>
        </w:trPr>
        <w:tc>
          <w:tcPr>
            <w:tcW w:w="110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30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2E1DF8" w:rsidRPr="004B6702" w:rsidTr="00D43D0C">
        <w:trPr>
          <w:trHeight w:val="300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00B05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ч./18%</w:t>
            </w:r>
          </w:p>
        </w:tc>
        <w:tc>
          <w:tcPr>
            <w:tcW w:w="2215" w:type="dxa"/>
            <w:shd w:val="clear" w:color="auto" w:fill="C0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1ч- 5%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2E1DF8" w:rsidRPr="004B6702" w:rsidTr="00D43D0C">
        <w:trPr>
          <w:trHeight w:val="300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00B05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 ч/27%</w:t>
            </w:r>
          </w:p>
        </w:tc>
        <w:tc>
          <w:tcPr>
            <w:tcW w:w="2215" w:type="dxa"/>
            <w:shd w:val="clear" w:color="auto" w:fill="C0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 ч-5%</w:t>
            </w: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4чел- 20%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 ч./8%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00B05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12 ч/54%</w:t>
            </w:r>
          </w:p>
        </w:tc>
        <w:tc>
          <w:tcPr>
            <w:tcW w:w="2215" w:type="dxa"/>
            <w:shd w:val="clear" w:color="auto" w:fill="C0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  <w:r w:rsidRPr="004B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 95 %</w:t>
            </w: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15чел 75%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 ч./92%</w:t>
            </w:r>
          </w:p>
        </w:tc>
      </w:tr>
      <w:tr w:rsidR="002E1DF8" w:rsidRPr="004B6702" w:rsidTr="00D43D0C">
        <w:trPr>
          <w:trHeight w:val="300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FFC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 ч. / 4%</w:t>
            </w:r>
          </w:p>
        </w:tc>
        <w:tc>
          <w:tcPr>
            <w:tcW w:w="2215" w:type="dxa"/>
            <w:shd w:val="clear" w:color="auto" w:fill="C2D69B" w:themeFill="accent3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 ч-18%</w:t>
            </w:r>
          </w:p>
        </w:tc>
        <w:tc>
          <w:tcPr>
            <w:tcW w:w="2215" w:type="dxa"/>
            <w:shd w:val="clear" w:color="auto" w:fill="95B3D7" w:themeFill="accent1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 чел/ 4%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 ч-14%(1 ОВЗ)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FFC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shd w:val="clear" w:color="auto" w:fill="C2D69B" w:themeFill="accent3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shd w:val="clear" w:color="auto" w:fill="95B3D7" w:themeFill="accent1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 чел/ 29%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 ч-14%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FFC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23/ 96 %</w:t>
            </w:r>
          </w:p>
        </w:tc>
        <w:tc>
          <w:tcPr>
            <w:tcW w:w="2215" w:type="dxa"/>
            <w:shd w:val="clear" w:color="auto" w:fill="C2D69B" w:themeFill="accent3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14 ч-82%</w:t>
            </w:r>
          </w:p>
        </w:tc>
        <w:tc>
          <w:tcPr>
            <w:tcW w:w="2215" w:type="dxa"/>
            <w:shd w:val="clear" w:color="auto" w:fill="95B3D7" w:themeFill="accent1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14чел/ 67%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 ч-70%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7030A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1/ 4 %</w:t>
            </w:r>
          </w:p>
        </w:tc>
        <w:tc>
          <w:tcPr>
            <w:tcW w:w="2215" w:type="dxa"/>
            <w:shd w:val="clear" w:color="auto" w:fill="CCC0D9" w:themeFill="accent4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 ч-5%</w:t>
            </w: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 ч/16%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 ч-5%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7030A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3/12 %</w:t>
            </w:r>
          </w:p>
        </w:tc>
        <w:tc>
          <w:tcPr>
            <w:tcW w:w="2215" w:type="dxa"/>
            <w:shd w:val="clear" w:color="auto" w:fill="CCC0D9" w:themeFill="accent4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 ч-18%</w:t>
            </w: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8ч/44%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 ч.-28%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7030A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21/84 %</w:t>
            </w:r>
          </w:p>
        </w:tc>
        <w:tc>
          <w:tcPr>
            <w:tcW w:w="2215" w:type="dxa"/>
            <w:shd w:val="clear" w:color="auto" w:fill="CCC0D9" w:themeFill="accent4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13 ч-76%</w:t>
            </w: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7ч./39%</w:t>
            </w:r>
          </w:p>
        </w:tc>
        <w:tc>
          <w:tcPr>
            <w:tcW w:w="2215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 ч-67%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1ч\4..3%</w:t>
            </w:r>
          </w:p>
        </w:tc>
        <w:tc>
          <w:tcPr>
            <w:tcW w:w="2215" w:type="dxa"/>
            <w:shd w:val="clear" w:color="auto" w:fill="00B05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ч./19%</w:t>
            </w: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 ч/16%</w:t>
            </w: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2ч- 10%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 /17\%/</w:t>
            </w:r>
          </w:p>
        </w:tc>
        <w:tc>
          <w:tcPr>
            <w:tcW w:w="2215" w:type="dxa"/>
            <w:shd w:val="clear" w:color="auto" w:fill="00B05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 ч./33%</w:t>
            </w:r>
          </w:p>
        </w:tc>
        <w:tc>
          <w:tcPr>
            <w:tcW w:w="2215" w:type="dxa"/>
            <w:shd w:val="clear" w:color="auto" w:fill="C0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7ч/ 39%</w:t>
            </w: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3ч- 14%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18ч/77.4%</w:t>
            </w:r>
          </w:p>
        </w:tc>
        <w:tc>
          <w:tcPr>
            <w:tcW w:w="2215" w:type="dxa"/>
            <w:shd w:val="clear" w:color="auto" w:fill="00B05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 ч./48%</w:t>
            </w:r>
          </w:p>
        </w:tc>
        <w:tc>
          <w:tcPr>
            <w:tcW w:w="2215" w:type="dxa"/>
            <w:shd w:val="clear" w:color="auto" w:fill="C0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8ч /44%</w:t>
            </w: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16- 76%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C6D9F1" w:themeFill="text2" w:themeFillTint="33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4ч-20%</w:t>
            </w:r>
          </w:p>
        </w:tc>
        <w:tc>
          <w:tcPr>
            <w:tcW w:w="2215" w:type="dxa"/>
            <w:shd w:val="clear" w:color="auto" w:fill="FFC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 чел-9%</w:t>
            </w:r>
          </w:p>
        </w:tc>
        <w:tc>
          <w:tcPr>
            <w:tcW w:w="2215" w:type="dxa"/>
            <w:shd w:val="clear" w:color="auto" w:fill="C2D69B" w:themeFill="accent3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чел./ 22%</w:t>
            </w:r>
          </w:p>
        </w:tc>
        <w:tc>
          <w:tcPr>
            <w:tcW w:w="2215" w:type="dxa"/>
            <w:shd w:val="clear" w:color="auto" w:fill="95B3D7" w:themeFill="accent1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 ч.- 22%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C6D9F1" w:themeFill="text2" w:themeFillTint="33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9ч-45%</w:t>
            </w:r>
          </w:p>
        </w:tc>
        <w:tc>
          <w:tcPr>
            <w:tcW w:w="2215" w:type="dxa"/>
            <w:shd w:val="clear" w:color="auto" w:fill="FFC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ч-19 %</w:t>
            </w:r>
          </w:p>
        </w:tc>
        <w:tc>
          <w:tcPr>
            <w:tcW w:w="2215" w:type="dxa"/>
            <w:shd w:val="clear" w:color="auto" w:fill="C2D69B" w:themeFill="accent3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 чел. /28%</w:t>
            </w:r>
          </w:p>
        </w:tc>
        <w:tc>
          <w:tcPr>
            <w:tcW w:w="2215" w:type="dxa"/>
            <w:shd w:val="clear" w:color="auto" w:fill="95B3D7" w:themeFill="accent1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 ч.- 17%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C6D9F1" w:themeFill="text2" w:themeFillTint="33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7ч-35%</w:t>
            </w:r>
          </w:p>
        </w:tc>
        <w:tc>
          <w:tcPr>
            <w:tcW w:w="2215" w:type="dxa"/>
            <w:shd w:val="clear" w:color="auto" w:fill="FFC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15 чел.-71%</w:t>
            </w:r>
          </w:p>
        </w:tc>
        <w:tc>
          <w:tcPr>
            <w:tcW w:w="2215" w:type="dxa"/>
            <w:shd w:val="clear" w:color="auto" w:fill="C2D69B" w:themeFill="accent3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 чел. /50%</w:t>
            </w:r>
          </w:p>
        </w:tc>
        <w:tc>
          <w:tcPr>
            <w:tcW w:w="2215" w:type="dxa"/>
            <w:shd w:val="clear" w:color="auto" w:fill="95B3D7" w:themeFill="accent1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 ч. -61 %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 ч. – 10 %</w:t>
            </w:r>
          </w:p>
        </w:tc>
        <w:tc>
          <w:tcPr>
            <w:tcW w:w="2215" w:type="dxa"/>
            <w:shd w:val="clear" w:color="auto" w:fill="7030A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4ч-17%</w:t>
            </w:r>
          </w:p>
        </w:tc>
        <w:tc>
          <w:tcPr>
            <w:tcW w:w="2215" w:type="dxa"/>
            <w:shd w:val="clear" w:color="auto" w:fill="CCC0D9" w:themeFill="accent4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 ч./5,3%</w:t>
            </w: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2чел-10%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ч. – 20%</w:t>
            </w:r>
          </w:p>
        </w:tc>
        <w:tc>
          <w:tcPr>
            <w:tcW w:w="2215" w:type="dxa"/>
            <w:shd w:val="clear" w:color="auto" w:fill="7030A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7ч-30%</w:t>
            </w:r>
          </w:p>
        </w:tc>
        <w:tc>
          <w:tcPr>
            <w:tcW w:w="2215" w:type="dxa"/>
            <w:shd w:val="clear" w:color="auto" w:fill="CCC0D9" w:themeFill="accent4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8 ч./42,1%</w:t>
            </w: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10чел-64%</w:t>
            </w:r>
          </w:p>
        </w:tc>
      </w:tr>
      <w:tr w:rsidR="002E1DF8" w:rsidRPr="004B6702" w:rsidTr="00D43D0C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14 ч. – 70 %</w:t>
            </w:r>
          </w:p>
        </w:tc>
        <w:tc>
          <w:tcPr>
            <w:tcW w:w="2215" w:type="dxa"/>
            <w:shd w:val="clear" w:color="auto" w:fill="7030A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12ч-52</w:t>
            </w:r>
          </w:p>
        </w:tc>
        <w:tc>
          <w:tcPr>
            <w:tcW w:w="2215" w:type="dxa"/>
            <w:shd w:val="clear" w:color="auto" w:fill="CCC0D9" w:themeFill="accent4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 ч./52,7%</w:t>
            </w: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7чел-26%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FFFFFF" w:themeFill="background1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shd w:val="clear" w:color="auto" w:fill="00B05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 чел. 15%</w:t>
            </w:r>
          </w:p>
        </w:tc>
        <w:tc>
          <w:tcPr>
            <w:tcW w:w="2215" w:type="dxa"/>
            <w:shd w:val="clear" w:color="auto" w:fill="C0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5ч-25%</w:t>
            </w:r>
          </w:p>
        </w:tc>
        <w:tc>
          <w:tcPr>
            <w:tcW w:w="2215" w:type="dxa"/>
            <w:shd w:val="clear" w:color="auto" w:fill="00B05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 чел. 30%</w:t>
            </w:r>
          </w:p>
        </w:tc>
        <w:tc>
          <w:tcPr>
            <w:tcW w:w="2215" w:type="dxa"/>
            <w:shd w:val="clear" w:color="auto" w:fill="C0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 чел./60%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FFFFFF" w:themeFill="background1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15ч-75%</w:t>
            </w:r>
          </w:p>
        </w:tc>
        <w:tc>
          <w:tcPr>
            <w:tcW w:w="2215" w:type="dxa"/>
            <w:shd w:val="clear" w:color="auto" w:fill="00B05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11 чел. 55%</w:t>
            </w:r>
          </w:p>
        </w:tc>
        <w:tc>
          <w:tcPr>
            <w:tcW w:w="2215" w:type="dxa"/>
            <w:shd w:val="clear" w:color="auto" w:fill="C0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 чел./40%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FFFFFF" w:themeFill="background1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B8CCE4" w:themeFill="accent1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 чел-9,5%</w:t>
            </w:r>
          </w:p>
        </w:tc>
        <w:tc>
          <w:tcPr>
            <w:tcW w:w="2215" w:type="dxa"/>
            <w:shd w:val="clear" w:color="auto" w:fill="FFC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3ч./4%</w:t>
            </w:r>
          </w:p>
        </w:tc>
        <w:tc>
          <w:tcPr>
            <w:tcW w:w="2215" w:type="dxa"/>
            <w:shd w:val="clear" w:color="auto" w:fill="C2D69B" w:themeFill="accent3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 чел./18%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B8CCE4" w:themeFill="accent1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 чел-23,8%</w:t>
            </w:r>
          </w:p>
        </w:tc>
        <w:tc>
          <w:tcPr>
            <w:tcW w:w="2215" w:type="dxa"/>
            <w:shd w:val="clear" w:color="auto" w:fill="FFC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 ч./24%</w:t>
            </w:r>
          </w:p>
        </w:tc>
        <w:tc>
          <w:tcPr>
            <w:tcW w:w="2215" w:type="dxa"/>
            <w:shd w:val="clear" w:color="auto" w:fill="C2D69B" w:themeFill="accent3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 чел./41%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FFFFFF" w:themeFill="background1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B8CCE4" w:themeFill="accent1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14 чел-66,6%</w:t>
            </w:r>
          </w:p>
        </w:tc>
        <w:tc>
          <w:tcPr>
            <w:tcW w:w="2215" w:type="dxa"/>
            <w:shd w:val="clear" w:color="auto" w:fill="FFC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13 ч./62%</w:t>
            </w:r>
          </w:p>
        </w:tc>
        <w:tc>
          <w:tcPr>
            <w:tcW w:w="2215" w:type="dxa"/>
            <w:shd w:val="clear" w:color="auto" w:fill="C2D69B" w:themeFill="accent3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 чел./41%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FFFFFF" w:themeFill="background1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ч-21%</w:t>
            </w:r>
          </w:p>
        </w:tc>
        <w:tc>
          <w:tcPr>
            <w:tcW w:w="2215" w:type="dxa"/>
            <w:shd w:val="clear" w:color="auto" w:fill="7030A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1ч./4%</w:t>
            </w:r>
          </w:p>
        </w:tc>
        <w:tc>
          <w:tcPr>
            <w:tcW w:w="2215" w:type="dxa"/>
            <w:shd w:val="clear" w:color="auto" w:fill="B2A1C7" w:themeFill="accent4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 ч.-6%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 ч-26%</w:t>
            </w:r>
          </w:p>
        </w:tc>
        <w:tc>
          <w:tcPr>
            <w:tcW w:w="2215" w:type="dxa"/>
            <w:shd w:val="clear" w:color="auto" w:fill="7030A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6ч./26%</w:t>
            </w:r>
          </w:p>
        </w:tc>
        <w:tc>
          <w:tcPr>
            <w:tcW w:w="2215" w:type="dxa"/>
            <w:shd w:val="clear" w:color="auto" w:fill="B2A1C7" w:themeFill="accent4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 ч./40%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FFFFFF" w:themeFill="background1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 ч-53%</w:t>
            </w:r>
          </w:p>
        </w:tc>
        <w:tc>
          <w:tcPr>
            <w:tcW w:w="2215" w:type="dxa"/>
            <w:shd w:val="clear" w:color="auto" w:fill="7030A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16ч./70%</w:t>
            </w:r>
          </w:p>
        </w:tc>
        <w:tc>
          <w:tcPr>
            <w:tcW w:w="2215" w:type="dxa"/>
            <w:shd w:val="clear" w:color="auto" w:fill="B2A1C7" w:themeFill="accent4" w:themeFillTint="99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 ч./54%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shd w:val="clear" w:color="auto" w:fill="00B050"/>
          </w:tcPr>
          <w:p w:rsidR="002E1DF8" w:rsidRPr="004B6702" w:rsidRDefault="00D43D0C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 чел. (28%)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9 ч./45%</w:t>
            </w:r>
          </w:p>
        </w:tc>
        <w:tc>
          <w:tcPr>
            <w:tcW w:w="2215" w:type="dxa"/>
            <w:shd w:val="clear" w:color="auto" w:fill="00B050"/>
          </w:tcPr>
          <w:p w:rsidR="002E1DF8" w:rsidRPr="004B6702" w:rsidRDefault="00D43D0C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 чел. (22%)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00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11 ч./55%</w:t>
            </w:r>
          </w:p>
        </w:tc>
        <w:tc>
          <w:tcPr>
            <w:tcW w:w="2215" w:type="dxa"/>
            <w:shd w:val="clear" w:color="auto" w:fill="00B050"/>
          </w:tcPr>
          <w:p w:rsidR="002E1DF8" w:rsidRPr="004B6702" w:rsidRDefault="00D43D0C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 чел. (50%)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B8CCE4" w:themeFill="accent1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ч/20%</w:t>
            </w:r>
          </w:p>
        </w:tc>
        <w:tc>
          <w:tcPr>
            <w:tcW w:w="2215" w:type="dxa"/>
            <w:shd w:val="clear" w:color="auto" w:fill="E36C0A" w:themeFill="accent6" w:themeFillShade="BF"/>
          </w:tcPr>
          <w:p w:rsidR="002E1DF8" w:rsidRPr="004B6702" w:rsidRDefault="00D43D0C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ч-5%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B8CCE4" w:themeFill="accent1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 ч/50%</w:t>
            </w:r>
          </w:p>
        </w:tc>
        <w:tc>
          <w:tcPr>
            <w:tcW w:w="2215" w:type="dxa"/>
            <w:shd w:val="clear" w:color="auto" w:fill="E36C0A" w:themeFill="accent6" w:themeFillShade="BF"/>
          </w:tcPr>
          <w:p w:rsidR="002E1DF8" w:rsidRPr="004B6702" w:rsidRDefault="00D43D0C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9ч-41%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B8CCE4" w:themeFill="accent1" w:themeFillTint="66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 ч/30%</w:t>
            </w:r>
          </w:p>
        </w:tc>
        <w:tc>
          <w:tcPr>
            <w:tcW w:w="2215" w:type="dxa"/>
            <w:shd w:val="clear" w:color="auto" w:fill="E36C0A" w:themeFill="accent6" w:themeFillShade="BF"/>
          </w:tcPr>
          <w:p w:rsidR="002E1DF8" w:rsidRPr="004B6702" w:rsidRDefault="00D43D0C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ч-54%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 w:val="restart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30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 ч – 15%</w:t>
            </w:r>
          </w:p>
        </w:tc>
        <w:tc>
          <w:tcPr>
            <w:tcW w:w="2215" w:type="dxa"/>
            <w:shd w:val="clear" w:color="auto" w:fill="7030A0"/>
          </w:tcPr>
          <w:p w:rsidR="002E1DF8" w:rsidRPr="004B6702" w:rsidRDefault="00D43D0C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5 -22%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30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10 ч – 50%</w:t>
            </w:r>
          </w:p>
        </w:tc>
        <w:tc>
          <w:tcPr>
            <w:tcW w:w="2215" w:type="dxa"/>
            <w:shd w:val="clear" w:color="auto" w:fill="7030A0"/>
          </w:tcPr>
          <w:p w:rsidR="002E1DF8" w:rsidRPr="004B6702" w:rsidRDefault="00D43D0C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10-43%</w:t>
            </w:r>
          </w:p>
        </w:tc>
      </w:tr>
      <w:tr w:rsidR="002E1DF8" w:rsidRPr="004B6702" w:rsidTr="002E1DF8">
        <w:trPr>
          <w:trHeight w:val="313"/>
        </w:trPr>
        <w:tc>
          <w:tcPr>
            <w:tcW w:w="1109" w:type="dxa"/>
            <w:vMerge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30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FF00"/>
          </w:tcPr>
          <w:p w:rsidR="002E1DF8" w:rsidRPr="004B6702" w:rsidRDefault="002E1DF8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 ч – 35%</w:t>
            </w:r>
          </w:p>
        </w:tc>
        <w:tc>
          <w:tcPr>
            <w:tcW w:w="2215" w:type="dxa"/>
            <w:shd w:val="clear" w:color="auto" w:fill="7030A0"/>
          </w:tcPr>
          <w:p w:rsidR="002E1DF8" w:rsidRPr="004B6702" w:rsidRDefault="00D43D0C" w:rsidP="00BF7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8-35%</w:t>
            </w:r>
          </w:p>
        </w:tc>
      </w:tr>
    </w:tbl>
    <w:p w:rsidR="002E1DF8" w:rsidRPr="004B6702" w:rsidRDefault="002E1DF8" w:rsidP="002E1DF8">
      <w:p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                 Выводы: уровень сформированности техники чтения во 1-4 классах соответствует оптимальному. Большинство уч-ся справились с нормой и выше, освоили основной метод чтения-целыми словами, в отдельных случаях бегло.</w:t>
      </w:r>
      <w:r w:rsidR="00D43D0C">
        <w:rPr>
          <w:rFonts w:ascii="Times New Roman" w:hAnsi="Times New Roman" w:cs="Times New Roman"/>
          <w:sz w:val="24"/>
          <w:szCs w:val="24"/>
        </w:rPr>
        <w:t>Но в 4 классе 11 человек читают ниже нормы, следовательно, в 5классе им будет очень трудно овладевать предметным материалом. Следует индивидуально доработать это умение у учащихся.</w:t>
      </w:r>
    </w:p>
    <w:p w:rsidR="004B6702" w:rsidRPr="004B6702" w:rsidRDefault="004B6702" w:rsidP="004B6702">
      <w:p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br/>
      </w:r>
      <w:r w:rsidRPr="004B6702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90"/>
        <w:gridCol w:w="2283"/>
        <w:gridCol w:w="2125"/>
        <w:gridCol w:w="1467"/>
        <w:gridCol w:w="2073"/>
      </w:tblGrid>
      <w:tr w:rsidR="004B6702" w:rsidRPr="004B6702" w:rsidTr="004B6702">
        <w:trPr>
          <w:trHeight w:val="293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>Уровни/</w:t>
            </w: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классы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Пониженный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Повышенный </w:t>
            </w:r>
          </w:p>
        </w:tc>
      </w:tr>
      <w:tr w:rsidR="004B6702" w:rsidRPr="004B6702" w:rsidTr="004B6702">
        <w:trPr>
          <w:trHeight w:val="354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4 А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0,00 %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22,22%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77,78%</w:t>
            </w:r>
          </w:p>
        </w:tc>
      </w:tr>
      <w:tr w:rsidR="004B6702" w:rsidRPr="004B6702" w:rsidTr="004B6702">
        <w:trPr>
          <w:trHeight w:val="293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4 Б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0,00%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63,64%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36,36%</w:t>
            </w:r>
          </w:p>
        </w:tc>
      </w:tr>
      <w:tr w:rsidR="004B6702" w:rsidRPr="004B6702" w:rsidTr="004B6702">
        <w:trPr>
          <w:trHeight w:val="392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4 В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47,83%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52,17%</w:t>
            </w:r>
          </w:p>
        </w:tc>
      </w:tr>
      <w:tr w:rsidR="004B6702" w:rsidRPr="004B6702" w:rsidTr="004B6702">
        <w:trPr>
          <w:trHeight w:val="320"/>
        </w:trPr>
        <w:tc>
          <w:tcPr>
            <w:tcW w:w="139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Регион % </w:t>
            </w:r>
          </w:p>
        </w:tc>
        <w:tc>
          <w:tcPr>
            <w:tcW w:w="228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7,14 % </w:t>
            </w:r>
          </w:p>
        </w:tc>
        <w:tc>
          <w:tcPr>
            <w:tcW w:w="212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10,86 % </w:t>
            </w:r>
          </w:p>
        </w:tc>
        <w:tc>
          <w:tcPr>
            <w:tcW w:w="146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64,64%</w:t>
            </w:r>
          </w:p>
        </w:tc>
        <w:tc>
          <w:tcPr>
            <w:tcW w:w="20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/>
                <w:sz w:val="24"/>
                <w:szCs w:val="24"/>
              </w:rPr>
              <w:t>17,36%</w:t>
            </w:r>
          </w:p>
        </w:tc>
      </w:tr>
    </w:tbl>
    <w:p w:rsidR="004B6702" w:rsidRPr="004B6702" w:rsidRDefault="004B6702" w:rsidP="004B6702">
      <w:pPr>
        <w:pStyle w:val="Default"/>
        <w:rPr>
          <w:rFonts w:ascii="Times New Roman" w:hAnsi="Times New Roman" w:cs="Times New Roman"/>
          <w:color w:val="FF0000"/>
        </w:rPr>
      </w:pPr>
    </w:p>
    <w:p w:rsidR="004B6702" w:rsidRPr="004B6702" w:rsidRDefault="004B6702" w:rsidP="004B6702">
      <w:pPr>
        <w:pStyle w:val="Default"/>
        <w:rPr>
          <w:rFonts w:ascii="Times New Roman" w:hAnsi="Times New Roman" w:cs="Times New Roman"/>
          <w:color w:val="auto"/>
        </w:rPr>
      </w:pPr>
      <w:r w:rsidRPr="004B6702">
        <w:rPr>
          <w:rFonts w:ascii="Times New Roman" w:hAnsi="Times New Roman" w:cs="Times New Roman"/>
          <w:color w:val="auto"/>
        </w:rPr>
        <w:t>Ребята достаточно хорошо читают и ориентируются в тексте, понимают его содержание и определяют форму. Использовать информацию из текста для других целей умеют не все. На этих учащихся следует обратить особое внимание  учителям-предметникам 5 классов.</w:t>
      </w:r>
    </w:p>
    <w:p w:rsidR="004B6702" w:rsidRPr="004B6702" w:rsidRDefault="004B6702" w:rsidP="004B6702">
      <w:pPr>
        <w:pStyle w:val="Default"/>
        <w:rPr>
          <w:rFonts w:ascii="Times New Roman" w:hAnsi="Times New Roman" w:cs="Times New Roman"/>
          <w:color w:val="FF0000"/>
        </w:rPr>
      </w:pPr>
    </w:p>
    <w:tbl>
      <w:tblPr>
        <w:tblW w:w="12271" w:type="dxa"/>
        <w:tblInd w:w="98" w:type="dxa"/>
        <w:tblLayout w:type="fixed"/>
        <w:tblLook w:val="04A0"/>
      </w:tblPr>
      <w:tblGrid>
        <w:gridCol w:w="1428"/>
        <w:gridCol w:w="1948"/>
        <w:gridCol w:w="2834"/>
        <w:gridCol w:w="1240"/>
        <w:gridCol w:w="1420"/>
        <w:gridCol w:w="1417"/>
        <w:gridCol w:w="1984"/>
      </w:tblGrid>
      <w:tr w:rsidR="004B6702" w:rsidRPr="004B6702" w:rsidTr="004B6702">
        <w:trPr>
          <w:trHeight w:val="600"/>
        </w:trPr>
        <w:tc>
          <w:tcPr>
            <w:tcW w:w="62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значение по классу (%)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значение по региону (%)</w:t>
            </w:r>
          </w:p>
        </w:tc>
      </w:tr>
      <w:tr w:rsidR="004B6702" w:rsidRPr="004B6702" w:rsidTr="004B6702">
        <w:trPr>
          <w:trHeight w:val="169"/>
        </w:trPr>
        <w:tc>
          <w:tcPr>
            <w:tcW w:w="621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702" w:rsidRPr="004B6702" w:rsidTr="004B6702">
        <w:trPr>
          <w:trHeight w:val="326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Успешность выполнения (% от максимального балла)</w:t>
            </w:r>
          </w:p>
        </w:tc>
        <w:tc>
          <w:tcPr>
            <w:tcW w:w="4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Вся работа (общий балл)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D5"/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78,04%</w:t>
            </w:r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70,78%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53,75%</w:t>
            </w:r>
          </w:p>
        </w:tc>
      </w:tr>
      <w:tr w:rsidR="004B6702" w:rsidRPr="004B6702" w:rsidTr="004B6702">
        <w:trPr>
          <w:trHeight w:val="1103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по группам умений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D6"/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83,33%</w:t>
            </w:r>
            <w:bookmarkEnd w:id="1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84,55%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71,67%</w:t>
            </w:r>
          </w:p>
        </w:tc>
      </w:tr>
      <w:tr w:rsidR="004B6702" w:rsidRPr="004B6702" w:rsidTr="004B6702">
        <w:trPr>
          <w:trHeight w:val="855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D7"/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81,31%</w:t>
            </w:r>
            <w:bookmarkEnd w:id="2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67,77%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70,36%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48,79%</w:t>
            </w:r>
          </w:p>
        </w:tc>
      </w:tr>
      <w:tr w:rsidR="004B6702" w:rsidRPr="004B6702" w:rsidTr="004B6702">
        <w:trPr>
          <w:trHeight w:val="886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информации из текста для различных целей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RANGE!D8"/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65,56%</w:t>
            </w:r>
            <w:bookmarkEnd w:id="3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68,70%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46,71%</w:t>
            </w:r>
          </w:p>
        </w:tc>
      </w:tr>
    </w:tbl>
    <w:p w:rsidR="004B6702" w:rsidRPr="004B6702" w:rsidRDefault="004B6702" w:rsidP="004B6702">
      <w:pPr>
        <w:rPr>
          <w:rFonts w:ascii="Times New Roman" w:hAnsi="Times New Roman" w:cs="Times New Roman"/>
          <w:b/>
          <w:sz w:val="24"/>
          <w:szCs w:val="24"/>
        </w:rPr>
      </w:pPr>
      <w:r w:rsidRPr="004B6702">
        <w:rPr>
          <w:rFonts w:ascii="Times New Roman" w:hAnsi="Times New Roman" w:cs="Times New Roman"/>
          <w:b/>
          <w:sz w:val="24"/>
          <w:szCs w:val="24"/>
        </w:rPr>
        <w:t>Групповой проект</w:t>
      </w:r>
    </w:p>
    <w:tbl>
      <w:tblPr>
        <w:tblW w:w="1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931"/>
        <w:gridCol w:w="2628"/>
        <w:gridCol w:w="3504"/>
        <w:gridCol w:w="4205"/>
      </w:tblGrid>
      <w:tr w:rsidR="004B6702" w:rsidRPr="004B6702" w:rsidTr="004B6702">
        <w:trPr>
          <w:trHeight w:val="258"/>
        </w:trPr>
        <w:tc>
          <w:tcPr>
            <w:tcW w:w="19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>Уровни/</w:t>
            </w: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классы </w:t>
            </w:r>
          </w:p>
        </w:tc>
        <w:tc>
          <w:tcPr>
            <w:tcW w:w="2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>Ниже базового</w:t>
            </w:r>
          </w:p>
        </w:tc>
        <w:tc>
          <w:tcPr>
            <w:tcW w:w="35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4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Повышенный </w:t>
            </w:r>
          </w:p>
        </w:tc>
      </w:tr>
      <w:tr w:rsidR="004B6702" w:rsidRPr="004B6702" w:rsidTr="004B6702">
        <w:trPr>
          <w:trHeight w:val="258"/>
        </w:trPr>
        <w:tc>
          <w:tcPr>
            <w:tcW w:w="19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35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22,22%</w:t>
            </w:r>
          </w:p>
        </w:tc>
        <w:tc>
          <w:tcPr>
            <w:tcW w:w="4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77,78%</w:t>
            </w:r>
          </w:p>
        </w:tc>
      </w:tr>
      <w:tr w:rsidR="004B6702" w:rsidRPr="004B6702" w:rsidTr="004B6702">
        <w:trPr>
          <w:trHeight w:val="258"/>
        </w:trPr>
        <w:tc>
          <w:tcPr>
            <w:tcW w:w="19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35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36,36%</w:t>
            </w:r>
          </w:p>
        </w:tc>
        <w:tc>
          <w:tcPr>
            <w:tcW w:w="4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63,64%</w:t>
            </w:r>
          </w:p>
        </w:tc>
      </w:tr>
      <w:tr w:rsidR="004B6702" w:rsidRPr="004B6702" w:rsidTr="004B6702">
        <w:trPr>
          <w:trHeight w:val="258"/>
        </w:trPr>
        <w:tc>
          <w:tcPr>
            <w:tcW w:w="19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4В</w:t>
            </w:r>
          </w:p>
        </w:tc>
        <w:tc>
          <w:tcPr>
            <w:tcW w:w="2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35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52,17%</w:t>
            </w:r>
          </w:p>
        </w:tc>
        <w:tc>
          <w:tcPr>
            <w:tcW w:w="4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47,83%</w:t>
            </w:r>
          </w:p>
        </w:tc>
      </w:tr>
      <w:tr w:rsidR="004B6702" w:rsidRPr="004B6702" w:rsidTr="004B6702">
        <w:trPr>
          <w:trHeight w:val="258"/>
        </w:trPr>
        <w:tc>
          <w:tcPr>
            <w:tcW w:w="193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</w:t>
            </w:r>
          </w:p>
        </w:tc>
        <w:tc>
          <w:tcPr>
            <w:tcW w:w="26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3,31%</w:t>
            </w:r>
          </w:p>
        </w:tc>
        <w:tc>
          <w:tcPr>
            <w:tcW w:w="35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48,70%</w:t>
            </w:r>
          </w:p>
        </w:tc>
        <w:tc>
          <w:tcPr>
            <w:tcW w:w="4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47,99%</w:t>
            </w:r>
          </w:p>
        </w:tc>
      </w:tr>
    </w:tbl>
    <w:p w:rsidR="004B6702" w:rsidRPr="004B6702" w:rsidRDefault="004B6702" w:rsidP="004B67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207" w:type="dxa"/>
        <w:tblInd w:w="93" w:type="dxa"/>
        <w:shd w:val="clear" w:color="auto" w:fill="FFFFFF" w:themeFill="background1"/>
        <w:tblLayout w:type="fixed"/>
        <w:tblLook w:val="04A0"/>
      </w:tblPr>
      <w:tblGrid>
        <w:gridCol w:w="760"/>
        <w:gridCol w:w="4144"/>
        <w:gridCol w:w="1686"/>
        <w:gridCol w:w="1853"/>
        <w:gridCol w:w="1854"/>
        <w:gridCol w:w="1853"/>
        <w:gridCol w:w="57"/>
      </w:tblGrid>
      <w:tr w:rsidR="004B6702" w:rsidRPr="004B6702" w:rsidTr="004B6702">
        <w:trPr>
          <w:gridAfter w:val="1"/>
          <w:wAfter w:w="56" w:type="dxa"/>
          <w:trHeight w:val="387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деятельности обучающихся</w:t>
            </w:r>
          </w:p>
        </w:tc>
        <w:tc>
          <w:tcPr>
            <w:tcW w:w="7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Успешность сформированности действий (в %)</w:t>
            </w:r>
          </w:p>
        </w:tc>
      </w:tr>
      <w:tr w:rsidR="004B6702" w:rsidRPr="004B6702" w:rsidTr="004B6702">
        <w:trPr>
          <w:gridAfter w:val="1"/>
          <w:wAfter w:w="57" w:type="dxa"/>
          <w:trHeight w:val="868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проекты, регион</w:t>
            </w:r>
          </w:p>
        </w:tc>
      </w:tr>
      <w:tr w:rsidR="004B6702" w:rsidRPr="004B6702" w:rsidTr="004B6702">
        <w:trPr>
          <w:gridAfter w:val="3"/>
          <w:wAfter w:w="3763" w:type="dxa"/>
          <w:trHeight w:val="325"/>
        </w:trPr>
        <w:tc>
          <w:tcPr>
            <w:tcW w:w="84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ДЕЙСТВИЯ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  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Активность участия в целеполагании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0-не участвовал(а) в выборе темы/формы работы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1-участвовал(а) в выборе темы/формы работы, но не активно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5,56%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30,43%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23,06%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2-активно участвовал в выборе темы/формы работы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77,78%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43,48%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53,47%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3-был(а) лидером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16,67%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26,09%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19,94%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   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Активность участия в планировании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0-не участвовал(а) в планировании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3,52%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1-участвовал(а), но не активно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17,39%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22,72%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2-активно участвовал(а) в планировании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56,52%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54,04%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3-был(а) лидером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26,09%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19,73%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   </w:t>
            </w:r>
          </w:p>
        </w:tc>
        <w:tc>
          <w:tcPr>
            <w:tcW w:w="41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Распределении функций и  их выполнение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6702" w:rsidRPr="004B6702" w:rsidTr="004B6702">
        <w:trPr>
          <w:gridAfter w:val="1"/>
          <w:wAfter w:w="57" w:type="dxa"/>
          <w:trHeight w:val="635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0-в работе над проектом не участвовал(а) (независимо от того были или не были распределены функции)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0,61%</w:t>
            </w:r>
          </w:p>
        </w:tc>
      </w:tr>
      <w:tr w:rsidR="004B6702" w:rsidRPr="004B6702" w:rsidTr="004B6702">
        <w:trPr>
          <w:gridAfter w:val="1"/>
          <w:wAfter w:w="57" w:type="dxa"/>
          <w:trHeight w:val="141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1-ставится в следующих случаях: а) распределения функций не было, делал(а), что считал(а) нужным ИЛИ б) распределение функий было, имел(а) свое задание, но выполнял (а) иное задание (дублировал(а) работу одноклассников, делал(а) не предусмотренное планом работ)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17,39%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11,88%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2-распределение функций было, имел(а) и выполнял(а) свою часть работы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95,45%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82,61%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87,51%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   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Активность в контроле своих действий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0-не участвовал(а) в контроле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3,79%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1-контролировал(а) только свои действия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47,83%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39,09%</w:t>
            </w:r>
          </w:p>
        </w:tc>
      </w:tr>
      <w:tr w:rsidR="004B6702" w:rsidRPr="004B6702" w:rsidTr="004B6702">
        <w:trPr>
          <w:gridAfter w:val="1"/>
          <w:wAfter w:w="57" w:type="dxa"/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2-контролировал(а) и свои действия, и действия партнеров по группе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68,18%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52,17%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57,13%</w:t>
            </w:r>
          </w:p>
        </w:tc>
      </w:tr>
      <w:tr w:rsidR="004B6702" w:rsidRPr="004B6702" w:rsidTr="004B6702">
        <w:trPr>
          <w:gridAfter w:val="3"/>
          <w:wAfter w:w="3763" w:type="dxa"/>
          <w:trHeight w:val="341"/>
        </w:trPr>
        <w:tc>
          <w:tcPr>
            <w:tcW w:w="8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ДЕЙСТВИЯ</w:t>
            </w:r>
          </w:p>
        </w:tc>
      </w:tr>
      <w:tr w:rsidR="004B6702" w:rsidRPr="004B6702" w:rsidTr="004B6702">
        <w:trPr>
          <w:trHeight w:val="317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  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презентации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0-в презентации не участвовал(а)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2,59%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1-участие в презентации незначительное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22,82%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2-участие в презентации значительное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94,44%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95,65%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74,59%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  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Активность/инициативность ученика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0-не проявляет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3,29%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1-активен, но инициативы не проявляет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27,78%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22,73%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43,48%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31,63%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2-активен, проявляет инициативу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72,22%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77,27%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56,52%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65,09%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  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Ориентация на партнера и согласованность позиций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0-не слушает, перебивает, не учитывает мнения партнера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0,55%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1-иногда прислушивается к партнеру, </w:t>
            </w: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иногда игнорирует его мнение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11,11%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13,64%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8,70%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15,95%</w:t>
            </w:r>
          </w:p>
        </w:tc>
      </w:tr>
      <w:tr w:rsidR="004B6702" w:rsidRPr="004B6702" w:rsidTr="004B6702">
        <w:trPr>
          <w:trHeight w:val="728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2-внимательно выслушивает партнера, с уважением относится к его позиции, старается ее учесть, если считает верной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88,89%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86,36%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91,30%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83,50%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   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команде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6702" w:rsidRPr="004B6702" w:rsidTr="004B6702">
        <w:trPr>
          <w:trHeight w:val="341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0-в работе группы участия не принимает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1,27%</w:t>
            </w:r>
          </w:p>
        </w:tc>
      </w:tr>
      <w:tr w:rsidR="004B6702" w:rsidRPr="004B6702" w:rsidTr="004B6702">
        <w:trPr>
          <w:trHeight w:val="31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1-не берет на себя организаторские функции, но свою работу выполняет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56,52%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48,17%</w:t>
            </w:r>
          </w:p>
        </w:tc>
      </w:tr>
      <w:tr w:rsidR="004B6702" w:rsidRPr="004B6702" w:rsidTr="004B6702">
        <w:trPr>
          <w:trHeight w:val="728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B6702" w:rsidRPr="004B6702" w:rsidRDefault="004B6702" w:rsidP="004B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2-может организовать работу группы, но при этом может работать в команде на «вторых ролях»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68,18%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43,48%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6702" w:rsidRPr="004B6702" w:rsidRDefault="004B6702" w:rsidP="004B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50,56%</w:t>
            </w:r>
          </w:p>
        </w:tc>
      </w:tr>
    </w:tbl>
    <w:p w:rsidR="004B6702" w:rsidRPr="004B6702" w:rsidRDefault="004B6702" w:rsidP="004B6702">
      <w:p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        Коммуникативные и регулятивные умения учащихся сформированы на повышенном уровне у 63% ,т.е. 4классники умеют работать в групповых проектах. Это дает хорошее основание для дальнейшей работы с уч-ся по проектно-исследовательскому направлению .</w:t>
      </w:r>
    </w:p>
    <w:p w:rsidR="004B6702" w:rsidRPr="004B6702" w:rsidRDefault="004B6702" w:rsidP="004B6702">
      <w:pPr>
        <w:rPr>
          <w:rFonts w:ascii="Times New Roman" w:hAnsi="Times New Roman" w:cs="Times New Roman"/>
          <w:b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Всероссийские проверочные работы в этом году проводились по математике, русскому языку и окружающему миру</w:t>
      </w:r>
      <w:r w:rsidRPr="004B6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702" w:rsidRPr="004B6702" w:rsidRDefault="004B6702" w:rsidP="004B6702">
      <w:pPr>
        <w:rPr>
          <w:rFonts w:ascii="Times New Roman" w:hAnsi="Times New Roman" w:cs="Times New Roman"/>
          <w:b/>
          <w:sz w:val="24"/>
          <w:szCs w:val="24"/>
        </w:rPr>
      </w:pPr>
      <w:r w:rsidRPr="004B6702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12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174"/>
        <w:gridCol w:w="2822"/>
        <w:gridCol w:w="2605"/>
        <w:gridCol w:w="2529"/>
        <w:gridCol w:w="2095"/>
      </w:tblGrid>
      <w:tr w:rsidR="004B6702" w:rsidRPr="004B6702" w:rsidTr="004B6702">
        <w:trPr>
          <w:trHeight w:val="288"/>
        </w:trPr>
        <w:tc>
          <w:tcPr>
            <w:tcW w:w="21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>Уровни/</w:t>
            </w: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классы </w:t>
            </w:r>
          </w:p>
        </w:tc>
        <w:tc>
          <w:tcPr>
            <w:tcW w:w="282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Пониженный </w:t>
            </w:r>
          </w:p>
        </w:tc>
        <w:tc>
          <w:tcPr>
            <w:tcW w:w="26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5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Повышенный </w:t>
            </w:r>
          </w:p>
        </w:tc>
        <w:tc>
          <w:tcPr>
            <w:tcW w:w="2095" w:type="dxa"/>
            <w:shd w:val="clear" w:color="auto" w:fill="FFFFFF" w:themeFill="background1"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4B6702" w:rsidRPr="004B6702" w:rsidTr="004B6702">
        <w:trPr>
          <w:trHeight w:val="347"/>
        </w:trPr>
        <w:tc>
          <w:tcPr>
            <w:tcW w:w="21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кл.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МБОУ ДСШ№1</w:t>
            </w:r>
          </w:p>
        </w:tc>
        <w:tc>
          <w:tcPr>
            <w:tcW w:w="282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pStyle w:val="af0"/>
              <w:spacing w:before="0" w:after="0"/>
              <w:jc w:val="center"/>
            </w:pPr>
            <w:r w:rsidRPr="004B6702">
              <w:t>0</w:t>
            </w:r>
          </w:p>
        </w:tc>
        <w:tc>
          <w:tcPr>
            <w:tcW w:w="26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pStyle w:val="af0"/>
              <w:spacing w:before="0" w:after="0"/>
            </w:pPr>
            <w:r w:rsidRPr="004B6702">
              <w:t xml:space="preserve">       22,2%</w:t>
            </w:r>
          </w:p>
        </w:tc>
        <w:tc>
          <w:tcPr>
            <w:tcW w:w="25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pStyle w:val="af0"/>
              <w:spacing w:before="0" w:after="0"/>
              <w:jc w:val="center"/>
            </w:pPr>
            <w:r w:rsidRPr="004B6702">
              <w:t>31,7%</w:t>
            </w:r>
          </w:p>
        </w:tc>
        <w:tc>
          <w:tcPr>
            <w:tcW w:w="2095" w:type="dxa"/>
            <w:shd w:val="clear" w:color="auto" w:fill="FFFFFF" w:themeFill="background1"/>
          </w:tcPr>
          <w:p w:rsidR="004B6702" w:rsidRPr="004B6702" w:rsidRDefault="004B6702" w:rsidP="004B6702">
            <w:pPr>
              <w:pStyle w:val="af0"/>
              <w:spacing w:before="0" w:after="0"/>
              <w:jc w:val="center"/>
            </w:pPr>
            <w:r w:rsidRPr="004B6702">
              <w:t>46%</w:t>
            </w:r>
          </w:p>
        </w:tc>
      </w:tr>
      <w:tr w:rsidR="004B6702" w:rsidRPr="004B6702" w:rsidTr="004B6702">
        <w:trPr>
          <w:trHeight w:val="385"/>
        </w:trPr>
        <w:tc>
          <w:tcPr>
            <w:tcW w:w="21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282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pStyle w:val="af0"/>
              <w:spacing w:before="0" w:after="0"/>
              <w:jc w:val="center"/>
            </w:pPr>
            <w:r w:rsidRPr="004B6702">
              <w:t>0,66%</w:t>
            </w:r>
          </w:p>
        </w:tc>
        <w:tc>
          <w:tcPr>
            <w:tcW w:w="26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pStyle w:val="af0"/>
              <w:spacing w:before="0" w:after="0"/>
              <w:jc w:val="center"/>
            </w:pPr>
            <w:r w:rsidRPr="004B6702">
              <w:t>26,5%</w:t>
            </w:r>
          </w:p>
        </w:tc>
        <w:tc>
          <w:tcPr>
            <w:tcW w:w="25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pStyle w:val="af0"/>
              <w:spacing w:before="0" w:after="0"/>
              <w:jc w:val="center"/>
            </w:pPr>
            <w:r w:rsidRPr="004B6702">
              <w:t>35,1%</w:t>
            </w:r>
          </w:p>
        </w:tc>
        <w:tc>
          <w:tcPr>
            <w:tcW w:w="2095" w:type="dxa"/>
            <w:shd w:val="clear" w:color="auto" w:fill="FFFFFF" w:themeFill="background1"/>
          </w:tcPr>
          <w:p w:rsidR="004B6702" w:rsidRPr="004B6702" w:rsidRDefault="004B6702" w:rsidP="004B6702">
            <w:pPr>
              <w:pStyle w:val="af0"/>
              <w:spacing w:before="0" w:after="0"/>
              <w:jc w:val="center"/>
            </w:pPr>
            <w:r w:rsidRPr="004B6702">
              <w:t>37,7%</w:t>
            </w:r>
          </w:p>
        </w:tc>
      </w:tr>
      <w:tr w:rsidR="004B6702" w:rsidRPr="004B6702" w:rsidTr="004B6702">
        <w:trPr>
          <w:trHeight w:val="314"/>
        </w:trPr>
        <w:tc>
          <w:tcPr>
            <w:tcW w:w="21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Регион % </w:t>
            </w:r>
          </w:p>
        </w:tc>
        <w:tc>
          <w:tcPr>
            <w:tcW w:w="282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1.7%</w:t>
            </w:r>
          </w:p>
        </w:tc>
        <w:tc>
          <w:tcPr>
            <w:tcW w:w="26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19,4%</w:t>
            </w:r>
          </w:p>
        </w:tc>
        <w:tc>
          <w:tcPr>
            <w:tcW w:w="25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29,8%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49,1%</w:t>
            </w:r>
          </w:p>
        </w:tc>
      </w:tr>
      <w:tr w:rsidR="004B6702" w:rsidRPr="004B6702" w:rsidTr="004B6702">
        <w:trPr>
          <w:trHeight w:val="314"/>
        </w:trPr>
        <w:tc>
          <w:tcPr>
            <w:tcW w:w="21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82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1,9%</w:t>
            </w:r>
          </w:p>
        </w:tc>
        <w:tc>
          <w:tcPr>
            <w:tcW w:w="26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5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30,1%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48%</w:t>
            </w:r>
          </w:p>
        </w:tc>
      </w:tr>
    </w:tbl>
    <w:p w:rsidR="004B6702" w:rsidRPr="004B6702" w:rsidRDefault="004B6702" w:rsidP="004B6702">
      <w:pPr>
        <w:rPr>
          <w:rFonts w:ascii="Times New Roman" w:hAnsi="Times New Roman" w:cs="Times New Roman"/>
          <w:b/>
          <w:sz w:val="24"/>
          <w:szCs w:val="24"/>
        </w:rPr>
      </w:pPr>
      <w:r w:rsidRPr="004B670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1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338"/>
        <w:gridCol w:w="2759"/>
        <w:gridCol w:w="2546"/>
        <w:gridCol w:w="2424"/>
        <w:gridCol w:w="2082"/>
      </w:tblGrid>
      <w:tr w:rsidR="004B6702" w:rsidRPr="004B6702" w:rsidTr="004B6702">
        <w:trPr>
          <w:trHeight w:val="306"/>
        </w:trPr>
        <w:tc>
          <w:tcPr>
            <w:tcW w:w="23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>Уровни/</w:t>
            </w: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классы </w:t>
            </w:r>
          </w:p>
        </w:tc>
        <w:tc>
          <w:tcPr>
            <w:tcW w:w="27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Пониженный </w:t>
            </w:r>
          </w:p>
        </w:tc>
        <w:tc>
          <w:tcPr>
            <w:tcW w:w="25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4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Повышенный </w:t>
            </w:r>
          </w:p>
        </w:tc>
        <w:tc>
          <w:tcPr>
            <w:tcW w:w="2082" w:type="dxa"/>
            <w:shd w:val="clear" w:color="auto" w:fill="FFFFFF" w:themeFill="background1"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4B6702" w:rsidRPr="004B6702" w:rsidTr="004B6702">
        <w:trPr>
          <w:trHeight w:val="1015"/>
        </w:trPr>
        <w:tc>
          <w:tcPr>
            <w:tcW w:w="23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МБОУ ДСШ№1</w:t>
            </w:r>
          </w:p>
        </w:tc>
        <w:tc>
          <w:tcPr>
            <w:tcW w:w="27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pStyle w:val="af0"/>
              <w:spacing w:before="0" w:after="0"/>
              <w:jc w:val="center"/>
            </w:pPr>
            <w:r w:rsidRPr="004B6702">
              <w:t>0</w:t>
            </w:r>
          </w:p>
        </w:tc>
        <w:tc>
          <w:tcPr>
            <w:tcW w:w="25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28.6%</w:t>
            </w:r>
          </w:p>
        </w:tc>
        <w:tc>
          <w:tcPr>
            <w:tcW w:w="24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42.9%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28.6%</w:t>
            </w:r>
          </w:p>
        </w:tc>
      </w:tr>
      <w:tr w:rsidR="004B6702" w:rsidRPr="004B6702" w:rsidTr="004B6702">
        <w:trPr>
          <w:trHeight w:val="306"/>
        </w:trPr>
        <w:tc>
          <w:tcPr>
            <w:tcW w:w="23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27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3.3%</w:t>
            </w:r>
          </w:p>
        </w:tc>
        <w:tc>
          <w:tcPr>
            <w:tcW w:w="25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32.9%</w:t>
            </w:r>
          </w:p>
        </w:tc>
        <w:tc>
          <w:tcPr>
            <w:tcW w:w="24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42.1%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21.7%</w:t>
            </w:r>
          </w:p>
        </w:tc>
      </w:tr>
      <w:tr w:rsidR="004B6702" w:rsidRPr="004B6702" w:rsidTr="004B6702">
        <w:trPr>
          <w:trHeight w:val="410"/>
        </w:trPr>
        <w:tc>
          <w:tcPr>
            <w:tcW w:w="23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Регион % </w:t>
            </w:r>
          </w:p>
        </w:tc>
        <w:tc>
          <w:tcPr>
            <w:tcW w:w="27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4.9%</w:t>
            </w:r>
          </w:p>
        </w:tc>
        <w:tc>
          <w:tcPr>
            <w:tcW w:w="25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27.6%</w:t>
            </w:r>
          </w:p>
        </w:tc>
        <w:tc>
          <w:tcPr>
            <w:tcW w:w="24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19.4%</w:t>
            </w:r>
          </w:p>
        </w:tc>
      </w:tr>
      <w:tr w:rsidR="004B6702" w:rsidRPr="004B6702" w:rsidTr="004B6702">
        <w:trPr>
          <w:trHeight w:val="333"/>
        </w:trPr>
        <w:tc>
          <w:tcPr>
            <w:tcW w:w="23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4.6%</w:t>
            </w:r>
          </w:p>
        </w:tc>
        <w:tc>
          <w:tcPr>
            <w:tcW w:w="25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25.1%</w:t>
            </w:r>
          </w:p>
        </w:tc>
        <w:tc>
          <w:tcPr>
            <w:tcW w:w="24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46.8%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23.5%</w:t>
            </w:r>
          </w:p>
        </w:tc>
      </w:tr>
    </w:tbl>
    <w:p w:rsidR="004B6702" w:rsidRPr="004B6702" w:rsidRDefault="004B6702" w:rsidP="004B6702">
      <w:pPr>
        <w:rPr>
          <w:rFonts w:ascii="Times New Roman" w:hAnsi="Times New Roman" w:cs="Times New Roman"/>
          <w:b/>
          <w:sz w:val="24"/>
          <w:szCs w:val="24"/>
        </w:rPr>
      </w:pPr>
      <w:r w:rsidRPr="004B6702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W w:w="1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387"/>
        <w:gridCol w:w="2817"/>
        <w:gridCol w:w="2240"/>
        <w:gridCol w:w="2835"/>
        <w:gridCol w:w="2126"/>
      </w:tblGrid>
      <w:tr w:rsidR="004B6702" w:rsidRPr="004B6702" w:rsidTr="004B6702">
        <w:trPr>
          <w:trHeight w:val="286"/>
        </w:trPr>
        <w:tc>
          <w:tcPr>
            <w:tcW w:w="23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Уровни/</w:t>
            </w: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классы </w:t>
            </w:r>
          </w:p>
        </w:tc>
        <w:tc>
          <w:tcPr>
            <w:tcW w:w="28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Пониженный </w:t>
            </w:r>
          </w:p>
        </w:tc>
        <w:tc>
          <w:tcPr>
            <w:tcW w:w="2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Повышенный </w:t>
            </w:r>
          </w:p>
        </w:tc>
        <w:tc>
          <w:tcPr>
            <w:tcW w:w="2126" w:type="dxa"/>
            <w:shd w:val="clear" w:color="auto" w:fill="FFFFFF" w:themeFill="background1"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4B6702" w:rsidRPr="004B6702" w:rsidTr="004B6702">
        <w:trPr>
          <w:trHeight w:val="779"/>
        </w:trPr>
        <w:tc>
          <w:tcPr>
            <w:tcW w:w="23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  <w:r w:rsidRPr="004B6702">
              <w:rPr>
                <w:rFonts w:ascii="Times New Roman" w:hAnsi="Times New Roman" w:cs="Times New Roman"/>
                <w:sz w:val="24"/>
                <w:szCs w:val="24"/>
              </w:rPr>
              <w:br/>
              <w:t>МБОУ ДСШ№1</w:t>
            </w:r>
          </w:p>
        </w:tc>
        <w:tc>
          <w:tcPr>
            <w:tcW w:w="28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11.3%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43.5%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45.2%</w:t>
            </w:r>
          </w:p>
        </w:tc>
      </w:tr>
      <w:tr w:rsidR="004B6702" w:rsidRPr="004B6702" w:rsidTr="004B6702">
        <w:trPr>
          <w:trHeight w:val="286"/>
        </w:trPr>
        <w:tc>
          <w:tcPr>
            <w:tcW w:w="23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left="57"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28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11.3%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57%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31.8%</w:t>
            </w:r>
          </w:p>
        </w:tc>
      </w:tr>
      <w:tr w:rsidR="004B6702" w:rsidRPr="004B6702" w:rsidTr="004B6702">
        <w:trPr>
          <w:trHeight w:val="286"/>
        </w:trPr>
        <w:tc>
          <w:tcPr>
            <w:tcW w:w="23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Регион % </w:t>
            </w:r>
          </w:p>
        </w:tc>
        <w:tc>
          <w:tcPr>
            <w:tcW w:w="28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0.52%</w:t>
            </w:r>
          </w:p>
        </w:tc>
        <w:tc>
          <w:tcPr>
            <w:tcW w:w="2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17.1%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57.5%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24.8%</w:t>
            </w:r>
          </w:p>
        </w:tc>
      </w:tr>
      <w:tr w:rsidR="004B6702" w:rsidRPr="004B6702" w:rsidTr="004B6702">
        <w:trPr>
          <w:trHeight w:val="286"/>
        </w:trPr>
        <w:tc>
          <w:tcPr>
            <w:tcW w:w="23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6702" w:rsidRPr="004B6702" w:rsidRDefault="004B6702" w:rsidP="004B6702">
            <w:pPr>
              <w:spacing w:before="100" w:beforeAutospacing="1" w:after="120" w:line="240" w:lineRule="auto"/>
              <w:ind w:righ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8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0.83%</w:t>
            </w:r>
          </w:p>
        </w:tc>
        <w:tc>
          <w:tcPr>
            <w:tcW w:w="22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20.4%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56.3%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B6702" w:rsidRPr="004B6702" w:rsidRDefault="004B6702" w:rsidP="004B670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22.4%</w:t>
            </w:r>
          </w:p>
        </w:tc>
      </w:tr>
    </w:tbl>
    <w:p w:rsidR="00AC4872" w:rsidRPr="00D43D0C" w:rsidRDefault="004B6702" w:rsidP="00B500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    Результаты достаточно стабильные, по окружающему миру превышают  региональные и общероссийские. Это говорит о том, что УМК и ОС «Школа 2100» реализовываются учителями начальной школы в соответствии с ФГОС НОО достаточно грамотно и результативно. ВПР по математике, русскому языку и окружающему миру показали, что все учащиеся достигли необходимого уровня результатов. </w:t>
      </w:r>
      <w:r w:rsidRPr="004B6702">
        <w:rPr>
          <w:rFonts w:ascii="Times New Roman" w:hAnsi="Times New Roman" w:cs="Times New Roman"/>
          <w:sz w:val="24"/>
          <w:szCs w:val="24"/>
        </w:rPr>
        <w:br/>
      </w:r>
      <w:r w:rsidR="00D43D0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75F0E" w:rsidRPr="004B670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336A24" w:rsidRPr="004B6702">
        <w:rPr>
          <w:rFonts w:ascii="Times New Roman" w:hAnsi="Times New Roman" w:cs="Times New Roman"/>
          <w:sz w:val="24"/>
          <w:szCs w:val="24"/>
        </w:rPr>
        <w:t>новых педагогических технологий</w:t>
      </w:r>
      <w:r w:rsidR="00F75F0E" w:rsidRPr="004B6702">
        <w:rPr>
          <w:rFonts w:ascii="Times New Roman" w:hAnsi="Times New Roman" w:cs="Times New Roman"/>
          <w:sz w:val="24"/>
          <w:szCs w:val="24"/>
        </w:rPr>
        <w:t>, методов и приемов позволяет педагогам более успешн</w:t>
      </w:r>
      <w:r w:rsidR="00AC4872" w:rsidRPr="004B6702">
        <w:rPr>
          <w:rFonts w:ascii="Times New Roman" w:hAnsi="Times New Roman" w:cs="Times New Roman"/>
          <w:sz w:val="24"/>
          <w:szCs w:val="24"/>
        </w:rPr>
        <w:t>о формировать у обучающихся УУД и повышат</w:t>
      </w:r>
      <w:r w:rsidR="00B5001B" w:rsidRPr="004B6702">
        <w:rPr>
          <w:rFonts w:ascii="Times New Roman" w:hAnsi="Times New Roman" w:cs="Times New Roman"/>
          <w:sz w:val="24"/>
          <w:szCs w:val="24"/>
        </w:rPr>
        <w:t>ь свой профессиональный уровень</w:t>
      </w:r>
      <w:r w:rsidR="00AC4872" w:rsidRPr="004B6702">
        <w:rPr>
          <w:rFonts w:ascii="Times New Roman" w:hAnsi="Times New Roman" w:cs="Times New Roman"/>
          <w:sz w:val="24"/>
          <w:szCs w:val="24"/>
        </w:rPr>
        <w:t xml:space="preserve">, выступая с  </w:t>
      </w:r>
      <w:r w:rsidR="00B5001B" w:rsidRPr="004B6702">
        <w:rPr>
          <w:rFonts w:ascii="Times New Roman" w:hAnsi="Times New Roman" w:cs="Times New Roman"/>
          <w:sz w:val="24"/>
          <w:szCs w:val="24"/>
        </w:rPr>
        <w:t>мастер-классами</w:t>
      </w:r>
      <w:r w:rsidR="007325F3" w:rsidRPr="004B6702">
        <w:rPr>
          <w:rFonts w:ascii="Times New Roman" w:hAnsi="Times New Roman" w:cs="Times New Roman"/>
          <w:sz w:val="24"/>
          <w:szCs w:val="24"/>
        </w:rPr>
        <w:t>. Так, на межрайонном фестивале «К вершинам мастерства, педагоги продемонстрировали мастер-классы:</w:t>
      </w:r>
    </w:p>
    <w:tbl>
      <w:tblPr>
        <w:tblStyle w:val="a6"/>
        <w:tblW w:w="12123" w:type="dxa"/>
        <w:tblLook w:val="04A0"/>
      </w:tblPr>
      <w:tblGrid>
        <w:gridCol w:w="2103"/>
        <w:gridCol w:w="8070"/>
        <w:gridCol w:w="1950"/>
      </w:tblGrid>
      <w:tr w:rsidR="004E62B3" w:rsidRPr="004B6702" w:rsidTr="004E62B3">
        <w:trPr>
          <w:trHeight w:val="583"/>
        </w:trPr>
        <w:tc>
          <w:tcPr>
            <w:tcW w:w="2103" w:type="dxa"/>
          </w:tcPr>
          <w:p w:rsidR="004E62B3" w:rsidRPr="004B6702" w:rsidRDefault="004E62B3" w:rsidP="0071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070" w:type="dxa"/>
          </w:tcPr>
          <w:p w:rsidR="004E62B3" w:rsidRPr="004B6702" w:rsidRDefault="004E62B3" w:rsidP="0071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50" w:type="dxa"/>
          </w:tcPr>
          <w:p w:rsidR="004E62B3" w:rsidRPr="004B6702" w:rsidRDefault="004E62B3" w:rsidP="0071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62B3" w:rsidRPr="004B6702" w:rsidTr="004E62B3">
        <w:trPr>
          <w:trHeight w:val="297"/>
        </w:trPr>
        <w:tc>
          <w:tcPr>
            <w:tcW w:w="2103" w:type="dxa"/>
          </w:tcPr>
          <w:p w:rsidR="004E62B3" w:rsidRPr="004B6702" w:rsidRDefault="004E62B3" w:rsidP="0033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Семенова Ольга Юрьевна</w:t>
            </w:r>
          </w:p>
        </w:tc>
        <w:tc>
          <w:tcPr>
            <w:tcW w:w="8070" w:type="dxa"/>
          </w:tcPr>
          <w:p w:rsidR="004E62B3" w:rsidRPr="004B6702" w:rsidRDefault="003C3240" w:rsidP="0033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Приём „Логические соты” в практике учителя начальных классов</w:t>
            </w:r>
          </w:p>
        </w:tc>
        <w:tc>
          <w:tcPr>
            <w:tcW w:w="1950" w:type="dxa"/>
          </w:tcPr>
          <w:p w:rsidR="004E62B3" w:rsidRDefault="004E62B3" w:rsidP="0033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62B3" w:rsidRPr="004B6702" w:rsidTr="004E62B3">
        <w:trPr>
          <w:trHeight w:val="604"/>
        </w:trPr>
        <w:tc>
          <w:tcPr>
            <w:tcW w:w="2103" w:type="dxa"/>
          </w:tcPr>
          <w:p w:rsidR="004E62B3" w:rsidRPr="004B6702" w:rsidRDefault="004E62B3" w:rsidP="0033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02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8070" w:type="dxa"/>
          </w:tcPr>
          <w:p w:rsidR="004E62B3" w:rsidRPr="004B6702" w:rsidRDefault="004E62B3" w:rsidP="0019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«Фишбоун»</w:t>
            </w:r>
          </w:p>
        </w:tc>
        <w:tc>
          <w:tcPr>
            <w:tcW w:w="1950" w:type="dxa"/>
          </w:tcPr>
          <w:p w:rsidR="004E62B3" w:rsidRDefault="004E62B3" w:rsidP="0019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E62B3" w:rsidRPr="004B6702" w:rsidTr="004E62B3">
        <w:trPr>
          <w:trHeight w:val="297"/>
        </w:trPr>
        <w:tc>
          <w:tcPr>
            <w:tcW w:w="2103" w:type="dxa"/>
          </w:tcPr>
          <w:p w:rsidR="004E62B3" w:rsidRPr="004B6702" w:rsidRDefault="004E62B3" w:rsidP="0033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Фишер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8070" w:type="dxa"/>
          </w:tcPr>
          <w:p w:rsidR="004E62B3" w:rsidRPr="004B6702" w:rsidRDefault="003C3240" w:rsidP="003C3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введения в исследование на примере художественного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950" w:type="dxa"/>
          </w:tcPr>
          <w:p w:rsidR="004E62B3" w:rsidRDefault="004E62B3" w:rsidP="0033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E62B3" w:rsidRPr="004B6702" w:rsidTr="004E62B3">
        <w:trPr>
          <w:trHeight w:val="297"/>
        </w:trPr>
        <w:tc>
          <w:tcPr>
            <w:tcW w:w="2103" w:type="dxa"/>
          </w:tcPr>
          <w:p w:rsidR="004E62B3" w:rsidRDefault="004E62B3" w:rsidP="0033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Хромова Евгения Анатольевна</w:t>
            </w:r>
          </w:p>
        </w:tc>
        <w:tc>
          <w:tcPr>
            <w:tcW w:w="8070" w:type="dxa"/>
          </w:tcPr>
          <w:p w:rsidR="004E62B3" w:rsidRPr="004B6702" w:rsidRDefault="004E62B3" w:rsidP="0033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с текстом.</w:t>
            </w:r>
          </w:p>
        </w:tc>
        <w:tc>
          <w:tcPr>
            <w:tcW w:w="1950" w:type="dxa"/>
          </w:tcPr>
          <w:p w:rsidR="004E62B3" w:rsidRPr="004B6702" w:rsidRDefault="004E62B3" w:rsidP="0033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3C3240" w:rsidRPr="00504FBE" w:rsidRDefault="007325F3" w:rsidP="003C3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3240" w:rsidRPr="00504FBE">
        <w:rPr>
          <w:rFonts w:ascii="Times New Roman" w:hAnsi="Times New Roman" w:cs="Times New Roman"/>
          <w:sz w:val="24"/>
          <w:szCs w:val="24"/>
        </w:rPr>
        <w:t xml:space="preserve">По итогам фестиваля свои мастер-классы представили на краевом </w:t>
      </w:r>
      <w:r w:rsidR="003C3240" w:rsidRPr="00504FBE">
        <w:rPr>
          <w:rFonts w:ascii="Times New Roman" w:hAnsi="Times New Roman" w:cs="Times New Roman"/>
          <w:i/>
          <w:sz w:val="24"/>
          <w:szCs w:val="24"/>
        </w:rPr>
        <w:t xml:space="preserve">Аукционе педагогических идей </w:t>
      </w:r>
      <w:r w:rsidR="003C3240" w:rsidRPr="00504FBE">
        <w:rPr>
          <w:rFonts w:ascii="Times New Roman" w:hAnsi="Times New Roman" w:cs="Times New Roman"/>
          <w:b/>
          <w:sz w:val="24"/>
          <w:szCs w:val="24"/>
        </w:rPr>
        <w:t xml:space="preserve">«Универсальные учебные действия: планирую, формирую, оцениваю!» </w:t>
      </w:r>
      <w:r w:rsidR="003C3240" w:rsidRPr="00504FBE">
        <w:rPr>
          <w:rFonts w:ascii="Times New Roman" w:hAnsi="Times New Roman" w:cs="Times New Roman"/>
          <w:sz w:val="24"/>
          <w:szCs w:val="24"/>
        </w:rPr>
        <w:t>педагоги:</w:t>
      </w:r>
    </w:p>
    <w:p w:rsidR="003C3240" w:rsidRPr="00504FBE" w:rsidRDefault="003C3240" w:rsidP="003C3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>Семенова О.Ю. «Приём „Логические соты” в практике учителя начальных классов»</w:t>
      </w:r>
    </w:p>
    <w:p w:rsidR="003C3240" w:rsidRPr="00504FBE" w:rsidRDefault="003C3240" w:rsidP="003C3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>Фишер Ю.В.«Организация введения в исследование на примере художественного текста»( диплом 3 степени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Учителя Зверева Л.И. и Фишер Ю.В.на 12 Канской педконференции </w:t>
      </w:r>
      <w:r w:rsidR="007325F3" w:rsidRPr="004B6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представляли педмастерскую                 « Логические познавательные умения как элемент преемственности», которая вошла в методический сборник по итогам конференции.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336A24" w:rsidRPr="004B6702">
        <w:rPr>
          <w:rFonts w:ascii="Times New Roman" w:hAnsi="Times New Roman" w:cs="Times New Roman"/>
          <w:sz w:val="24"/>
          <w:szCs w:val="24"/>
        </w:rPr>
        <w:t>С разработками уроков педагоги начальной школы участвовали в районном конкурсе «Педагогическое вдохновение»</w:t>
      </w:r>
      <w:r w:rsidR="00841CD7" w:rsidRPr="004B6702">
        <w:rPr>
          <w:rFonts w:ascii="Times New Roman" w:hAnsi="Times New Roman" w:cs="Times New Roman"/>
          <w:sz w:val="24"/>
          <w:szCs w:val="24"/>
        </w:rPr>
        <w:t xml:space="preserve">. </w:t>
      </w:r>
      <w:r w:rsidR="004E62B3">
        <w:rPr>
          <w:rFonts w:ascii="Times New Roman" w:hAnsi="Times New Roman" w:cs="Times New Roman"/>
          <w:sz w:val="24"/>
          <w:szCs w:val="24"/>
        </w:rPr>
        <w:t>Фишер Ю.В.-</w:t>
      </w:r>
      <w:r w:rsidR="00841CD7" w:rsidRPr="004B6702">
        <w:rPr>
          <w:rFonts w:ascii="Times New Roman" w:hAnsi="Times New Roman" w:cs="Times New Roman"/>
          <w:sz w:val="24"/>
          <w:szCs w:val="24"/>
        </w:rPr>
        <w:t>заняла 1место</w:t>
      </w:r>
      <w:r w:rsidR="001969E8" w:rsidRPr="004B6702">
        <w:rPr>
          <w:rFonts w:ascii="Times New Roman" w:hAnsi="Times New Roman" w:cs="Times New Roman"/>
          <w:sz w:val="24"/>
          <w:szCs w:val="24"/>
        </w:rPr>
        <w:t xml:space="preserve">, Зверева Л.И.-2  место, </w:t>
      </w:r>
      <w:r w:rsidR="004E62B3">
        <w:rPr>
          <w:rFonts w:ascii="Times New Roman" w:hAnsi="Times New Roman" w:cs="Times New Roman"/>
          <w:sz w:val="24"/>
          <w:szCs w:val="24"/>
        </w:rPr>
        <w:t>Сорокина Л.И.-3место,Хромова Е.А.-3место.</w:t>
      </w:r>
      <w:r w:rsidR="001969E8" w:rsidRPr="004B6702">
        <w:rPr>
          <w:rFonts w:ascii="Times New Roman" w:hAnsi="Times New Roman" w:cs="Times New Roman"/>
          <w:sz w:val="24"/>
          <w:szCs w:val="24"/>
        </w:rPr>
        <w:t>.</w:t>
      </w:r>
      <w:r w:rsidR="001D0FAA" w:rsidRPr="004B67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3B7" w:rsidRPr="004B6702" w:rsidRDefault="007619CF" w:rsidP="003C32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</w:t>
      </w:r>
      <w:r w:rsidR="004E62B3">
        <w:rPr>
          <w:rFonts w:ascii="Times New Roman" w:hAnsi="Times New Roman" w:cs="Times New Roman"/>
          <w:sz w:val="24"/>
          <w:szCs w:val="24"/>
        </w:rPr>
        <w:t xml:space="preserve"> происходит и в направлении проектно-исследовательской деятельности. </w:t>
      </w:r>
      <w:r w:rsidR="005363B7" w:rsidRPr="004B6702">
        <w:rPr>
          <w:rFonts w:ascii="Times New Roman" w:hAnsi="Times New Roman" w:cs="Times New Roman"/>
          <w:sz w:val="24"/>
          <w:szCs w:val="24"/>
        </w:rPr>
        <w:t xml:space="preserve">Эти умения формируются не только на уроке , но и во внеурочной деятельности. Особенно эффективно это происходит при занятости учащихся проектной деятельностью. Все учащиеся начальной школы занимаются проектной деятельностью .За год создано в каждом классе по 4 проекта. </w:t>
      </w:r>
      <w:r w:rsidR="005363B7" w:rsidRPr="004B6702">
        <w:rPr>
          <w:rFonts w:ascii="Times New Roman" w:hAnsi="Times New Roman" w:cs="Times New Roman"/>
          <w:sz w:val="24"/>
          <w:szCs w:val="24"/>
        </w:rPr>
        <w:br/>
        <w:t xml:space="preserve">        Проектная деятельность- одно  из основных направлений работы начальной школы, позволяющих  не только формировать УУД, но и выявлять одаренных уч-ся , которые проявляют себя ,работая в  школьном учебно-исследовательском обществе. </w:t>
      </w:r>
    </w:p>
    <w:p w:rsidR="001D0FAA" w:rsidRPr="004B6702" w:rsidRDefault="004E62B3" w:rsidP="0073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со своими воспитанниками участвовали в районном форуме «Первые шаги в науку»:</w:t>
      </w:r>
    </w:p>
    <w:p w:rsidR="004E62B3" w:rsidRPr="004E62B3" w:rsidRDefault="004E62B3" w:rsidP="004E62B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E62B3">
        <w:rPr>
          <w:rFonts w:ascii="Times New Roman" w:hAnsi="Times New Roman" w:cs="Times New Roman"/>
        </w:rPr>
        <w:t>1)3А кл, Каврус Е. Г. Исследовательская работа «Роль рыба в рационе питания человека» - 3 место</w:t>
      </w:r>
    </w:p>
    <w:p w:rsidR="004E62B3" w:rsidRPr="004E62B3" w:rsidRDefault="004E62B3" w:rsidP="004E62B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E62B3">
        <w:rPr>
          <w:rFonts w:ascii="Times New Roman" w:hAnsi="Times New Roman" w:cs="Times New Roman"/>
        </w:rPr>
        <w:t>2) 4 Б кл,  Зверева Л. И. Исследовательская работа «Откуда мел в школу пришёл?» - участие</w:t>
      </w:r>
    </w:p>
    <w:p w:rsidR="005363B7" w:rsidRDefault="004E62B3" w:rsidP="007325F3">
      <w:pPr>
        <w:rPr>
          <w:rFonts w:ascii="Times New Roman" w:hAnsi="Times New Roman" w:cs="Times New Roman"/>
          <w:sz w:val="24"/>
          <w:szCs w:val="24"/>
        </w:rPr>
      </w:pPr>
      <w:r w:rsidRPr="004E62B3">
        <w:rPr>
          <w:rFonts w:ascii="Times New Roman" w:hAnsi="Times New Roman" w:cs="Times New Roman"/>
        </w:rPr>
        <w:t>3) 1 А кл,  Сорокина Е. А. исследовательская работа «Влияние занятий спортом на учёбную деятельность ученика» - 1 ме</w:t>
      </w:r>
      <w:r w:rsidR="005363B7">
        <w:rPr>
          <w:rFonts w:ascii="Times New Roman" w:hAnsi="Times New Roman" w:cs="Times New Roman"/>
        </w:rPr>
        <w:t>сто.</w:t>
      </w:r>
    </w:p>
    <w:p w:rsidR="005363B7" w:rsidRDefault="00BA589C" w:rsidP="0053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того,чтобы у ребят формировались исследовательские умения, логические умения необходима систематическая работа. Поэтому в течение года была организована работа по включению уч-ся в конкурсы и олимпиады,  деятельность в которых была очень результативной. Многие ребята занимали 1-3 места.</w:t>
      </w:r>
    </w:p>
    <w:tbl>
      <w:tblPr>
        <w:tblW w:w="1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912"/>
      </w:tblGrid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III международная онлайн-олимпиада по русскому языку «Русский с Пушкиным»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  <w:lang w:eastAsia="en-US"/>
              </w:rPr>
              <w:t>Чемпионат начальной школы «Вундеркинд» (осенний сезон)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  <w:lang w:eastAsia="en-US"/>
              </w:rPr>
              <w:t>«Танцевальный марафон»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Школьные командные интеллектуальные турниры 1 тур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BRICS олимпиада по математике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Всероссийский математический конкурс-игра для учеников 2-11 классов «Потомки Пифагора»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IV Международный блицтурнир «Крестики - нолики»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I Всероссийская олимпиада «Глобус»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Международный конкурс-игра по ОБЖ «Муравей»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Международный конкурс-игра по математике «Слон»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V Международный блицтурнир по литературному чтению «Жар-птица»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Конкурс чтецов посвященный Дню матери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Быстрый раунд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Умный раунд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Смелый раунд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Ловкий раунд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II Международная олимпиада «Мой русский язык»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t>Онлайн-олимпиада по математике «Заврики»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882A83" w:rsidRDefault="005363B7" w:rsidP="00BF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A83">
              <w:rPr>
                <w:rFonts w:ascii="Times New Roman" w:hAnsi="Times New Roman"/>
                <w:sz w:val="24"/>
                <w:szCs w:val="24"/>
              </w:rPr>
              <w:lastRenderedPageBreak/>
              <w:t>VII онлайн-олимпиада по математике. Олимпиада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hAnsi="Times New Roman"/>
                <w:lang w:eastAsia="en-US"/>
              </w:rPr>
              <w:t>VII Международной викторины по английскому языку «The Spirit of the Christmas»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hAnsi="Times New Roman"/>
                <w:lang w:eastAsia="en-US"/>
              </w:rPr>
              <w:t>VIII Международная викторина-игра «Новогодний переполох»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hAnsi="Times New Roman"/>
                <w:lang w:eastAsia="en-US"/>
              </w:rPr>
              <w:t>Международная олимпиада по биологии «Мир насекомых»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>II Международная викторина «Зимние истории»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>VIII Международный блицтурнир по английскому языку «Rainbow»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bCs/>
                <w:lang w:eastAsia="en-US"/>
              </w:rPr>
              <w:t>IV Международный блицтурнир «Четвероклассники в стране Знаний»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bCs/>
                <w:lang w:eastAsia="en-US"/>
              </w:rPr>
              <w:t>«Тест по Логике. Зима»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bCs/>
                <w:lang w:eastAsia="en-US"/>
              </w:rPr>
              <w:t>Чемпионат начальной школы «Вундеркинд»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>Международный Конкурс-игра по русскому языку «Ёж»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 xml:space="preserve">Всероссийская онлайн-олимпиада на Учи.ру. </w:t>
            </w:r>
            <w:r w:rsidRPr="00D10E98">
              <w:rPr>
                <w:rFonts w:ascii="Times New Roman" w:eastAsia="Calibri" w:hAnsi="Times New Roman"/>
                <w:bCs/>
                <w:lang w:eastAsia="en-US"/>
              </w:rPr>
              <w:t>Олимпиада по математике «Заврики»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bCs/>
                <w:lang w:eastAsia="en-US"/>
              </w:rPr>
              <w:t>Международный Конкурс-игра по физической культуре «Орлёнок»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>VII Международный блицтурнир по окружающему миру «Росток»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>VI Международная викторина «Русский - играючи»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>III Всероссийского блицтурнира "Математические ступеньки"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>Международный чемпионат начальной школы по логике «Весенний сезон-2018»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>Всероссийская онлайн-олимпиада Учи.ру по русскому языку «Заврики»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 xml:space="preserve">Всероссийская онлайн-олимпиада на Учи.ру «Дино-олимпиада» 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>Олимпиада «Плюс»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D10E98">
              <w:rPr>
                <w:rFonts w:ascii="Times New Roman" w:eastAsia="Calibri" w:hAnsi="Times New Roman"/>
                <w:lang w:val="en-US" w:eastAsia="en-US"/>
              </w:rPr>
              <w:t>VIII</w:t>
            </w:r>
            <w:r w:rsidRPr="00D10E98">
              <w:rPr>
                <w:rFonts w:ascii="Times New Roman" w:eastAsia="Calibri" w:hAnsi="Times New Roman"/>
                <w:lang w:eastAsia="en-US"/>
              </w:rPr>
              <w:t xml:space="preserve"> онлайн-олимпиада по математике</w:t>
            </w:r>
          </w:p>
        </w:tc>
      </w:tr>
      <w:tr w:rsidR="005363B7" w:rsidRPr="00882A83" w:rsidTr="00BA589C">
        <w:tc>
          <w:tcPr>
            <w:tcW w:w="11912" w:type="dxa"/>
            <w:vAlign w:val="center"/>
          </w:tcPr>
          <w:p w:rsidR="005363B7" w:rsidRPr="00D10E98" w:rsidRDefault="005363B7" w:rsidP="00BF76F8">
            <w:pPr>
              <w:spacing w:after="100" w:afterAutospacing="1" w:line="240" w:lineRule="auto"/>
              <w:rPr>
                <w:rFonts w:ascii="Times New Roman" w:eastAsia="Calibri" w:hAnsi="Times New Roman"/>
                <w:lang w:eastAsia="en-US"/>
              </w:rPr>
            </w:pPr>
            <w:r w:rsidRPr="00D10E98">
              <w:rPr>
                <w:rFonts w:ascii="Times New Roman" w:eastAsia="Calibri" w:hAnsi="Times New Roman"/>
                <w:lang w:eastAsia="en-US"/>
              </w:rPr>
              <w:t>Международный математический конкурс-игра «Кенгуру»</w:t>
            </w:r>
          </w:p>
        </w:tc>
      </w:tr>
    </w:tbl>
    <w:p w:rsidR="005363B7" w:rsidRDefault="00BA589C" w:rsidP="005363B7">
      <w:p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В течение учебного года создавались оптимальные условия для укрепления здоровья, физического , психического и интеллектуального развития учащихся. Проводилась работа по здоровьесберегающим технологиям в режиме школы. Во главу ставились  физическое здоровье и концепция духовно-нравственного воспитания учащихся. Составлен план деятельности по формированию ЗОЖ, сохранению и укреплению здоровья в начальных классах. Учитывая систему работы школы, большое значение придавалось режиму работы (адаптационный период и дополнительные каникулы для1классов) , расписанию занятий, соблюдению санитарно-гигиенических норм, гигиеническим требованиям к состоянию учебной мебели в соответствии с возрастным уровнем. Учебная нагрузка </w:t>
      </w:r>
      <w:r w:rsidRPr="004B6702">
        <w:rPr>
          <w:rFonts w:ascii="Times New Roman" w:hAnsi="Times New Roman" w:cs="Times New Roman"/>
          <w:sz w:val="24"/>
          <w:szCs w:val="24"/>
        </w:rPr>
        <w:lastRenderedPageBreak/>
        <w:t>не превышала допустимой нормы. В начальной школе проводились мероприятия, направленные на сохранение и укрепление здоровья</w:t>
      </w:r>
    </w:p>
    <w:p w:rsidR="00BA589C" w:rsidRPr="004B6702" w:rsidRDefault="00BA589C" w:rsidP="00BA58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-оснащенность кабинетов в соответствии с нормами СанПиН,</w:t>
      </w:r>
    </w:p>
    <w:p w:rsidR="00BA589C" w:rsidRPr="004B6702" w:rsidRDefault="00BA589C" w:rsidP="00BA58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-осуществлялась психологическая диагностика и помощь детям в школьной  неуспеваемости, проводились индивидуальные и коллективные консультации психолога,</w:t>
      </w:r>
    </w:p>
    <w:p w:rsidR="00BA589C" w:rsidRPr="004B6702" w:rsidRDefault="00BA589C" w:rsidP="00BA58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-на индивидуальных занятиях оказывалась педагогическая поддержка и коррекционная работа учителями,</w:t>
      </w:r>
    </w:p>
    <w:p w:rsidR="00B12DE8" w:rsidRPr="005363B7" w:rsidRDefault="00B12DE8" w:rsidP="005363B7">
      <w:pPr>
        <w:rPr>
          <w:rFonts w:ascii="Times New Roman" w:hAnsi="Times New Roman" w:cs="Times New Roman"/>
          <w:sz w:val="24"/>
          <w:szCs w:val="24"/>
        </w:rPr>
        <w:sectPr w:rsidR="00B12DE8" w:rsidRPr="005363B7" w:rsidSect="00137551">
          <w:pgSz w:w="14108" w:h="9638" w:orient="landscape"/>
          <w:pgMar w:top="709" w:right="1067" w:bottom="1276" w:left="1134" w:header="720" w:footer="720" w:gutter="0"/>
          <w:cols w:space="720"/>
          <w:noEndnote/>
        </w:sectPr>
      </w:pPr>
    </w:p>
    <w:p w:rsidR="0008107D" w:rsidRPr="004B6702" w:rsidRDefault="0008107D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lastRenderedPageBreak/>
        <w:t>-на уроках проводились физминутки, использовались разные формы обучения для снятия переутомления, на классных часах медсестрой проводились профилактические беседы по предупреждению простудных заболеваний,</w:t>
      </w:r>
    </w:p>
    <w:p w:rsidR="0008107D" w:rsidRPr="004B6702" w:rsidRDefault="0008107D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- во время летних каникул работает оздоровительная площадка,</w:t>
      </w:r>
    </w:p>
    <w:p w:rsidR="0008107D" w:rsidRPr="004B6702" w:rsidRDefault="0008107D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-«Веселые старты» по параллелям(раз в четверть),</w:t>
      </w:r>
    </w:p>
    <w:p w:rsidR="0008107D" w:rsidRPr="004B6702" w:rsidRDefault="00024DB9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-День здоровья.</w:t>
      </w:r>
    </w:p>
    <w:p w:rsidR="00186FA8" w:rsidRPr="004B6702" w:rsidRDefault="0008107D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В школе реализовывался комплексный план оздоровительных мероприятий и гигиенического воспитания учащихся .         </w:t>
      </w:r>
    </w:p>
    <w:p w:rsidR="00132295" w:rsidRPr="004B6702" w:rsidRDefault="00132295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целью выявления и развития инд</w:t>
      </w:r>
      <w:r w:rsidR="005C09A5" w:rsidRPr="004B6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ивидуальных способностей ребен</w:t>
      </w:r>
      <w:r w:rsidRPr="004B6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 каждым учителем ведется работа </w:t>
      </w:r>
      <w:r w:rsidR="005C09A5" w:rsidRPr="004B6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составлению портфолио, глав</w:t>
      </w:r>
      <w:r w:rsidRPr="004B6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ными задачами которого являются: </w:t>
      </w:r>
    </w:p>
    <w:p w:rsidR="00132295" w:rsidRPr="004B6702" w:rsidRDefault="00132295" w:rsidP="005C0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создание ситуации успеха для каждого ученика, повышение самооценки и уверенности в собственных возможностях; </w:t>
      </w:r>
    </w:p>
    <w:p w:rsidR="00132295" w:rsidRPr="004B6702" w:rsidRDefault="00132295" w:rsidP="005C09A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B6702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раскрытие индивидуальных способностей каждого ребенка; </w:t>
      </w:r>
    </w:p>
    <w:p w:rsidR="00132295" w:rsidRPr="004B6702" w:rsidRDefault="00132295" w:rsidP="005C09A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B6702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 у</w:t>
      </w:r>
      <w:r w:rsidR="005C09A5" w:rsidRPr="004B6702">
        <w:rPr>
          <w:rFonts w:ascii="Times New Roman" w:hAnsi="Times New Roman" w:cs="Times New Roman"/>
          <w:color w:val="000000"/>
          <w:sz w:val="24"/>
          <w:szCs w:val="24"/>
        </w:rPr>
        <w:t>чащихся и формирование готовно</w:t>
      </w:r>
      <w:r w:rsidRPr="004B6702">
        <w:rPr>
          <w:rFonts w:ascii="Times New Roman" w:hAnsi="Times New Roman" w:cs="Times New Roman"/>
          <w:color w:val="000000"/>
          <w:sz w:val="24"/>
          <w:szCs w:val="24"/>
        </w:rPr>
        <w:t xml:space="preserve">сти к самостоятельному познанию; </w:t>
      </w:r>
    </w:p>
    <w:p w:rsidR="00132295" w:rsidRPr="004B6702" w:rsidRDefault="00132295" w:rsidP="005C09A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B6702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творческ</w:t>
      </w:r>
      <w:r w:rsidR="005C09A5" w:rsidRPr="004B6702">
        <w:rPr>
          <w:rFonts w:ascii="Times New Roman" w:hAnsi="Times New Roman" w:cs="Times New Roman"/>
          <w:color w:val="000000"/>
          <w:sz w:val="24"/>
          <w:szCs w:val="24"/>
        </w:rPr>
        <w:t>ую деятельность и умений творч</w:t>
      </w:r>
      <w:r w:rsidR="00F40700" w:rsidRPr="004B6702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4B6702">
        <w:rPr>
          <w:rFonts w:ascii="Times New Roman" w:hAnsi="Times New Roman" w:cs="Times New Roman"/>
          <w:color w:val="000000"/>
          <w:sz w:val="24"/>
          <w:szCs w:val="24"/>
        </w:rPr>
        <w:t xml:space="preserve">кой деятельности, развитие мотивации дальнейшего творческого роста. </w:t>
      </w:r>
    </w:p>
    <w:p w:rsidR="00132295" w:rsidRPr="004B6702" w:rsidRDefault="005C09A5" w:rsidP="00547D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B670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206CF" w:rsidRPr="004B670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32295" w:rsidRPr="004B6702">
        <w:rPr>
          <w:rFonts w:ascii="Times New Roman" w:hAnsi="Times New Roman" w:cs="Times New Roman"/>
          <w:color w:val="000000"/>
          <w:sz w:val="24"/>
          <w:szCs w:val="24"/>
        </w:rPr>
        <w:t>Для решения этих задач основной упор учи</w:t>
      </w:r>
      <w:r w:rsidRPr="004B6702">
        <w:rPr>
          <w:rFonts w:ascii="Times New Roman" w:hAnsi="Times New Roman" w:cs="Times New Roman"/>
          <w:color w:val="000000"/>
          <w:sz w:val="24"/>
          <w:szCs w:val="24"/>
        </w:rPr>
        <w:t>теля делают не только на портфолио до</w:t>
      </w:r>
      <w:r w:rsidR="00132295" w:rsidRPr="004B6702">
        <w:rPr>
          <w:rFonts w:ascii="Times New Roman" w:hAnsi="Times New Roman" w:cs="Times New Roman"/>
          <w:color w:val="000000"/>
          <w:sz w:val="24"/>
          <w:szCs w:val="24"/>
        </w:rPr>
        <w:t>кументов, а на портфолио творческих работ. Развитие интеллектуальной творческой лич</w:t>
      </w:r>
      <w:r w:rsidRPr="004B6702">
        <w:rPr>
          <w:rFonts w:ascii="Times New Roman" w:hAnsi="Times New Roman" w:cs="Times New Roman"/>
          <w:color w:val="000000"/>
          <w:sz w:val="24"/>
          <w:szCs w:val="24"/>
        </w:rPr>
        <w:t>ности школьника – задача каждого педагога начальной школы.</w:t>
      </w:r>
      <w:r w:rsidR="00132295" w:rsidRPr="004B6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758B" w:rsidRPr="004B6702" w:rsidRDefault="001206CF" w:rsidP="0040758B">
      <w:pPr>
        <w:rPr>
          <w:rFonts w:ascii="Times New Roman" w:eastAsia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</w:t>
      </w:r>
      <w:r w:rsidR="00132295" w:rsidRPr="004B67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протяжении многих лет учащиеся </w:t>
      </w:r>
      <w:r w:rsidR="005C09A5" w:rsidRPr="004B67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132295" w:rsidRPr="004B67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–4-х классов активно принимают участие во многих конкурсах, играх</w:t>
      </w:r>
      <w:r w:rsidR="00462B9D" w:rsidRPr="004B67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соревнованиях разного уровня.</w:t>
      </w:r>
      <w:r w:rsidR="00462B9D" w:rsidRPr="004B6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B73" w:rsidRPr="004B6702">
        <w:rPr>
          <w:rFonts w:ascii="Times New Roman" w:hAnsi="Times New Roman" w:cs="Times New Roman"/>
          <w:sz w:val="24"/>
          <w:szCs w:val="24"/>
        </w:rPr>
        <w:t>Все э</w:t>
      </w:r>
      <w:r w:rsidR="00132295" w:rsidRPr="004B6702">
        <w:rPr>
          <w:rFonts w:ascii="Times New Roman" w:hAnsi="Times New Roman" w:cs="Times New Roman"/>
          <w:sz w:val="24"/>
          <w:szCs w:val="24"/>
        </w:rPr>
        <w:t xml:space="preserve">то говорит о готовности учителей к </w:t>
      </w:r>
      <w:r w:rsidR="00BA589C">
        <w:rPr>
          <w:rFonts w:ascii="Times New Roman" w:hAnsi="Times New Roman" w:cs="Times New Roman"/>
          <w:sz w:val="24"/>
          <w:szCs w:val="24"/>
        </w:rPr>
        <w:t xml:space="preserve">достижению </w:t>
      </w:r>
      <w:r w:rsidR="00132295" w:rsidRPr="004B6702">
        <w:rPr>
          <w:rFonts w:ascii="Times New Roman" w:hAnsi="Times New Roman" w:cs="Times New Roman"/>
          <w:sz w:val="24"/>
          <w:szCs w:val="24"/>
        </w:rPr>
        <w:t>новы</w:t>
      </w:r>
      <w:r w:rsidR="00BA589C">
        <w:rPr>
          <w:rFonts w:ascii="Times New Roman" w:hAnsi="Times New Roman" w:cs="Times New Roman"/>
          <w:sz w:val="24"/>
          <w:szCs w:val="24"/>
        </w:rPr>
        <w:t>х образовательных результатов.</w:t>
      </w:r>
      <w:r w:rsidR="00132295" w:rsidRPr="004B6702">
        <w:rPr>
          <w:rFonts w:ascii="Times New Roman" w:hAnsi="Times New Roman" w:cs="Times New Roman"/>
          <w:sz w:val="24"/>
          <w:szCs w:val="24"/>
        </w:rPr>
        <w:t xml:space="preserve"> Это, прежде </w:t>
      </w:r>
      <w:r w:rsidR="000D5B73" w:rsidRPr="004B6702">
        <w:rPr>
          <w:rFonts w:ascii="Times New Roman" w:hAnsi="Times New Roman" w:cs="Times New Roman"/>
          <w:sz w:val="24"/>
          <w:szCs w:val="24"/>
        </w:rPr>
        <w:t>всего, касается уровня формиро</w:t>
      </w:r>
      <w:r w:rsidR="00132295" w:rsidRPr="004B6702">
        <w:rPr>
          <w:rFonts w:ascii="Times New Roman" w:hAnsi="Times New Roman" w:cs="Times New Roman"/>
          <w:sz w:val="24"/>
          <w:szCs w:val="24"/>
        </w:rPr>
        <w:t>вания предметных и универсальных способов действий, обеспе</w:t>
      </w:r>
      <w:r w:rsidR="000D5B73" w:rsidRPr="004B6702">
        <w:rPr>
          <w:rFonts w:ascii="Times New Roman" w:hAnsi="Times New Roman" w:cs="Times New Roman"/>
          <w:sz w:val="24"/>
          <w:szCs w:val="24"/>
        </w:rPr>
        <w:t>чивающих возмож</w:t>
      </w:r>
      <w:r w:rsidR="00132295" w:rsidRPr="004B6702">
        <w:rPr>
          <w:rFonts w:ascii="Times New Roman" w:hAnsi="Times New Roman" w:cs="Times New Roman"/>
          <w:sz w:val="24"/>
          <w:szCs w:val="24"/>
        </w:rPr>
        <w:t>ность продолжения образования в основной школе, способности к самоорганизации с целью решения учебных задач, формирование</w:t>
      </w:r>
      <w:r w:rsidR="000D5B73" w:rsidRPr="004B6702">
        <w:rPr>
          <w:rFonts w:ascii="Times New Roman" w:hAnsi="Times New Roman" w:cs="Times New Roman"/>
          <w:sz w:val="24"/>
          <w:szCs w:val="24"/>
        </w:rPr>
        <w:t xml:space="preserve"> ключевых компетентностей в от</w:t>
      </w:r>
      <w:r w:rsidR="00132295" w:rsidRPr="004B6702">
        <w:rPr>
          <w:rFonts w:ascii="Times New Roman" w:hAnsi="Times New Roman" w:cs="Times New Roman"/>
          <w:sz w:val="24"/>
          <w:szCs w:val="24"/>
        </w:rPr>
        <w:t xml:space="preserve">дельно взятых классах и у отдельных учащихся. </w:t>
      </w:r>
      <w:r w:rsidR="0040758B" w:rsidRPr="004B670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A589C">
        <w:rPr>
          <w:rFonts w:ascii="Times New Roman" w:eastAsia="Times New Roman" w:hAnsi="Times New Roman" w:cs="Times New Roman"/>
          <w:sz w:val="24"/>
          <w:szCs w:val="24"/>
        </w:rPr>
        <w:t>В этом учебном году учителями начальной школы</w:t>
      </w:r>
      <w:r w:rsidR="0040758B" w:rsidRPr="004B6702">
        <w:rPr>
          <w:rFonts w:ascii="Times New Roman" w:eastAsia="Times New Roman" w:hAnsi="Times New Roman" w:cs="Times New Roman"/>
          <w:sz w:val="24"/>
          <w:szCs w:val="24"/>
        </w:rPr>
        <w:t xml:space="preserve"> была п</w:t>
      </w:r>
      <w:r w:rsidR="00BA589C">
        <w:rPr>
          <w:rFonts w:ascii="Times New Roman" w:eastAsia="Times New Roman" w:hAnsi="Times New Roman" w:cs="Times New Roman"/>
          <w:sz w:val="24"/>
          <w:szCs w:val="24"/>
        </w:rPr>
        <w:t xml:space="preserve">роведена неделя РУССКОГО ЯЗЫКА и </w:t>
      </w:r>
      <w:r w:rsidR="0040758B" w:rsidRPr="004B6702">
        <w:rPr>
          <w:rFonts w:ascii="Times New Roman" w:eastAsia="Times New Roman" w:hAnsi="Times New Roman" w:cs="Times New Roman"/>
          <w:sz w:val="24"/>
          <w:szCs w:val="24"/>
        </w:rPr>
        <w:t xml:space="preserve"> неделя МАТЕМАТИКИ.</w:t>
      </w:r>
      <w:r w:rsidR="0040758B" w:rsidRPr="004B6702">
        <w:rPr>
          <w:rFonts w:ascii="Times New Roman" w:hAnsi="Times New Roman" w:cs="Times New Roman"/>
          <w:sz w:val="24"/>
          <w:szCs w:val="24"/>
        </w:rPr>
        <w:br/>
      </w:r>
      <w:r w:rsidR="0040758B" w:rsidRPr="004B670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0758B" w:rsidRPr="004B6702">
        <w:rPr>
          <w:rStyle w:val="c17"/>
          <w:rFonts w:ascii="Times New Roman" w:eastAsia="Times New Roman" w:hAnsi="Times New Roman" w:cs="Times New Roman"/>
          <w:color w:val="000000"/>
          <w:sz w:val="24"/>
          <w:szCs w:val="24"/>
        </w:rPr>
        <w:t>Принцип проведения предметных недель  - каждый ребенок является активным участником всех событий недели. Он может попробовать свои силы в различных видах деятельности.</w:t>
      </w:r>
    </w:p>
    <w:p w:rsidR="0040758B" w:rsidRPr="004B6702" w:rsidRDefault="0040758B" w:rsidP="0040758B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6702">
        <w:rPr>
          <w:rStyle w:val="c17"/>
          <w:rFonts w:eastAsia="Impact"/>
          <w:color w:val="000000"/>
        </w:rPr>
        <w:t xml:space="preserve">Предметные недели прошли в атмосфере творчества, сотрудничества и показали высокую результативность работы начальных классов. Мероприятия проводились по плану, подготовлены добросовестно. Дети принимали активное участие, проявили большой интерес и самостоятельность. </w:t>
      </w:r>
    </w:p>
    <w:p w:rsidR="0040758B" w:rsidRPr="004B6702" w:rsidRDefault="0040758B" w:rsidP="0040758B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6702">
        <w:rPr>
          <w:rStyle w:val="c17"/>
          <w:rFonts w:eastAsia="Impact"/>
          <w:color w:val="000000"/>
        </w:rPr>
        <w:t>В ходе проведения предметных недель учащиеся начальных классов узнали много нового и интересного, получили возможность продемонстрировать не только овладение программным материалом, но и умение применять свои знания при выполнении нестандартных заданий.</w:t>
      </w:r>
      <w:r w:rsidRPr="004B6702">
        <w:rPr>
          <w:rStyle w:val="c48"/>
          <w:color w:val="FF0000"/>
        </w:rPr>
        <w:t>        </w:t>
      </w:r>
    </w:p>
    <w:p w:rsidR="00132295" w:rsidRPr="004B6702" w:rsidRDefault="00132295" w:rsidP="00547D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206CF" w:rsidRPr="004B6702" w:rsidRDefault="000D5B73" w:rsidP="0012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</w:t>
      </w:r>
      <w:r w:rsidR="001206CF" w:rsidRPr="004B6702">
        <w:rPr>
          <w:rFonts w:ascii="Times New Roman" w:hAnsi="Times New Roman" w:cs="Times New Roman"/>
          <w:b/>
          <w:bCs/>
          <w:sz w:val="24"/>
          <w:szCs w:val="24"/>
        </w:rPr>
        <w:t>Состояние преподавания предметов</w:t>
      </w:r>
      <w:r w:rsidR="00930228" w:rsidRPr="004B67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06CF" w:rsidRPr="004B67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206CF" w:rsidRPr="004B6702" w:rsidRDefault="001206CF" w:rsidP="0012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  Преподавание предметов ведется по УМК «Школа2100» и в соответствии с рабочими программами учителей по предметам. Календарно-тематическое планирование, составленное учителями, в полной мере соответствует проводимым урокам. Отставания не допущено. Учебное подкрепление по предметам достаточное: рабочие тетради на печатной основе для индивидуальной и самостоятельной работы. Рекомендованы к использованию также дополнительные пособия в виде тестовых работ и справочной литературы, дающие возможность в полной мере повышать уровень формирования учебных умений.</w:t>
      </w:r>
    </w:p>
    <w:p w:rsidR="001206CF" w:rsidRPr="004B6702" w:rsidRDefault="001206CF" w:rsidP="0012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     В ходе посещения уроков выявлено, что в целом учителя владеют программными требованиями к урокам и используют различные формы и методы формирования учебных действий  на уроках. Групповые и парные формы работы способствуют организации познавательной деятельности учащихся и обеспечивают сотрудничество на уроках. На уроках окружающего мира учащиеся продемонстрировали такие умения, как описание объектов окружающего мира по результатам своих наблюдений, работа с учебно-популярными текстами. На уроках литературного чтения – осознанность чтения, умение строить диалогическое и монологическое высказывание на основе прочитанного литературного произведения, описывать и сопоставлять различные объекты, самостоятельно пользоваться справочным аппаратом учебника, находить необходимую информацию. </w:t>
      </w:r>
    </w:p>
    <w:p w:rsidR="001206CF" w:rsidRPr="004B6702" w:rsidRDefault="00462B9D" w:rsidP="0012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06CF" w:rsidRPr="004B6702">
        <w:rPr>
          <w:rFonts w:ascii="Times New Roman" w:hAnsi="Times New Roman" w:cs="Times New Roman"/>
          <w:sz w:val="24"/>
          <w:szCs w:val="24"/>
        </w:rPr>
        <w:t xml:space="preserve">Уроки литературного чтения и окружающего мира носят преимущественно практико-ориентированный характер. Познавательный интерес формируется посредством занимательных заданий. Тем самым создаются </w:t>
      </w:r>
      <w:r w:rsidR="001206CF" w:rsidRPr="004B6702">
        <w:rPr>
          <w:rFonts w:ascii="Times New Roman" w:hAnsi="Times New Roman" w:cs="Times New Roman"/>
          <w:sz w:val="24"/>
          <w:szCs w:val="24"/>
        </w:rPr>
        <w:lastRenderedPageBreak/>
        <w:t xml:space="preserve">условия для самопознания и саморазвития ребенка. Учителя умело и глубоко проводят анализ текстов с целью обучения детей выборочному, просмотровому чтению, прослеживается система работы по выделению жанровых характеристик текста, четко прослеживается работа по определению темы произведения и  его места в разделе. </w:t>
      </w:r>
    </w:p>
    <w:p w:rsidR="001206CF" w:rsidRPr="004B6702" w:rsidRDefault="001206CF" w:rsidP="0012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В работе по формированию учебных навыков большое место отводится характеристике героев, восприятию, пониманию их эмоционального состояния. </w:t>
      </w:r>
    </w:p>
    <w:p w:rsidR="00462B9D" w:rsidRPr="004B6702" w:rsidRDefault="0053536A" w:rsidP="0012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 </w:t>
      </w:r>
      <w:r w:rsidR="001206CF" w:rsidRPr="004B6702">
        <w:rPr>
          <w:rFonts w:ascii="Times New Roman" w:hAnsi="Times New Roman" w:cs="Times New Roman"/>
          <w:sz w:val="24"/>
          <w:szCs w:val="24"/>
        </w:rPr>
        <w:t xml:space="preserve">Можно отметить целесообразность использования методов и приемов, выбранных учителями для формирования метапредметных  умений и навыков. </w:t>
      </w:r>
    </w:p>
    <w:p w:rsidR="001206CF" w:rsidRPr="004B6702" w:rsidRDefault="0040758B" w:rsidP="0012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</w:t>
      </w:r>
      <w:r w:rsidR="00462B9D" w:rsidRPr="004B6702">
        <w:rPr>
          <w:rFonts w:ascii="Times New Roman" w:hAnsi="Times New Roman" w:cs="Times New Roman"/>
          <w:sz w:val="24"/>
          <w:szCs w:val="24"/>
        </w:rPr>
        <w:t>Учителя уделяют особое внимание формирующему оцениванию. Разрабатывают листы самооценки и листы обратной связи.</w:t>
      </w:r>
      <w:r w:rsidR="00BF4666">
        <w:rPr>
          <w:rFonts w:ascii="Times New Roman" w:hAnsi="Times New Roman" w:cs="Times New Roman"/>
          <w:sz w:val="24"/>
          <w:szCs w:val="24"/>
        </w:rPr>
        <w:t xml:space="preserve"> И эта работа приносит результат: ученики умеют контролировать и оценивать свою деятельность.</w:t>
      </w:r>
    </w:p>
    <w:p w:rsidR="00BF4666" w:rsidRDefault="00462B9D" w:rsidP="0012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 </w:t>
      </w:r>
      <w:r w:rsidR="0040758B" w:rsidRPr="004B6702">
        <w:rPr>
          <w:rFonts w:ascii="Times New Roman" w:hAnsi="Times New Roman" w:cs="Times New Roman"/>
          <w:sz w:val="24"/>
          <w:szCs w:val="24"/>
        </w:rPr>
        <w:t xml:space="preserve">В этом учебном году учителя </w:t>
      </w:r>
      <w:r w:rsidR="00BF4666">
        <w:rPr>
          <w:rFonts w:ascii="Times New Roman" w:hAnsi="Times New Roman" w:cs="Times New Roman"/>
          <w:sz w:val="24"/>
          <w:szCs w:val="24"/>
        </w:rPr>
        <w:t>продолжили разработку и применение в практике  заданий</w:t>
      </w:r>
      <w:r w:rsidR="0040758B" w:rsidRPr="004B6702">
        <w:rPr>
          <w:rFonts w:ascii="Times New Roman" w:hAnsi="Times New Roman" w:cs="Times New Roman"/>
          <w:sz w:val="24"/>
          <w:szCs w:val="24"/>
        </w:rPr>
        <w:t xml:space="preserve">  на формирование контрольно-оценочной самостоятельности школьников</w:t>
      </w:r>
      <w:r w:rsidR="00BF4666">
        <w:rPr>
          <w:rFonts w:ascii="Times New Roman" w:hAnsi="Times New Roman" w:cs="Times New Roman"/>
          <w:sz w:val="24"/>
          <w:szCs w:val="24"/>
        </w:rPr>
        <w:t>. В конце года проведена диагностическая работа по измерению умения формулировать цель деятельности.</w:t>
      </w:r>
    </w:p>
    <w:p w:rsidR="00BF4666" w:rsidRDefault="0040758B" w:rsidP="00BF4666">
      <w:pPr>
        <w:rPr>
          <w:rFonts w:ascii="Times New Roman" w:hAnsi="Times New Roman" w:cs="Times New Roman"/>
        </w:rPr>
      </w:pPr>
      <w:r w:rsidRPr="004B670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F4666" w:rsidRPr="00585D16">
        <w:rPr>
          <w:rFonts w:ascii="Times New Roman" w:hAnsi="Times New Roman" w:cs="Times New Roman"/>
        </w:rPr>
        <w:t>Результаты диа</w:t>
      </w:r>
      <w:r w:rsidR="00BF4666">
        <w:rPr>
          <w:rFonts w:ascii="Times New Roman" w:hAnsi="Times New Roman" w:cs="Times New Roman"/>
        </w:rPr>
        <w:t xml:space="preserve">гностики по целеполаганию в начальных </w:t>
      </w:r>
      <w:r w:rsidR="00BF4666" w:rsidRPr="00585D16">
        <w:rPr>
          <w:rFonts w:ascii="Times New Roman" w:hAnsi="Times New Roman" w:cs="Times New Roman"/>
        </w:rPr>
        <w:t>классах 2018 год</w:t>
      </w:r>
    </w:p>
    <w:tbl>
      <w:tblPr>
        <w:tblStyle w:val="a6"/>
        <w:tblW w:w="0" w:type="auto"/>
        <w:tblLook w:val="04A0"/>
      </w:tblPr>
      <w:tblGrid>
        <w:gridCol w:w="817"/>
        <w:gridCol w:w="2352"/>
        <w:gridCol w:w="2408"/>
        <w:gridCol w:w="2410"/>
      </w:tblGrid>
      <w:tr w:rsidR="00BF4666" w:rsidTr="00BF4666">
        <w:trPr>
          <w:trHeight w:val="464"/>
        </w:trPr>
        <w:tc>
          <w:tcPr>
            <w:tcW w:w="817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52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08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2410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базового уровня</w:t>
            </w:r>
          </w:p>
        </w:tc>
      </w:tr>
      <w:tr w:rsidR="00BF4666" w:rsidTr="00BF4666">
        <w:trPr>
          <w:trHeight w:val="239"/>
        </w:trPr>
        <w:tc>
          <w:tcPr>
            <w:tcW w:w="817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2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2408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2410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  <w:tr w:rsidR="00BF4666" w:rsidTr="00BF4666">
        <w:trPr>
          <w:trHeight w:val="225"/>
        </w:trPr>
        <w:tc>
          <w:tcPr>
            <w:tcW w:w="817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2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2408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2410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BF4666" w:rsidTr="00BF4666">
        <w:trPr>
          <w:trHeight w:val="239"/>
        </w:trPr>
        <w:tc>
          <w:tcPr>
            <w:tcW w:w="817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2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</w:t>
            </w:r>
          </w:p>
        </w:tc>
        <w:tc>
          <w:tcPr>
            <w:tcW w:w="2408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2410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</w:tr>
      <w:tr w:rsidR="00BF4666" w:rsidTr="00BF4666">
        <w:trPr>
          <w:trHeight w:val="239"/>
        </w:trPr>
        <w:tc>
          <w:tcPr>
            <w:tcW w:w="817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2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2408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2410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</w:tr>
      <w:tr w:rsidR="00BF4666" w:rsidTr="00BF4666">
        <w:trPr>
          <w:trHeight w:val="225"/>
        </w:trPr>
        <w:tc>
          <w:tcPr>
            <w:tcW w:w="817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2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2408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2410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 w:rsidR="00BF4666" w:rsidTr="00BF4666">
        <w:trPr>
          <w:trHeight w:val="239"/>
        </w:trPr>
        <w:tc>
          <w:tcPr>
            <w:tcW w:w="817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2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</w:t>
            </w:r>
          </w:p>
        </w:tc>
        <w:tc>
          <w:tcPr>
            <w:tcW w:w="2408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71,5%</w:t>
            </w:r>
          </w:p>
        </w:tc>
        <w:tc>
          <w:tcPr>
            <w:tcW w:w="2410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28,5%</w:t>
            </w:r>
          </w:p>
        </w:tc>
      </w:tr>
      <w:tr w:rsidR="00BF4666" w:rsidTr="00BF4666">
        <w:trPr>
          <w:trHeight w:val="225"/>
        </w:trPr>
        <w:tc>
          <w:tcPr>
            <w:tcW w:w="817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2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2408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2410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</w:tr>
      <w:tr w:rsidR="00BF4666" w:rsidTr="00BF4666">
        <w:trPr>
          <w:trHeight w:val="239"/>
        </w:trPr>
        <w:tc>
          <w:tcPr>
            <w:tcW w:w="817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2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2408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2410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 w:rsidR="00BF4666" w:rsidTr="00BF4666">
        <w:trPr>
          <w:trHeight w:val="239"/>
        </w:trPr>
        <w:tc>
          <w:tcPr>
            <w:tcW w:w="817" w:type="dxa"/>
          </w:tcPr>
          <w:p w:rsidR="00BF4666" w:rsidRDefault="00BF4666" w:rsidP="00BF7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2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В</w:t>
            </w:r>
          </w:p>
        </w:tc>
        <w:tc>
          <w:tcPr>
            <w:tcW w:w="2408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2410" w:type="dxa"/>
          </w:tcPr>
          <w:p w:rsidR="00BF4666" w:rsidRDefault="00BF4666" w:rsidP="00BF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</w:tr>
    </w:tbl>
    <w:p w:rsidR="00BF4666" w:rsidRPr="00585D16" w:rsidRDefault="00BF4666" w:rsidP="00BF4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сказать, что не все учащиеся владеют этим умением на достаточном уровне. Учителям необходимо продолжить систематическую работу на уроках по формированию умения ставить цель.</w:t>
      </w:r>
    </w:p>
    <w:p w:rsidR="001206CF" w:rsidRPr="004B6702" w:rsidRDefault="0040758B" w:rsidP="0012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1206CF" w:rsidRPr="004B6702">
        <w:rPr>
          <w:rFonts w:ascii="Times New Roman" w:hAnsi="Times New Roman" w:cs="Times New Roman"/>
          <w:b/>
          <w:bCs/>
          <w:sz w:val="24"/>
          <w:szCs w:val="24"/>
        </w:rPr>
        <w:t xml:space="preserve">Анализ посещенных уроков </w:t>
      </w:r>
      <w:r w:rsidR="00BF4666">
        <w:rPr>
          <w:rFonts w:ascii="Times New Roman" w:hAnsi="Times New Roman" w:cs="Times New Roman"/>
          <w:sz w:val="24"/>
          <w:szCs w:val="24"/>
        </w:rPr>
        <w:t>( 38</w:t>
      </w:r>
      <w:r w:rsidR="0085588D" w:rsidRPr="004B6702">
        <w:rPr>
          <w:rFonts w:ascii="Times New Roman" w:hAnsi="Times New Roman" w:cs="Times New Roman"/>
          <w:sz w:val="24"/>
          <w:szCs w:val="24"/>
        </w:rPr>
        <w:t xml:space="preserve">  урок</w:t>
      </w:r>
      <w:r w:rsidRPr="004B6702">
        <w:rPr>
          <w:rFonts w:ascii="Times New Roman" w:hAnsi="Times New Roman" w:cs="Times New Roman"/>
          <w:sz w:val="24"/>
          <w:szCs w:val="24"/>
        </w:rPr>
        <w:t>ов</w:t>
      </w:r>
      <w:r w:rsidR="001206CF" w:rsidRPr="004B6702">
        <w:rPr>
          <w:rFonts w:ascii="Times New Roman" w:hAnsi="Times New Roman" w:cs="Times New Roman"/>
          <w:sz w:val="24"/>
          <w:szCs w:val="24"/>
        </w:rPr>
        <w:t>) показал, что уровень преподавания учителей достаточно высокий. Отличаются хорошим знанием методики преподавания уроки</w:t>
      </w:r>
      <w:r w:rsidRPr="004B6702">
        <w:rPr>
          <w:rFonts w:ascii="Times New Roman" w:hAnsi="Times New Roman" w:cs="Times New Roman"/>
          <w:sz w:val="24"/>
          <w:szCs w:val="24"/>
        </w:rPr>
        <w:t xml:space="preserve"> </w:t>
      </w:r>
      <w:r w:rsidR="001206CF" w:rsidRPr="004B6702">
        <w:rPr>
          <w:rFonts w:ascii="Times New Roman" w:hAnsi="Times New Roman" w:cs="Times New Roman"/>
          <w:sz w:val="24"/>
          <w:szCs w:val="24"/>
        </w:rPr>
        <w:t>Зверевой Л.И.,Кучерюк О.А.,,</w:t>
      </w:r>
      <w:r w:rsidRPr="004B6702">
        <w:rPr>
          <w:rFonts w:ascii="Times New Roman" w:hAnsi="Times New Roman" w:cs="Times New Roman"/>
          <w:sz w:val="24"/>
          <w:szCs w:val="24"/>
        </w:rPr>
        <w:t xml:space="preserve">Сорокиной </w:t>
      </w:r>
      <w:r w:rsidR="001206CF" w:rsidRPr="004B6702">
        <w:rPr>
          <w:rFonts w:ascii="Times New Roman" w:hAnsi="Times New Roman" w:cs="Times New Roman"/>
          <w:sz w:val="24"/>
          <w:szCs w:val="24"/>
        </w:rPr>
        <w:t xml:space="preserve"> Л.И.</w:t>
      </w:r>
      <w:r w:rsidR="0053536A" w:rsidRPr="004B6702">
        <w:rPr>
          <w:rFonts w:ascii="Times New Roman" w:hAnsi="Times New Roman" w:cs="Times New Roman"/>
          <w:sz w:val="24"/>
          <w:szCs w:val="24"/>
        </w:rPr>
        <w:t>,Санаевой Н.В.</w:t>
      </w:r>
      <w:r w:rsidR="00462B9D" w:rsidRPr="004B6702">
        <w:rPr>
          <w:rFonts w:ascii="Times New Roman" w:hAnsi="Times New Roman" w:cs="Times New Roman"/>
          <w:sz w:val="24"/>
          <w:szCs w:val="24"/>
        </w:rPr>
        <w:t xml:space="preserve">, Каврус Е.Г.,Семеновой О.Ю </w:t>
      </w:r>
      <w:r w:rsidR="001206CF" w:rsidRPr="004B6702">
        <w:rPr>
          <w:rFonts w:ascii="Times New Roman" w:hAnsi="Times New Roman" w:cs="Times New Roman"/>
          <w:sz w:val="24"/>
          <w:szCs w:val="24"/>
        </w:rPr>
        <w:t xml:space="preserve"> </w:t>
      </w:r>
      <w:r w:rsidR="00BF4666">
        <w:rPr>
          <w:rFonts w:ascii="Times New Roman" w:hAnsi="Times New Roman" w:cs="Times New Roman"/>
          <w:sz w:val="24"/>
          <w:szCs w:val="24"/>
        </w:rPr>
        <w:t xml:space="preserve">, Фишер Ю.В. </w:t>
      </w:r>
      <w:r w:rsidR="001206CF" w:rsidRPr="004B6702">
        <w:rPr>
          <w:rFonts w:ascii="Times New Roman" w:hAnsi="Times New Roman" w:cs="Times New Roman"/>
          <w:sz w:val="24"/>
          <w:szCs w:val="24"/>
        </w:rPr>
        <w:t xml:space="preserve"> В целом учителя уверенно </w:t>
      </w:r>
      <w:r w:rsidR="0053536A" w:rsidRPr="004B6702">
        <w:rPr>
          <w:rFonts w:ascii="Times New Roman" w:hAnsi="Times New Roman" w:cs="Times New Roman"/>
          <w:sz w:val="24"/>
          <w:szCs w:val="24"/>
        </w:rPr>
        <w:t xml:space="preserve">, </w:t>
      </w:r>
      <w:r w:rsidR="001206CF" w:rsidRPr="004B6702">
        <w:rPr>
          <w:rFonts w:ascii="Times New Roman" w:hAnsi="Times New Roman" w:cs="Times New Roman"/>
          <w:sz w:val="24"/>
          <w:szCs w:val="24"/>
        </w:rPr>
        <w:t>профессионально владеют учебным материалом, ставят цели, исходя из содержания, вместе с учащимися определяют учебные задачи и решают их, поощряя инициативу учащихся. При этом ученики проявляют активность, организованность.</w:t>
      </w:r>
      <w:r w:rsidRPr="004B6702">
        <w:rPr>
          <w:rFonts w:ascii="Times New Roman" w:hAnsi="Times New Roman" w:cs="Times New Roman"/>
          <w:sz w:val="24"/>
          <w:szCs w:val="24"/>
        </w:rPr>
        <w:br/>
      </w:r>
      <w:r w:rsidR="0053536A" w:rsidRPr="004B6702">
        <w:rPr>
          <w:rFonts w:ascii="Times New Roman" w:hAnsi="Times New Roman" w:cs="Times New Roman"/>
          <w:sz w:val="24"/>
          <w:szCs w:val="24"/>
        </w:rPr>
        <w:t xml:space="preserve">       </w:t>
      </w:r>
      <w:r w:rsidR="001206CF" w:rsidRPr="004B6702">
        <w:rPr>
          <w:rFonts w:ascii="Times New Roman" w:hAnsi="Times New Roman" w:cs="Times New Roman"/>
          <w:sz w:val="24"/>
          <w:szCs w:val="24"/>
        </w:rPr>
        <w:t xml:space="preserve">При посещении уроков </w:t>
      </w:r>
      <w:r w:rsidR="001206CF" w:rsidRPr="004B6702">
        <w:rPr>
          <w:rFonts w:ascii="Times New Roman" w:hAnsi="Times New Roman" w:cs="Times New Roman"/>
          <w:b/>
          <w:bCs/>
          <w:sz w:val="24"/>
          <w:szCs w:val="24"/>
        </w:rPr>
        <w:t xml:space="preserve">иностранного языка </w:t>
      </w:r>
      <w:r w:rsidR="001206CF" w:rsidRPr="004B6702">
        <w:rPr>
          <w:rFonts w:ascii="Times New Roman" w:hAnsi="Times New Roman" w:cs="Times New Roman"/>
          <w:sz w:val="24"/>
          <w:szCs w:val="24"/>
        </w:rPr>
        <w:t xml:space="preserve">было выявлено, что основная масса учащихся 2–4-х классов характеризуется большой восприимчивостью к овладению языком, что позволяет им овладевать основами общения с меньшими затратами времени и усилий. В целом учителя осуществляют коммуникативный подход к изучению английского языка. Но не всегда познавательные задачи уроков соответствуют требованиям учебной программы. Отбор учебного материала осуществляется не в соответствии с программными требованиями. Логика изучения материала нарушена, непоследовательна при переходе от одной темы к другой.     В течение года основные направления контроля и тематики посещенных уроков были выбраны верно, что значительно улучшило качество контроля преподавания. Все рекомендации по устранению недостатков были представлены на совещаниях при завуче. </w:t>
      </w:r>
    </w:p>
    <w:p w:rsidR="001206CF" w:rsidRPr="004B6702" w:rsidRDefault="001206CF" w:rsidP="00120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Целесообразно и в следующем учебном году включить в систему внутришкольного контроля мероприятия, направленные на реализацию ФГОС. </w:t>
      </w:r>
    </w:p>
    <w:p w:rsidR="0040758B" w:rsidRPr="004B6702" w:rsidRDefault="0040758B" w:rsidP="00407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02">
        <w:rPr>
          <w:rFonts w:ascii="Times New Roman" w:hAnsi="Times New Roman" w:cs="Times New Roman"/>
          <w:b/>
          <w:sz w:val="24"/>
          <w:szCs w:val="24"/>
        </w:rPr>
        <w:t>Рейтинг учителей начальных классов, 201</w:t>
      </w:r>
      <w:r w:rsidR="009A1910">
        <w:rPr>
          <w:rFonts w:ascii="Times New Roman" w:hAnsi="Times New Roman" w:cs="Times New Roman"/>
          <w:b/>
          <w:sz w:val="24"/>
          <w:szCs w:val="24"/>
        </w:rPr>
        <w:t>7</w:t>
      </w:r>
      <w:r w:rsidRPr="004B6702">
        <w:rPr>
          <w:rFonts w:ascii="Times New Roman" w:hAnsi="Times New Roman" w:cs="Times New Roman"/>
          <w:b/>
          <w:sz w:val="24"/>
          <w:szCs w:val="24"/>
        </w:rPr>
        <w:t>-201</w:t>
      </w:r>
      <w:r w:rsidR="009A1910">
        <w:rPr>
          <w:rFonts w:ascii="Times New Roman" w:hAnsi="Times New Roman" w:cs="Times New Roman"/>
          <w:b/>
          <w:sz w:val="24"/>
          <w:szCs w:val="24"/>
        </w:rPr>
        <w:t>8</w:t>
      </w:r>
      <w:r w:rsidRPr="004B6702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p w:rsidR="009A1910" w:rsidRPr="004B6702" w:rsidRDefault="001206CF" w:rsidP="0053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6"/>
        <w:tblW w:w="0" w:type="auto"/>
        <w:tblLook w:val="04A0"/>
      </w:tblPr>
      <w:tblGrid>
        <w:gridCol w:w="1306"/>
        <w:gridCol w:w="5487"/>
        <w:gridCol w:w="4049"/>
      </w:tblGrid>
      <w:tr w:rsidR="009A1910" w:rsidRPr="009A1910" w:rsidTr="009A1910">
        <w:trPr>
          <w:trHeight w:val="623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9A1910" w:rsidRPr="009A1910" w:rsidRDefault="009A1910" w:rsidP="00BF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49" w:type="dxa"/>
          </w:tcPr>
          <w:p w:rsidR="009A1910" w:rsidRPr="009A1910" w:rsidRDefault="009A1910" w:rsidP="009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9A1910" w:rsidRPr="009A1910" w:rsidTr="009A1910">
        <w:trPr>
          <w:trHeight w:val="311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7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b/>
                <w:sz w:val="24"/>
                <w:szCs w:val="24"/>
              </w:rPr>
              <w:t>Фишер Ю В</w:t>
            </w:r>
          </w:p>
        </w:tc>
        <w:tc>
          <w:tcPr>
            <w:tcW w:w="4049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A1910" w:rsidRPr="009A1910" w:rsidTr="009A1910">
        <w:trPr>
          <w:trHeight w:val="311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7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Зверева Л И</w:t>
            </w:r>
          </w:p>
        </w:tc>
        <w:tc>
          <w:tcPr>
            <w:tcW w:w="4049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A1910" w:rsidRPr="009A1910" w:rsidTr="009A1910">
        <w:trPr>
          <w:trHeight w:val="311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7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Хромова Е А</w:t>
            </w:r>
          </w:p>
        </w:tc>
        <w:tc>
          <w:tcPr>
            <w:tcW w:w="4049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1910" w:rsidRPr="009A1910" w:rsidTr="009A1910">
        <w:trPr>
          <w:trHeight w:val="311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7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Сорокина Л И</w:t>
            </w:r>
          </w:p>
        </w:tc>
        <w:tc>
          <w:tcPr>
            <w:tcW w:w="4049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</w:tc>
      </w:tr>
      <w:tr w:rsidR="009A1910" w:rsidRPr="009A1910" w:rsidTr="009A1910">
        <w:trPr>
          <w:trHeight w:val="326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7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Каврус Е Г</w:t>
            </w:r>
          </w:p>
        </w:tc>
        <w:tc>
          <w:tcPr>
            <w:tcW w:w="4049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A1910" w:rsidRPr="009A1910" w:rsidTr="009A1910">
        <w:trPr>
          <w:trHeight w:val="311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87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Сорокина Е А</w:t>
            </w:r>
          </w:p>
        </w:tc>
        <w:tc>
          <w:tcPr>
            <w:tcW w:w="4049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A1910" w:rsidRPr="009A1910" w:rsidTr="009A1910">
        <w:trPr>
          <w:trHeight w:val="326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7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Санаева Н В</w:t>
            </w:r>
          </w:p>
        </w:tc>
        <w:tc>
          <w:tcPr>
            <w:tcW w:w="4049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</w:tr>
      <w:tr w:rsidR="009A1910" w:rsidRPr="009A1910" w:rsidTr="009A1910">
        <w:trPr>
          <w:trHeight w:val="311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7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Семенова О Ю</w:t>
            </w:r>
          </w:p>
        </w:tc>
        <w:tc>
          <w:tcPr>
            <w:tcW w:w="4049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A1910" w:rsidRPr="009A1910" w:rsidTr="009A1910">
        <w:trPr>
          <w:trHeight w:val="311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7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Нечаева Г Н</w:t>
            </w:r>
          </w:p>
        </w:tc>
        <w:tc>
          <w:tcPr>
            <w:tcW w:w="4049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1910" w:rsidRPr="009A1910" w:rsidTr="009A1910">
        <w:trPr>
          <w:trHeight w:val="311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7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Кучерюк О А</w:t>
            </w:r>
          </w:p>
        </w:tc>
        <w:tc>
          <w:tcPr>
            <w:tcW w:w="4049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A1910" w:rsidRPr="009A1910" w:rsidTr="009A1910">
        <w:trPr>
          <w:trHeight w:val="326"/>
        </w:trPr>
        <w:tc>
          <w:tcPr>
            <w:tcW w:w="1306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7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Васильева А М</w:t>
            </w:r>
          </w:p>
        </w:tc>
        <w:tc>
          <w:tcPr>
            <w:tcW w:w="4049" w:type="dxa"/>
          </w:tcPr>
          <w:p w:rsidR="009A1910" w:rsidRPr="009A1910" w:rsidRDefault="009A1910" w:rsidP="00BF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1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132295" w:rsidRPr="004B6702" w:rsidRDefault="00132295" w:rsidP="005353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295" w:rsidRPr="004B6702" w:rsidRDefault="00132295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этим считаю необходимым рекомендовать: </w:t>
      </w:r>
    </w:p>
    <w:p w:rsidR="00132295" w:rsidRPr="004B6702" w:rsidRDefault="00132295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1.  Продолжить систему работу по предупреждению неуспеваемости учащихся через индивидуализацию и дифференциацию обучения, вовлечению учащих</w:t>
      </w:r>
      <w:r w:rsidR="009A1910">
        <w:rPr>
          <w:rFonts w:ascii="Times New Roman" w:hAnsi="Times New Roman" w:cs="Times New Roman"/>
          <w:sz w:val="24"/>
          <w:szCs w:val="24"/>
        </w:rPr>
        <w:t xml:space="preserve">ся в проектно-исследовательскую деятельность через </w:t>
      </w:r>
      <w:r w:rsidRPr="004B6702">
        <w:rPr>
          <w:rFonts w:ascii="Times New Roman" w:hAnsi="Times New Roman" w:cs="Times New Roman"/>
          <w:sz w:val="24"/>
          <w:szCs w:val="24"/>
        </w:rPr>
        <w:t xml:space="preserve"> внеурочную</w:t>
      </w:r>
      <w:r w:rsidR="009A1910">
        <w:rPr>
          <w:rFonts w:ascii="Times New Roman" w:hAnsi="Times New Roman" w:cs="Times New Roman"/>
          <w:sz w:val="24"/>
          <w:szCs w:val="24"/>
        </w:rPr>
        <w:t>.</w:t>
      </w:r>
    </w:p>
    <w:p w:rsidR="00132295" w:rsidRPr="004B6702" w:rsidRDefault="0040758B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2</w:t>
      </w:r>
      <w:r w:rsidR="00132295" w:rsidRPr="004B6702">
        <w:rPr>
          <w:rFonts w:ascii="Times New Roman" w:hAnsi="Times New Roman" w:cs="Times New Roman"/>
          <w:sz w:val="24"/>
          <w:szCs w:val="24"/>
        </w:rPr>
        <w:t>.</w:t>
      </w:r>
      <w:r w:rsidR="00E97AD2" w:rsidRPr="004B6702">
        <w:rPr>
          <w:rFonts w:ascii="Times New Roman" w:hAnsi="Times New Roman" w:cs="Times New Roman"/>
          <w:sz w:val="24"/>
          <w:szCs w:val="24"/>
        </w:rPr>
        <w:t xml:space="preserve"> С нового учебного года предлагается для изучения и внедрения в УП тема « Разработка заданий, формирующих </w:t>
      </w:r>
      <w:r w:rsidR="009A1910">
        <w:rPr>
          <w:rFonts w:ascii="Times New Roman" w:hAnsi="Times New Roman" w:cs="Times New Roman"/>
          <w:sz w:val="24"/>
          <w:szCs w:val="24"/>
        </w:rPr>
        <w:t>логические познавательные умения</w:t>
      </w:r>
      <w:r w:rsidR="00E97AD2" w:rsidRPr="004B6702">
        <w:rPr>
          <w:rFonts w:ascii="Times New Roman" w:hAnsi="Times New Roman" w:cs="Times New Roman"/>
          <w:sz w:val="24"/>
          <w:szCs w:val="24"/>
        </w:rPr>
        <w:t xml:space="preserve">»,т.к. именно эта группа умений </w:t>
      </w:r>
      <w:r w:rsidR="009A1910">
        <w:rPr>
          <w:rFonts w:ascii="Times New Roman" w:hAnsi="Times New Roman" w:cs="Times New Roman"/>
          <w:sz w:val="24"/>
          <w:szCs w:val="24"/>
        </w:rPr>
        <w:t xml:space="preserve"> лежит в основе формирования всех других</w:t>
      </w:r>
      <w:r w:rsidR="00E97AD2" w:rsidRPr="004B6702">
        <w:rPr>
          <w:rFonts w:ascii="Times New Roman" w:hAnsi="Times New Roman" w:cs="Times New Roman"/>
          <w:sz w:val="24"/>
          <w:szCs w:val="24"/>
        </w:rPr>
        <w:t>.</w:t>
      </w:r>
    </w:p>
    <w:p w:rsidR="001206CF" w:rsidRPr="004B6702" w:rsidRDefault="0040758B" w:rsidP="00547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>3</w:t>
      </w:r>
      <w:r w:rsidR="00132295" w:rsidRPr="004B6702">
        <w:rPr>
          <w:rFonts w:ascii="Times New Roman" w:hAnsi="Times New Roman" w:cs="Times New Roman"/>
          <w:sz w:val="24"/>
          <w:szCs w:val="24"/>
        </w:rPr>
        <w:t>. Продолжить работу по формировани</w:t>
      </w:r>
      <w:r w:rsidR="001206CF" w:rsidRPr="004B6702">
        <w:rPr>
          <w:rFonts w:ascii="Times New Roman" w:hAnsi="Times New Roman" w:cs="Times New Roman"/>
          <w:sz w:val="24"/>
          <w:szCs w:val="24"/>
        </w:rPr>
        <w:t>ю преемственных связей между до</w:t>
      </w:r>
      <w:r w:rsidR="00132295" w:rsidRPr="004B6702">
        <w:rPr>
          <w:rFonts w:ascii="Times New Roman" w:hAnsi="Times New Roman" w:cs="Times New Roman"/>
          <w:sz w:val="24"/>
          <w:szCs w:val="24"/>
        </w:rPr>
        <w:t xml:space="preserve">школьным </w:t>
      </w:r>
      <w:r w:rsidR="009A1910">
        <w:rPr>
          <w:rFonts w:ascii="Times New Roman" w:hAnsi="Times New Roman" w:cs="Times New Roman"/>
          <w:sz w:val="24"/>
          <w:szCs w:val="24"/>
        </w:rPr>
        <w:t>учреждением и начальной школой, начальной и основной школой.</w:t>
      </w:r>
    </w:p>
    <w:p w:rsidR="00462B9D" w:rsidRPr="004B6702" w:rsidRDefault="0040758B" w:rsidP="00E97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702">
        <w:rPr>
          <w:rFonts w:ascii="Times New Roman" w:hAnsi="Times New Roman" w:cs="Times New Roman"/>
          <w:sz w:val="24"/>
          <w:szCs w:val="24"/>
        </w:rPr>
        <w:t xml:space="preserve">4. </w:t>
      </w:r>
      <w:r w:rsidR="001206CF" w:rsidRPr="004B6702">
        <w:rPr>
          <w:rFonts w:ascii="Times New Roman" w:hAnsi="Times New Roman" w:cs="Times New Roman"/>
          <w:sz w:val="24"/>
          <w:szCs w:val="24"/>
        </w:rPr>
        <w:t>Про</w:t>
      </w:r>
      <w:r w:rsidR="00132295" w:rsidRPr="004B6702">
        <w:rPr>
          <w:rFonts w:ascii="Times New Roman" w:hAnsi="Times New Roman" w:cs="Times New Roman"/>
          <w:sz w:val="24"/>
          <w:szCs w:val="24"/>
        </w:rPr>
        <w:t>должить системную диагностику выполнения треб</w:t>
      </w:r>
      <w:r w:rsidR="001206CF" w:rsidRPr="004B6702">
        <w:rPr>
          <w:rFonts w:ascii="Times New Roman" w:hAnsi="Times New Roman" w:cs="Times New Roman"/>
          <w:sz w:val="24"/>
          <w:szCs w:val="24"/>
        </w:rPr>
        <w:t>ований к уровню подготовки уча</w:t>
      </w:r>
      <w:r w:rsidR="00462B9D" w:rsidRPr="004B6702">
        <w:rPr>
          <w:rFonts w:ascii="Times New Roman" w:hAnsi="Times New Roman" w:cs="Times New Roman"/>
          <w:sz w:val="24"/>
          <w:szCs w:val="24"/>
        </w:rPr>
        <w:t>щ</w:t>
      </w:r>
      <w:r w:rsidR="00E97AD2" w:rsidRPr="004B6702">
        <w:rPr>
          <w:rFonts w:ascii="Times New Roman" w:hAnsi="Times New Roman" w:cs="Times New Roman"/>
          <w:sz w:val="24"/>
          <w:szCs w:val="24"/>
        </w:rPr>
        <w:t>ихся, обозначенных в программах.</w:t>
      </w:r>
    </w:p>
    <w:sectPr w:rsidR="00462B9D" w:rsidRPr="004B6702" w:rsidSect="00E97AD2">
      <w:pgSz w:w="14108" w:h="9638" w:orient="landscape"/>
      <w:pgMar w:top="709" w:right="10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6E" w:rsidRDefault="00D7466E" w:rsidP="002834CB">
      <w:pPr>
        <w:pStyle w:val="a3"/>
      </w:pPr>
      <w:r>
        <w:separator/>
      </w:r>
    </w:p>
  </w:endnote>
  <w:endnote w:type="continuationSeparator" w:id="1">
    <w:p w:rsidR="00D7466E" w:rsidRDefault="00D7466E" w:rsidP="002834C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6E" w:rsidRDefault="00D7466E" w:rsidP="002834CB">
      <w:pPr>
        <w:pStyle w:val="a3"/>
      </w:pPr>
      <w:r>
        <w:separator/>
      </w:r>
    </w:p>
  </w:footnote>
  <w:footnote w:type="continuationSeparator" w:id="1">
    <w:p w:rsidR="00D7466E" w:rsidRDefault="00D7466E" w:rsidP="002834CB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5B1"/>
    <w:multiLevelType w:val="hybridMultilevel"/>
    <w:tmpl w:val="D68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7CAE"/>
    <w:multiLevelType w:val="multilevel"/>
    <w:tmpl w:val="0254C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47C34"/>
    <w:multiLevelType w:val="hybridMultilevel"/>
    <w:tmpl w:val="E2E4C81A"/>
    <w:lvl w:ilvl="0" w:tplc="C4B04B66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046DF"/>
    <w:multiLevelType w:val="hybridMultilevel"/>
    <w:tmpl w:val="1D30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152D1"/>
    <w:multiLevelType w:val="hybridMultilevel"/>
    <w:tmpl w:val="837C9B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E1462"/>
    <w:multiLevelType w:val="hybridMultilevel"/>
    <w:tmpl w:val="9B0E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57BCF"/>
    <w:multiLevelType w:val="multilevel"/>
    <w:tmpl w:val="2BA24D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8">
    <w:nsid w:val="7C7274E6"/>
    <w:multiLevelType w:val="hybridMultilevel"/>
    <w:tmpl w:val="65F28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F6B78"/>
    <w:multiLevelType w:val="hybridMultilevel"/>
    <w:tmpl w:val="778E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5E2"/>
    <w:rsid w:val="00013672"/>
    <w:rsid w:val="000203BC"/>
    <w:rsid w:val="00024DB9"/>
    <w:rsid w:val="00025E6E"/>
    <w:rsid w:val="00043C78"/>
    <w:rsid w:val="000642A9"/>
    <w:rsid w:val="00071E90"/>
    <w:rsid w:val="0008107D"/>
    <w:rsid w:val="00087B2D"/>
    <w:rsid w:val="0009133F"/>
    <w:rsid w:val="000C6E29"/>
    <w:rsid w:val="000D1C8B"/>
    <w:rsid w:val="000D5B73"/>
    <w:rsid w:val="001154DA"/>
    <w:rsid w:val="001206CF"/>
    <w:rsid w:val="00120AD9"/>
    <w:rsid w:val="00121C65"/>
    <w:rsid w:val="00126B68"/>
    <w:rsid w:val="00132295"/>
    <w:rsid w:val="00135870"/>
    <w:rsid w:val="00135C99"/>
    <w:rsid w:val="00137551"/>
    <w:rsid w:val="001635E2"/>
    <w:rsid w:val="001758AD"/>
    <w:rsid w:val="00185FD3"/>
    <w:rsid w:val="00186FA8"/>
    <w:rsid w:val="001969E8"/>
    <w:rsid w:val="00196E8D"/>
    <w:rsid w:val="001B373A"/>
    <w:rsid w:val="001B7929"/>
    <w:rsid w:val="001C507A"/>
    <w:rsid w:val="001D0FAA"/>
    <w:rsid w:val="002276CA"/>
    <w:rsid w:val="0026110F"/>
    <w:rsid w:val="0027278B"/>
    <w:rsid w:val="002834CB"/>
    <w:rsid w:val="00290A87"/>
    <w:rsid w:val="002B713E"/>
    <w:rsid w:val="002D6EC7"/>
    <w:rsid w:val="002E1DF8"/>
    <w:rsid w:val="002F69E3"/>
    <w:rsid w:val="00300967"/>
    <w:rsid w:val="00306064"/>
    <w:rsid w:val="0030712F"/>
    <w:rsid w:val="003249BD"/>
    <w:rsid w:val="003301E0"/>
    <w:rsid w:val="00336A24"/>
    <w:rsid w:val="003450C0"/>
    <w:rsid w:val="00387114"/>
    <w:rsid w:val="00391CB2"/>
    <w:rsid w:val="00393B20"/>
    <w:rsid w:val="00397712"/>
    <w:rsid w:val="003C290A"/>
    <w:rsid w:val="003C3240"/>
    <w:rsid w:val="003E09DF"/>
    <w:rsid w:val="003F4AC5"/>
    <w:rsid w:val="00401B08"/>
    <w:rsid w:val="00403050"/>
    <w:rsid w:val="0040758B"/>
    <w:rsid w:val="00410313"/>
    <w:rsid w:val="004402B0"/>
    <w:rsid w:val="00445C87"/>
    <w:rsid w:val="00447414"/>
    <w:rsid w:val="00462B9D"/>
    <w:rsid w:val="00485D05"/>
    <w:rsid w:val="00490410"/>
    <w:rsid w:val="004B6702"/>
    <w:rsid w:val="004C253E"/>
    <w:rsid w:val="004C5E79"/>
    <w:rsid w:val="004D3F25"/>
    <w:rsid w:val="004D411D"/>
    <w:rsid w:val="004D7271"/>
    <w:rsid w:val="004D7304"/>
    <w:rsid w:val="004E6115"/>
    <w:rsid w:val="004E62B3"/>
    <w:rsid w:val="004F6BBB"/>
    <w:rsid w:val="0052039F"/>
    <w:rsid w:val="00521924"/>
    <w:rsid w:val="00522E9C"/>
    <w:rsid w:val="0053536A"/>
    <w:rsid w:val="005363B7"/>
    <w:rsid w:val="00537A14"/>
    <w:rsid w:val="00547D24"/>
    <w:rsid w:val="00553C0C"/>
    <w:rsid w:val="00566119"/>
    <w:rsid w:val="005731E4"/>
    <w:rsid w:val="00582AB5"/>
    <w:rsid w:val="00586033"/>
    <w:rsid w:val="005B209A"/>
    <w:rsid w:val="005B7082"/>
    <w:rsid w:val="005C09A5"/>
    <w:rsid w:val="005E649A"/>
    <w:rsid w:val="00620D52"/>
    <w:rsid w:val="006467F9"/>
    <w:rsid w:val="00652824"/>
    <w:rsid w:val="0065605F"/>
    <w:rsid w:val="00657A0C"/>
    <w:rsid w:val="00666827"/>
    <w:rsid w:val="00673791"/>
    <w:rsid w:val="00673873"/>
    <w:rsid w:val="00674F2D"/>
    <w:rsid w:val="006A2FEB"/>
    <w:rsid w:val="006C08E9"/>
    <w:rsid w:val="006C3F79"/>
    <w:rsid w:val="006D0F04"/>
    <w:rsid w:val="006E25BD"/>
    <w:rsid w:val="006E4514"/>
    <w:rsid w:val="006E6854"/>
    <w:rsid w:val="006F3A5A"/>
    <w:rsid w:val="006F51A3"/>
    <w:rsid w:val="00711D08"/>
    <w:rsid w:val="007249AF"/>
    <w:rsid w:val="007325F3"/>
    <w:rsid w:val="007341F2"/>
    <w:rsid w:val="00734D11"/>
    <w:rsid w:val="0074665C"/>
    <w:rsid w:val="00747C91"/>
    <w:rsid w:val="007573D1"/>
    <w:rsid w:val="007619CF"/>
    <w:rsid w:val="00774925"/>
    <w:rsid w:val="00780B31"/>
    <w:rsid w:val="00783E2F"/>
    <w:rsid w:val="00787F81"/>
    <w:rsid w:val="007E75BF"/>
    <w:rsid w:val="007F04F6"/>
    <w:rsid w:val="007F227A"/>
    <w:rsid w:val="0082269E"/>
    <w:rsid w:val="00841CD7"/>
    <w:rsid w:val="008439D9"/>
    <w:rsid w:val="008471BB"/>
    <w:rsid w:val="0085588D"/>
    <w:rsid w:val="008603C2"/>
    <w:rsid w:val="008656D6"/>
    <w:rsid w:val="00865B63"/>
    <w:rsid w:val="00881A54"/>
    <w:rsid w:val="00892734"/>
    <w:rsid w:val="008972AC"/>
    <w:rsid w:val="008B5C74"/>
    <w:rsid w:val="008C251E"/>
    <w:rsid w:val="008C5969"/>
    <w:rsid w:val="008D2ED9"/>
    <w:rsid w:val="008E01F7"/>
    <w:rsid w:val="00910260"/>
    <w:rsid w:val="00930228"/>
    <w:rsid w:val="009374F2"/>
    <w:rsid w:val="00953289"/>
    <w:rsid w:val="0098004A"/>
    <w:rsid w:val="009A1910"/>
    <w:rsid w:val="009A482B"/>
    <w:rsid w:val="009A65BB"/>
    <w:rsid w:val="009A77BB"/>
    <w:rsid w:val="009B1E83"/>
    <w:rsid w:val="009D07AF"/>
    <w:rsid w:val="009D20C3"/>
    <w:rsid w:val="009E002D"/>
    <w:rsid w:val="009E249C"/>
    <w:rsid w:val="00A06330"/>
    <w:rsid w:val="00A41FF0"/>
    <w:rsid w:val="00A5061A"/>
    <w:rsid w:val="00A54B82"/>
    <w:rsid w:val="00A67D48"/>
    <w:rsid w:val="00A712CB"/>
    <w:rsid w:val="00A86E3D"/>
    <w:rsid w:val="00A87511"/>
    <w:rsid w:val="00A97BAB"/>
    <w:rsid w:val="00AB73D3"/>
    <w:rsid w:val="00AC4872"/>
    <w:rsid w:val="00AE4DD0"/>
    <w:rsid w:val="00B02F5F"/>
    <w:rsid w:val="00B030D4"/>
    <w:rsid w:val="00B034B6"/>
    <w:rsid w:val="00B12DE8"/>
    <w:rsid w:val="00B21706"/>
    <w:rsid w:val="00B22453"/>
    <w:rsid w:val="00B26BCE"/>
    <w:rsid w:val="00B3586C"/>
    <w:rsid w:val="00B4764D"/>
    <w:rsid w:val="00B5001B"/>
    <w:rsid w:val="00B66CDC"/>
    <w:rsid w:val="00B7132F"/>
    <w:rsid w:val="00B7563E"/>
    <w:rsid w:val="00BA589C"/>
    <w:rsid w:val="00BC4CB8"/>
    <w:rsid w:val="00BD1D1B"/>
    <w:rsid w:val="00BD3728"/>
    <w:rsid w:val="00BF1091"/>
    <w:rsid w:val="00BF1253"/>
    <w:rsid w:val="00BF4666"/>
    <w:rsid w:val="00C15198"/>
    <w:rsid w:val="00C209DE"/>
    <w:rsid w:val="00C2527E"/>
    <w:rsid w:val="00C26B3E"/>
    <w:rsid w:val="00C32FAE"/>
    <w:rsid w:val="00C34D02"/>
    <w:rsid w:val="00C567A6"/>
    <w:rsid w:val="00C63EAF"/>
    <w:rsid w:val="00C857DA"/>
    <w:rsid w:val="00C86A90"/>
    <w:rsid w:val="00C87AF7"/>
    <w:rsid w:val="00CA6F0E"/>
    <w:rsid w:val="00CC2410"/>
    <w:rsid w:val="00CC5A6F"/>
    <w:rsid w:val="00CD336A"/>
    <w:rsid w:val="00CD7578"/>
    <w:rsid w:val="00CF2C82"/>
    <w:rsid w:val="00D43D0C"/>
    <w:rsid w:val="00D7466E"/>
    <w:rsid w:val="00D92F1E"/>
    <w:rsid w:val="00D935CF"/>
    <w:rsid w:val="00DA4184"/>
    <w:rsid w:val="00DB43AF"/>
    <w:rsid w:val="00DF174C"/>
    <w:rsid w:val="00DF5DB3"/>
    <w:rsid w:val="00E148B1"/>
    <w:rsid w:val="00E26579"/>
    <w:rsid w:val="00E355DC"/>
    <w:rsid w:val="00E70616"/>
    <w:rsid w:val="00E853DE"/>
    <w:rsid w:val="00E930FF"/>
    <w:rsid w:val="00E95B27"/>
    <w:rsid w:val="00E97AD2"/>
    <w:rsid w:val="00ED1666"/>
    <w:rsid w:val="00EE1C4D"/>
    <w:rsid w:val="00F16D75"/>
    <w:rsid w:val="00F2731E"/>
    <w:rsid w:val="00F40700"/>
    <w:rsid w:val="00F44495"/>
    <w:rsid w:val="00F44B7D"/>
    <w:rsid w:val="00F50731"/>
    <w:rsid w:val="00F55EB4"/>
    <w:rsid w:val="00F61AAC"/>
    <w:rsid w:val="00F65257"/>
    <w:rsid w:val="00F75F0E"/>
    <w:rsid w:val="00F800AB"/>
    <w:rsid w:val="00F876A1"/>
    <w:rsid w:val="00F921F4"/>
    <w:rsid w:val="00F971E4"/>
    <w:rsid w:val="00FA0352"/>
    <w:rsid w:val="00FA6ED4"/>
    <w:rsid w:val="00FB6B90"/>
    <w:rsid w:val="00FE2F06"/>
    <w:rsid w:val="00FE6A05"/>
    <w:rsid w:val="00F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5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13229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358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1"/>
    <w:rsid w:val="001358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35870"/>
    <w:rPr>
      <w:rFonts w:ascii="Times New Roman" w:eastAsia="Times New Roman" w:hAnsi="Times New Roman" w:cs="Times New Roman"/>
      <w:spacing w:val="-30"/>
      <w:sz w:val="42"/>
      <w:szCs w:val="42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135870"/>
    <w:rPr>
      <w:rFonts w:ascii="Times New Roman" w:eastAsia="Times New Roman" w:hAnsi="Times New Roman" w:cs="Times New Roman"/>
      <w:spacing w:val="-20"/>
      <w:sz w:val="39"/>
      <w:szCs w:val="3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35870"/>
    <w:rPr>
      <w:rFonts w:ascii="Times New Roman" w:eastAsia="Times New Roman" w:hAnsi="Times New Roman" w:cs="Times New Roman"/>
      <w:spacing w:val="40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35870"/>
    <w:rPr>
      <w:rFonts w:ascii="Impact" w:eastAsia="Impact" w:hAnsi="Impact" w:cs="Impact"/>
      <w:sz w:val="35"/>
      <w:szCs w:val="3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35870"/>
    <w:rPr>
      <w:rFonts w:ascii="Impact" w:eastAsia="Impact" w:hAnsi="Impact" w:cs="Impact"/>
      <w:spacing w:val="20"/>
      <w:sz w:val="11"/>
      <w:szCs w:val="11"/>
      <w:shd w:val="clear" w:color="auto" w:fill="FFFFFF"/>
      <w:lang w:val="en-US"/>
    </w:rPr>
  </w:style>
  <w:style w:type="character" w:customStyle="1" w:styleId="10">
    <w:name w:val="Основной текст (10)_"/>
    <w:basedOn w:val="a0"/>
    <w:link w:val="100"/>
    <w:rsid w:val="00135870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35870"/>
    <w:rPr>
      <w:rFonts w:ascii="Impact" w:eastAsia="Impact" w:hAnsi="Impact" w:cs="Impact"/>
      <w:sz w:val="36"/>
      <w:szCs w:val="36"/>
      <w:shd w:val="clear" w:color="auto" w:fill="FFFFFF"/>
    </w:rPr>
  </w:style>
  <w:style w:type="character" w:customStyle="1" w:styleId="45pt2pt">
    <w:name w:val="Основной текст + 4;5 pt;Полужирный;Интервал 2 pt"/>
    <w:basedOn w:val="a5"/>
    <w:rsid w:val="00135870"/>
    <w:rPr>
      <w:b/>
      <w:bCs/>
      <w:spacing w:val="40"/>
      <w:sz w:val="9"/>
      <w:szCs w:val="9"/>
    </w:rPr>
  </w:style>
  <w:style w:type="character" w:customStyle="1" w:styleId="9">
    <w:name w:val="Основной текст (9)_"/>
    <w:basedOn w:val="a0"/>
    <w:link w:val="90"/>
    <w:rsid w:val="00135870"/>
    <w:rPr>
      <w:rFonts w:ascii="Impact" w:eastAsia="Impact" w:hAnsi="Impact" w:cs="Impact"/>
      <w:sz w:val="47"/>
      <w:szCs w:val="4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587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5"/>
    <w:rsid w:val="0013587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3587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0"/>
      <w:sz w:val="42"/>
      <w:szCs w:val="42"/>
      <w:lang w:val="en-US"/>
    </w:rPr>
  </w:style>
  <w:style w:type="paragraph" w:customStyle="1" w:styleId="40">
    <w:name w:val="Основной текст (4)"/>
    <w:basedOn w:val="a"/>
    <w:link w:val="4"/>
    <w:rsid w:val="0013587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39"/>
      <w:szCs w:val="39"/>
    </w:rPr>
  </w:style>
  <w:style w:type="paragraph" w:customStyle="1" w:styleId="70">
    <w:name w:val="Основной текст (7)"/>
    <w:basedOn w:val="a"/>
    <w:link w:val="7"/>
    <w:rsid w:val="0013587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40"/>
      <w:sz w:val="9"/>
      <w:szCs w:val="9"/>
    </w:rPr>
  </w:style>
  <w:style w:type="paragraph" w:customStyle="1" w:styleId="80">
    <w:name w:val="Основной текст (8)"/>
    <w:basedOn w:val="a"/>
    <w:link w:val="8"/>
    <w:rsid w:val="00135870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35"/>
      <w:szCs w:val="35"/>
    </w:rPr>
  </w:style>
  <w:style w:type="paragraph" w:customStyle="1" w:styleId="60">
    <w:name w:val="Основной текст (6)"/>
    <w:basedOn w:val="a"/>
    <w:link w:val="6"/>
    <w:rsid w:val="00135870"/>
    <w:pPr>
      <w:shd w:val="clear" w:color="auto" w:fill="FFFFFF"/>
      <w:spacing w:after="0" w:line="131" w:lineRule="exact"/>
      <w:jc w:val="both"/>
    </w:pPr>
    <w:rPr>
      <w:rFonts w:ascii="Impact" w:eastAsia="Impact" w:hAnsi="Impact" w:cs="Impact"/>
      <w:spacing w:val="20"/>
      <w:sz w:val="11"/>
      <w:szCs w:val="11"/>
      <w:lang w:val="en-US"/>
    </w:rPr>
  </w:style>
  <w:style w:type="paragraph" w:customStyle="1" w:styleId="100">
    <w:name w:val="Основной текст (10)"/>
    <w:basedOn w:val="a"/>
    <w:link w:val="10"/>
    <w:rsid w:val="00135870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110">
    <w:name w:val="Основной текст (11)"/>
    <w:basedOn w:val="a"/>
    <w:link w:val="11"/>
    <w:rsid w:val="00135870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36"/>
      <w:szCs w:val="36"/>
    </w:rPr>
  </w:style>
  <w:style w:type="paragraph" w:customStyle="1" w:styleId="90">
    <w:name w:val="Основной текст (9)"/>
    <w:basedOn w:val="a"/>
    <w:link w:val="9"/>
    <w:rsid w:val="00135870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47"/>
      <w:szCs w:val="47"/>
    </w:rPr>
  </w:style>
  <w:style w:type="table" w:styleId="a6">
    <w:name w:val="Table Grid"/>
    <w:basedOn w:val="a1"/>
    <w:uiPriority w:val="59"/>
    <w:rsid w:val="009D0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8603C2"/>
    <w:pPr>
      <w:ind w:left="720"/>
      <w:contextualSpacing/>
    </w:pPr>
    <w:rPr>
      <w:rFonts w:eastAsiaTheme="minorHAnsi"/>
      <w:lang w:eastAsia="en-US"/>
    </w:rPr>
  </w:style>
  <w:style w:type="table" w:customStyle="1" w:styleId="12">
    <w:name w:val="Сетка таблицы1"/>
    <w:basedOn w:val="a1"/>
    <w:next w:val="a6"/>
    <w:uiPriority w:val="59"/>
    <w:rsid w:val="00522E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Не полужирный"/>
    <w:basedOn w:val="a5"/>
    <w:rsid w:val="00522E9C"/>
    <w:rPr>
      <w:b/>
      <w:b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rsid w:val="00522E9C"/>
    <w:pPr>
      <w:widowControl w:val="0"/>
      <w:shd w:val="clear" w:color="auto" w:fill="FFFFFF"/>
      <w:spacing w:after="240" w:line="264" w:lineRule="exact"/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8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34CB"/>
  </w:style>
  <w:style w:type="paragraph" w:styleId="ac">
    <w:name w:val="footer"/>
    <w:basedOn w:val="a"/>
    <w:link w:val="ad"/>
    <w:uiPriority w:val="99"/>
    <w:semiHidden/>
    <w:unhideWhenUsed/>
    <w:rsid w:val="0028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34CB"/>
  </w:style>
  <w:style w:type="paragraph" w:styleId="ae">
    <w:name w:val="Balloon Text"/>
    <w:basedOn w:val="a"/>
    <w:link w:val="af"/>
    <w:uiPriority w:val="99"/>
    <w:semiHidden/>
    <w:unhideWhenUsed/>
    <w:rsid w:val="00F8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76A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78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A54B82"/>
  </w:style>
  <w:style w:type="character" w:styleId="af1">
    <w:name w:val="Emphasis"/>
    <w:qFormat/>
    <w:rsid w:val="00B21706"/>
    <w:rPr>
      <w:i/>
      <w:iCs/>
    </w:rPr>
  </w:style>
  <w:style w:type="character" w:customStyle="1" w:styleId="a8">
    <w:name w:val="Абзац списка Знак"/>
    <w:link w:val="a7"/>
    <w:uiPriority w:val="34"/>
    <w:locked/>
    <w:rsid w:val="00E853DE"/>
    <w:rPr>
      <w:rFonts w:eastAsiaTheme="minorHAnsi"/>
      <w:lang w:eastAsia="en-US"/>
    </w:rPr>
  </w:style>
  <w:style w:type="paragraph" w:customStyle="1" w:styleId="c15">
    <w:name w:val="c15"/>
    <w:basedOn w:val="a"/>
    <w:rsid w:val="0040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0758B"/>
  </w:style>
  <w:style w:type="paragraph" w:customStyle="1" w:styleId="c10">
    <w:name w:val="c10"/>
    <w:basedOn w:val="a"/>
    <w:rsid w:val="0040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407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5BEC-67B7-4E3C-A64F-7842B6F3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8253</TotalTime>
  <Pages>30</Pages>
  <Words>5267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48</cp:revision>
  <cp:lastPrinted>2017-06-23T02:03:00Z</cp:lastPrinted>
  <dcterms:created xsi:type="dcterms:W3CDTF">2014-08-14T13:45:00Z</dcterms:created>
  <dcterms:modified xsi:type="dcterms:W3CDTF">2018-06-27T11:19:00Z</dcterms:modified>
</cp:coreProperties>
</file>