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0" w:rsidRPr="00275E30" w:rsidRDefault="00275E30" w:rsidP="00275E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275E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Минимальные баллы ЕГЭ в вузы </w:t>
      </w:r>
      <w:proofErr w:type="spellStart"/>
      <w:r w:rsidRPr="00275E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Минобрнауки</w:t>
      </w:r>
      <w:proofErr w:type="spellEnd"/>
      <w:r w:rsidRPr="00275E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на 2023-2024 учебный год</w:t>
      </w:r>
    </w:p>
    <w:p w:rsidR="00275E30" w:rsidRPr="00275E30" w:rsidRDefault="00275E30" w:rsidP="00275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5E3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Министерство науки и высшего образования утвердило минимальные баллы ЕГЭ для поступления в вузы на 2023-2024 учебный год.</w:t>
      </w:r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Приказ </w:t>
      </w:r>
      <w:proofErr w:type="spellStart"/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Минобрнауки</w:t>
      </w:r>
      <w:proofErr w:type="spellEnd"/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№758 от 12.08.2022. </w:t>
      </w:r>
      <w:proofErr w:type="gramStart"/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Зарегистрирован</w:t>
      </w:r>
      <w:proofErr w:type="gramEnd"/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Минюсте №70011 от 08.09.2022.</w:t>
      </w:r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75E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tbl>
      <w:tblPr>
        <w:tblW w:w="10632" w:type="dxa"/>
        <w:tblCellSpacing w:w="0" w:type="dxa"/>
        <w:tblInd w:w="-877" w:type="dxa"/>
        <w:tblCellMar>
          <w:left w:w="0" w:type="dxa"/>
          <w:right w:w="0" w:type="dxa"/>
        </w:tblCellMar>
        <w:tblLook w:val="04A0"/>
      </w:tblPr>
      <w:tblGrid>
        <w:gridCol w:w="4788"/>
        <w:gridCol w:w="5844"/>
      </w:tblGrid>
      <w:tr w:rsidR="00275E30" w:rsidRPr="00275E30" w:rsidTr="00275E30">
        <w:trPr>
          <w:trHeight w:val="417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5181B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ru-RU"/>
              </w:rPr>
              <w:t>Предмет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5181B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ru-RU"/>
              </w:rPr>
              <w:t>Минимальное количество баллов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Русский язык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</w:tc>
      </w:tr>
      <w:tr w:rsidR="00275E30" w:rsidRPr="00275E30" w:rsidTr="00275E30">
        <w:trPr>
          <w:trHeight w:val="449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39</w:t>
            </w:r>
          </w:p>
        </w:tc>
      </w:tr>
      <w:tr w:rsidR="00275E30" w:rsidRPr="00275E30" w:rsidTr="00275E30">
        <w:trPr>
          <w:trHeight w:val="449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Физика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39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Обществознание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45</w:t>
            </w:r>
          </w:p>
        </w:tc>
      </w:tr>
      <w:tr w:rsidR="00275E30" w:rsidRPr="00275E30" w:rsidTr="00275E30">
        <w:trPr>
          <w:trHeight w:val="449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История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35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Информатика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Иностранный язык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30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Литература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39</w:t>
            </w:r>
          </w:p>
        </w:tc>
      </w:tr>
      <w:tr w:rsidR="00275E30" w:rsidRPr="00275E30" w:rsidTr="00275E30">
        <w:trPr>
          <w:trHeight w:val="449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География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</w:tc>
      </w:tr>
      <w:tr w:rsidR="00275E30" w:rsidRPr="00275E30" w:rsidTr="00275E30">
        <w:trPr>
          <w:trHeight w:val="481"/>
          <w:tblCellSpacing w:w="0" w:type="dxa"/>
        </w:trPr>
        <w:tc>
          <w:tcPr>
            <w:tcW w:w="478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Химия</w:t>
            </w:r>
          </w:p>
        </w:tc>
        <w:tc>
          <w:tcPr>
            <w:tcW w:w="5844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75E30" w:rsidRPr="00275E30" w:rsidRDefault="00275E30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75E3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39</w:t>
            </w:r>
          </w:p>
        </w:tc>
      </w:tr>
    </w:tbl>
    <w:p w:rsidR="009A77E9" w:rsidRDefault="009A77E9"/>
    <w:sectPr w:rsidR="009A77E9" w:rsidSect="009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5E30"/>
    <w:rsid w:val="00275E30"/>
    <w:rsid w:val="009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E9"/>
  </w:style>
  <w:style w:type="paragraph" w:styleId="1">
    <w:name w:val="heading 1"/>
    <w:basedOn w:val="a"/>
    <w:link w:val="10"/>
    <w:uiPriority w:val="9"/>
    <w:qFormat/>
    <w:rsid w:val="0027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2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5006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3</cp:revision>
  <cp:lastPrinted>2023-04-10T09:10:00Z</cp:lastPrinted>
  <dcterms:created xsi:type="dcterms:W3CDTF">2023-04-10T09:09:00Z</dcterms:created>
  <dcterms:modified xsi:type="dcterms:W3CDTF">2023-04-10T09:14:00Z</dcterms:modified>
</cp:coreProperties>
</file>