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5A" w:rsidRDefault="00AE215A" w:rsidP="00AE21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учителей начальных классов на 2023-2024 учебный год.</w:t>
      </w:r>
    </w:p>
    <w:p w:rsidR="00AE215A" w:rsidRDefault="00AE215A" w:rsidP="00AE215A">
      <w:pPr>
        <w:pStyle w:val="a3"/>
      </w:pPr>
      <w:r>
        <w:rPr>
          <w:bCs/>
          <w:u w:val="single"/>
        </w:rPr>
        <w:t xml:space="preserve">Основная тема работы МО учителей начальных классов: </w:t>
      </w:r>
      <w:r>
        <w:rPr>
          <w:bCs/>
          <w:u w:val="single"/>
        </w:rPr>
        <w:br/>
      </w:r>
      <w:r>
        <w:rPr>
          <w:b/>
          <w:bCs/>
          <w:i/>
          <w:sz w:val="28"/>
          <w:szCs w:val="28"/>
        </w:rPr>
        <w:t xml:space="preserve">формирование </w:t>
      </w:r>
      <w:r>
        <w:rPr>
          <w:b/>
          <w:i/>
          <w:color w:val="333333"/>
          <w:sz w:val="28"/>
          <w:szCs w:val="28"/>
          <w:shd w:val="clear" w:color="auto" w:fill="FFFFFF"/>
        </w:rPr>
        <w:t>функциональной</w:t>
      </w:r>
      <w:r>
        <w:rPr>
          <w:b/>
          <w:i/>
          <w:color w:val="333333"/>
          <w:sz w:val="26"/>
          <w:szCs w:val="26"/>
          <w:shd w:val="clear" w:color="auto" w:fill="FFFFFF"/>
        </w:rPr>
        <w:t xml:space="preserve"> грамотности обучающихся.</w:t>
      </w:r>
    </w:p>
    <w:p w:rsidR="00AE215A" w:rsidRDefault="00AE215A" w:rsidP="00AE215A">
      <w:pPr>
        <w:pStyle w:val="a3"/>
        <w:jc w:val="both"/>
      </w:pPr>
      <w:r>
        <w:rPr>
          <w:bCs/>
          <w:u w:val="single"/>
        </w:rPr>
        <w:t xml:space="preserve">Цель: </w:t>
      </w:r>
      <w:r>
        <w:rPr>
          <w:bCs/>
        </w:rPr>
        <w:t>с</w:t>
      </w:r>
      <w:r>
        <w:t xml:space="preserve">овершенствование педагогического мастерства в сфере формирования </w:t>
      </w:r>
      <w:r>
        <w:rPr>
          <w:shd w:val="clear" w:color="auto" w:fill="FFFFFF"/>
        </w:rPr>
        <w:t xml:space="preserve">функциональной грамотности </w:t>
      </w:r>
      <w:proofErr w:type="gramStart"/>
      <w:r>
        <w:rPr>
          <w:shd w:val="clear" w:color="auto" w:fill="FFFFFF"/>
        </w:rPr>
        <w:t>обучающихся</w:t>
      </w:r>
      <w:proofErr w:type="gramEnd"/>
      <w:r>
        <w:rPr>
          <w:shd w:val="clear" w:color="auto" w:fill="FFFFFF"/>
        </w:rPr>
        <w:t>, как основа развития образования  в урочной и внеурочной деятельности</w:t>
      </w:r>
      <w:r>
        <w:rPr>
          <w:color w:val="333333"/>
          <w:shd w:val="clear" w:color="auto" w:fill="FFFFFF"/>
        </w:rPr>
        <w:t>.</w:t>
      </w:r>
    </w:p>
    <w:p w:rsidR="00AE215A" w:rsidRDefault="00AE215A" w:rsidP="00AE215A">
      <w:pPr>
        <w:pStyle w:val="a3"/>
        <w:jc w:val="both"/>
      </w:pPr>
      <w:r>
        <w:rPr>
          <w:bCs/>
          <w:u w:val="single"/>
        </w:rPr>
        <w:t xml:space="preserve">Задачи: </w:t>
      </w:r>
    </w:p>
    <w:p w:rsidR="00AE215A" w:rsidRDefault="00AE215A" w:rsidP="00AE215A">
      <w:pPr>
        <w:pStyle w:val="a3"/>
        <w:spacing w:after="0" w:afterAutospacing="0"/>
        <w:ind w:hanging="454"/>
        <w:jc w:val="both"/>
      </w:pPr>
      <w:r>
        <w:t xml:space="preserve">1.  Создание условий эффективного психолого-педагогического и   методического сопровождения участников педагогического процесса по овладению приемами, методами направленных  на формирование функциональной грамотности. </w:t>
      </w:r>
    </w:p>
    <w:p w:rsidR="00AE215A" w:rsidRDefault="00AE215A" w:rsidP="00AE215A">
      <w:pPr>
        <w:pStyle w:val="a3"/>
        <w:spacing w:after="0" w:afterAutospacing="0"/>
        <w:ind w:hanging="453"/>
        <w:jc w:val="both"/>
      </w:pPr>
      <w:r>
        <w:t>2.    Совершенствование практические навыки педагогов на встраивание заданий, направленных на формирование функциональной грамотности в урок.</w:t>
      </w:r>
    </w:p>
    <w:p w:rsidR="00AE215A" w:rsidRDefault="00AE215A" w:rsidP="00AE215A">
      <w:pPr>
        <w:pStyle w:val="a3"/>
        <w:spacing w:after="0" w:afterAutospacing="0"/>
        <w:ind w:hanging="453"/>
        <w:jc w:val="both"/>
      </w:pPr>
      <w:r>
        <w:t xml:space="preserve"> 3.    Корректировка планов и программ</w:t>
      </w:r>
      <w:r w:rsidR="0059127F" w:rsidRPr="0059127F">
        <w:t xml:space="preserve"> </w:t>
      </w:r>
      <w:r w:rsidR="0059127F">
        <w:t xml:space="preserve">в </w:t>
      </w:r>
      <w:r w:rsidR="0059127F" w:rsidRPr="00BA3775">
        <w:t>электронном ресурсе «Конструктор рабочих программ</w:t>
      </w:r>
      <w:r w:rsidR="0059127F">
        <w:t>»</w:t>
      </w:r>
      <w:r>
        <w:t>, отбор методов, средств, приемов, технологий, соответствующих новым ФГОС-21.</w:t>
      </w:r>
    </w:p>
    <w:p w:rsidR="00C45D59" w:rsidRDefault="00AE215A" w:rsidP="00C45D59">
      <w:pPr>
        <w:pStyle w:val="a3"/>
        <w:spacing w:after="0" w:afterAutospacing="0"/>
        <w:ind w:hanging="453"/>
        <w:jc w:val="both"/>
      </w:pPr>
      <w:r>
        <w:t>4.    Внедрение в практику  работы всех учителей МО современных образовательных технологий, направленных на формирование функциона</w:t>
      </w:r>
      <w:r w:rsidR="00C45D59">
        <w:t xml:space="preserve">льной грамотности обучающихся, </w:t>
      </w:r>
    </w:p>
    <w:p w:rsidR="00AE215A" w:rsidRDefault="00C45D59" w:rsidP="00C45D59">
      <w:pPr>
        <w:pStyle w:val="a3"/>
        <w:spacing w:after="0" w:afterAutospacing="0"/>
        <w:ind w:hanging="453"/>
        <w:jc w:val="both"/>
      </w:pPr>
      <w:r>
        <w:rPr>
          <w:b/>
          <w:bCs/>
          <w:u w:val="single"/>
        </w:rPr>
        <w:t xml:space="preserve"> </w:t>
      </w:r>
      <w:r w:rsidR="00AE215A">
        <w:rPr>
          <w:b/>
          <w:bCs/>
          <w:u w:val="single"/>
        </w:rPr>
        <w:t>Ожидаемые результаты работы:</w:t>
      </w:r>
    </w:p>
    <w:p w:rsidR="00AE215A" w:rsidRDefault="00AE215A" w:rsidP="00AE215A">
      <w:pPr>
        <w:pStyle w:val="a3"/>
        <w:jc w:val="both"/>
      </w:pPr>
      <w:r>
        <w:t>- рост качества знаний обучающихся;</w:t>
      </w:r>
    </w:p>
    <w:p w:rsidR="00AE215A" w:rsidRDefault="00AE215A" w:rsidP="00AE215A">
      <w:pPr>
        <w:pStyle w:val="a3"/>
        <w:jc w:val="both"/>
      </w:pPr>
      <w:r>
        <w:t xml:space="preserve">-овладение учителями МО методами, приемами формирования функциональной грамотности обучающихся. </w:t>
      </w:r>
    </w:p>
    <w:p w:rsidR="00AE215A" w:rsidRDefault="00AE215A" w:rsidP="00AE215A">
      <w:pPr>
        <w:pStyle w:val="a3"/>
        <w:jc w:val="both"/>
      </w:pPr>
      <w:r>
        <w:t>-создание условий в процессе обучения для формирования у обучающихся ключевых компетентностей, УУД.</w:t>
      </w:r>
    </w:p>
    <w:p w:rsidR="00AE215A" w:rsidRDefault="00AE215A" w:rsidP="00AE21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670"/>
        <w:gridCol w:w="2659"/>
      </w:tblGrid>
      <w:tr w:rsidR="00AE215A" w:rsidTr="00AE21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Тематика заседаний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E215A" w:rsidTr="00AE215A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pStyle w:val="a3"/>
              <w:spacing w:after="0" w:afterAutospacing="0"/>
              <w:jc w:val="both"/>
            </w:pPr>
            <w:r>
              <w:t>1.Анализ работы методического объединения уч</w:t>
            </w:r>
            <w:r w:rsidR="00C45D59">
              <w:t>ителей начальных классов за 2022- 2023</w:t>
            </w:r>
            <w:r>
              <w:t xml:space="preserve"> учебный год.</w:t>
            </w:r>
          </w:p>
          <w:p w:rsidR="00AE215A" w:rsidRDefault="00AE215A">
            <w:pPr>
              <w:pStyle w:val="a3"/>
              <w:spacing w:after="0" w:afterAutospacing="0"/>
              <w:jc w:val="both"/>
            </w:pPr>
            <w:r>
              <w:t>2.Обсуждение и утв</w:t>
            </w:r>
            <w:r w:rsidR="00C45D59">
              <w:t>ерждение плана работы МО на 2023-2024</w:t>
            </w:r>
            <w:r>
              <w:t xml:space="preserve"> учебный год.</w:t>
            </w:r>
          </w:p>
          <w:p w:rsidR="00370C13" w:rsidRDefault="00370C13">
            <w:pPr>
              <w:pStyle w:val="a3"/>
              <w:spacing w:after="0" w:afterAutospacing="0"/>
              <w:jc w:val="both"/>
            </w:pPr>
            <w:r>
              <w:t>3.С</w:t>
            </w:r>
            <w:r w:rsidRPr="00BA3775">
              <w:t>оставление рабочих программ</w:t>
            </w:r>
            <w:r>
              <w:t xml:space="preserve"> по предметам,</w:t>
            </w:r>
            <w:r w:rsidRPr="00BA3775">
              <w:t xml:space="preserve"> в электронном ресурсе «Конструктор рабочих программ</w:t>
            </w:r>
            <w:r>
              <w:t>»</w:t>
            </w:r>
          </w:p>
          <w:p w:rsidR="00AE215A" w:rsidRDefault="00AE215A">
            <w:pPr>
              <w:pStyle w:val="a3"/>
              <w:spacing w:after="0" w:afterAutospacing="0"/>
              <w:jc w:val="both"/>
            </w:pPr>
            <w:r>
              <w:t>3</w:t>
            </w:r>
            <w:r w:rsidR="00370C13">
              <w:t>.У</w:t>
            </w:r>
            <w:r>
              <w:t xml:space="preserve">тверждение рабочих программ, тематических планов по предметам и внеурочной деятельности учителей начальных классов. </w:t>
            </w:r>
          </w:p>
          <w:p w:rsidR="00AE215A" w:rsidRPr="00AE215A" w:rsidRDefault="00AE215A">
            <w:pPr>
              <w:pStyle w:val="a3"/>
              <w:spacing w:after="0" w:afterAutospacing="0"/>
              <w:jc w:val="both"/>
            </w:pPr>
            <w:r>
              <w:lastRenderedPageBreak/>
              <w:t>4. Корректировка и утверждение тем по самообразованию учителей.</w:t>
            </w:r>
          </w:p>
          <w:p w:rsidR="00AE215A" w:rsidRDefault="00AE215A">
            <w:pPr>
              <w:pStyle w:val="a3"/>
              <w:spacing w:after="0" w:afterAutospacing="0"/>
              <w:jc w:val="both"/>
            </w:pPr>
            <w:r>
              <w:t>5. Рассмотрение, корректировка и утвержден</w:t>
            </w:r>
            <w:r w:rsidR="00C45D59">
              <w:t>ие УМК на 2023-2024</w:t>
            </w:r>
            <w:r w:rsidR="00370C13">
              <w:t xml:space="preserve"> учебный год.</w:t>
            </w:r>
            <w:r>
              <w:t xml:space="preserve"> </w:t>
            </w:r>
          </w:p>
          <w:p w:rsidR="00AE215A" w:rsidRDefault="00AE215A">
            <w:pPr>
              <w:pStyle w:val="a3"/>
              <w:spacing w:after="0" w:afterAutospacing="0"/>
              <w:jc w:val="both"/>
            </w:pPr>
          </w:p>
          <w:p w:rsidR="00AE215A" w:rsidRDefault="00AE21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59" w:rsidRDefault="00C4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D59" w:rsidRDefault="00C4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Л.И.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  <w:p w:rsidR="00AE215A" w:rsidRDefault="00AE2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5A" w:rsidTr="00AE21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 w:rsidP="00A76A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обеспеченности учащихся начальных классов учебниками и рабочими тетрадями соответствии с ФГОС.</w:t>
            </w:r>
          </w:p>
          <w:p w:rsidR="00AE215A" w:rsidRDefault="00AE215A" w:rsidP="00A76A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личных дел учащихся.</w:t>
            </w:r>
          </w:p>
          <w:p w:rsidR="00AE215A" w:rsidRDefault="00AE215A" w:rsidP="00A76A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учащихся 5-х классов. Посещение учителями начальных классов уроков в 5-х классах.</w:t>
            </w:r>
          </w:p>
          <w:p w:rsidR="00AE215A" w:rsidRDefault="00AE215A" w:rsidP="00A76A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 в 1-х классах.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 w:rsidP="00A76A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 в первом классе. Цель: создания условий для успешной адаптации учащихся. </w:t>
            </w:r>
          </w:p>
          <w:p w:rsidR="00AE215A" w:rsidRDefault="00AE21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C45D5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Методическая неделя</w:t>
            </w:r>
            <w:r w:rsidR="00AE215A">
              <w:rPr>
                <w:rFonts w:ascii="Times New Roman" w:hAnsi="Times New Roman"/>
                <w:sz w:val="24"/>
                <w:szCs w:val="24"/>
              </w:rPr>
              <w:t xml:space="preserve">. Обмен опытом через </w:t>
            </w:r>
            <w:proofErr w:type="spellStart"/>
            <w:r w:rsidR="00AE215A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="00AE21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15A" w:rsidRDefault="00AE215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Л.И.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Л. И.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1-х классов, психолог.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школы Титова Л. И.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наставничество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5A" w:rsidTr="00AE21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 w:rsidP="00A76A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в 4 классах 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 w:rsidP="00A76A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по адаптации первоклассников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Pr="00AE215A" w:rsidRDefault="00AE215A" w:rsidP="00A76A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вводных контрольных работ по математике и русскому языку во 2-4 классах. Соблюдение единого орфографического режима при оформлении школьной и ученической документации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AE215A" w:rsidRPr="00AE215A" w:rsidRDefault="00AE215A" w:rsidP="00AE2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Pr="00AE215A" w:rsidRDefault="00AE215A" w:rsidP="00A76A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215A">
              <w:rPr>
                <w:rFonts w:ascii="Times New Roman" w:hAnsi="Times New Roman"/>
                <w:color w:val="FF0000"/>
                <w:sz w:val="24"/>
                <w:szCs w:val="24"/>
              </w:rPr>
              <w:t>Неделя математики</w:t>
            </w:r>
          </w:p>
          <w:p w:rsidR="00AE215A" w:rsidRDefault="00AE2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 w:rsidP="00A76A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215A">
              <w:rPr>
                <w:rFonts w:ascii="Times New Roman" w:hAnsi="Times New Roman"/>
                <w:color w:val="FF0000"/>
                <w:sz w:val="24"/>
                <w:szCs w:val="24"/>
              </w:rPr>
              <w:t>Обсуждение и выбор тем для иссл</w:t>
            </w:r>
            <w:r w:rsidR="0059127F">
              <w:rPr>
                <w:rFonts w:ascii="Times New Roman" w:hAnsi="Times New Roman"/>
                <w:color w:val="FF0000"/>
                <w:sz w:val="24"/>
                <w:szCs w:val="24"/>
              </w:rPr>
              <w:t>едовательских и проектных работ</w:t>
            </w:r>
          </w:p>
          <w:p w:rsidR="00370C13" w:rsidRPr="00370C13" w:rsidRDefault="00370C13" w:rsidP="00370C1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0C13" w:rsidRPr="00AE215A" w:rsidRDefault="00370C13" w:rsidP="00A76A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Неделя русского языка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Ответственные: </w:t>
            </w:r>
          </w:p>
          <w:p w:rsidR="00AE215A" w:rsidRDefault="00C4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C45D59" w:rsidRDefault="00C4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 Ю.</w:t>
            </w:r>
          </w:p>
          <w:p w:rsidR="00C45D59" w:rsidRDefault="00C4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Завуч Титова Л.И.. 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 3х классов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1-4 класс</w:t>
            </w:r>
            <w:r w:rsidR="00C45D59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370C13" w:rsidRDefault="0037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C13" w:rsidRDefault="0037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C13" w:rsidRDefault="0037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4х классов</w:t>
            </w:r>
          </w:p>
        </w:tc>
      </w:tr>
      <w:tr w:rsidR="00AE215A" w:rsidTr="00AE21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 w:rsidP="00A76A9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рабочих программ.</w:t>
            </w:r>
          </w:p>
          <w:p w:rsidR="00C45D59" w:rsidRDefault="00AE215A" w:rsidP="00A76A9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тетрадей  учащихся </w:t>
            </w:r>
          </w:p>
          <w:p w:rsidR="00AE215A" w:rsidRDefault="00AE215A" w:rsidP="00C45D5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периодичность выставления оценок)</w:t>
            </w:r>
          </w:p>
          <w:p w:rsidR="00AE215A" w:rsidRDefault="00AE215A" w:rsidP="00A76A9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совещание </w:t>
            </w:r>
          </w:p>
          <w:p w:rsidR="00AE215A" w:rsidRDefault="00AE215A" w:rsidP="00A76A9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  <w:p w:rsidR="00AE215A" w:rsidRPr="00AE215A" w:rsidRDefault="00AE215A" w:rsidP="00A76A9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215A">
              <w:rPr>
                <w:rFonts w:ascii="Times New Roman" w:hAnsi="Times New Roman"/>
                <w:color w:val="FF0000"/>
                <w:sz w:val="24"/>
                <w:szCs w:val="24"/>
              </w:rPr>
              <w:t>Неделя литературного чтения</w:t>
            </w:r>
          </w:p>
          <w:p w:rsidR="00AE215A" w:rsidRDefault="00AE215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C45D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E215A">
              <w:rPr>
                <w:rFonts w:ascii="Times New Roman" w:hAnsi="Times New Roman"/>
                <w:sz w:val="24"/>
                <w:szCs w:val="24"/>
              </w:rPr>
              <w:t xml:space="preserve">.Проведение работы по функциональной </w:t>
            </w:r>
            <w:r w:rsidR="00AE215A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грамотности.</w:t>
            </w:r>
          </w:p>
          <w:p w:rsidR="00AE215A" w:rsidRDefault="00AE215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1-х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наставничество</w:t>
            </w:r>
          </w:p>
          <w:p w:rsidR="00AE215A" w:rsidRDefault="00AE2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AE215A" w:rsidTr="00AE21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 w:rsidP="00A76A9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отчёт учителя предметника.</w:t>
            </w:r>
          </w:p>
          <w:p w:rsidR="00AE215A" w:rsidRDefault="00AE215A" w:rsidP="00A76A9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рабочих программ.</w:t>
            </w:r>
          </w:p>
          <w:p w:rsidR="00AE215A" w:rsidRPr="00AE215A" w:rsidRDefault="00AE215A" w:rsidP="00A76A9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215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Защита исследовательских и проектных работ на ШМО </w:t>
            </w:r>
          </w:p>
          <w:p w:rsidR="00AE215A" w:rsidRDefault="00AE215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5A" w:rsidTr="00AE21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 w:rsidP="00A76A9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совещание.</w:t>
            </w:r>
          </w:p>
          <w:p w:rsidR="00AE215A" w:rsidRDefault="00AE215A" w:rsidP="00A76A9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Педвдохновение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215A" w:rsidRDefault="00AE215A">
            <w:pPr>
              <w:tabs>
                <w:tab w:val="left" w:pos="183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 Научная конференция «Первые шаги в науку»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5A" w:rsidTr="00AE21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 w:rsidP="00A76A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 НОУ в секции.</w:t>
            </w:r>
          </w:p>
          <w:p w:rsidR="00AE215A" w:rsidRDefault="00AE215A" w:rsidP="00A76A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контрольных рабочих тетрадей 2-4 классов (объективность выставления оценок)</w:t>
            </w:r>
          </w:p>
          <w:p w:rsidR="00AE215A" w:rsidRDefault="00AE215A" w:rsidP="00A76A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совещание.</w:t>
            </w:r>
          </w:p>
          <w:p w:rsidR="00AE215A" w:rsidRPr="00AE215A" w:rsidRDefault="00AE215A" w:rsidP="00A76A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215A">
              <w:rPr>
                <w:rFonts w:ascii="Times New Roman" w:hAnsi="Times New Roman"/>
                <w:color w:val="FF0000"/>
                <w:sz w:val="24"/>
                <w:szCs w:val="24"/>
              </w:rPr>
              <w:t>Неделя творчества</w:t>
            </w:r>
          </w:p>
          <w:p w:rsidR="00AE215A" w:rsidRDefault="00AE215A" w:rsidP="00A76A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«Месячник героико-патриотического воспитания»     </w:t>
            </w:r>
          </w:p>
          <w:p w:rsidR="00AE215A" w:rsidRDefault="00AE215A" w:rsidP="00A76A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диагностическая работа в 4 классах, групповой проект (КДР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ГП)</w:t>
            </w:r>
          </w:p>
          <w:p w:rsidR="00AE215A" w:rsidRDefault="00AE215A">
            <w:pPr>
              <w:pStyle w:val="a4"/>
              <w:spacing w:after="0" w:line="240" w:lineRule="auto"/>
              <w:ind w:left="78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1х классов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AE215A" w:rsidTr="00AE21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 w:rsidP="00A76A9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диагностическая работа по читательской грамотности в 4 классах.</w:t>
            </w:r>
          </w:p>
          <w:p w:rsidR="00AE215A" w:rsidRDefault="00AE215A" w:rsidP="00A76A9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русского языка</w:t>
            </w:r>
          </w:p>
          <w:p w:rsidR="00AE215A" w:rsidRDefault="00AE215A" w:rsidP="00A76A9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рабочих программ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 w:rsidP="00A76A9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Обмен опытом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AE215A" w:rsidRDefault="00AE2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 w:rsidP="00A76A9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2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наставничество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5A" w:rsidTr="00AE21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 w:rsidP="00A76A9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совещание.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 w:rsidP="00A76A9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литературного чтения»</w:t>
            </w:r>
          </w:p>
          <w:p w:rsidR="00AE215A" w:rsidRDefault="00AE215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 w:rsidP="00A76A9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 в 1-3 классах</w:t>
            </w:r>
          </w:p>
          <w:p w:rsidR="00AE215A" w:rsidRDefault="00AE215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 w:rsidP="00A76A9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в 4 классах (ВПР)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3-х классов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4 классов.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5A" w:rsidTr="00AE21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5A" w:rsidRDefault="00AE215A" w:rsidP="00A76A9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Составление и проведение выходных контрольных работ по математике, русскому языку и чтению..  Создание индивидуальных и обобщающей таблиц результатов.</w:t>
            </w:r>
            <w:proofErr w:type="gramEnd"/>
          </w:p>
          <w:p w:rsidR="00AE215A" w:rsidRDefault="00AE215A" w:rsidP="00A76A9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 в 4 классах.</w:t>
            </w:r>
          </w:p>
          <w:p w:rsidR="00AE215A" w:rsidRDefault="00AE215A" w:rsidP="00A76A9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отчёт учителя предметника.</w:t>
            </w:r>
          </w:p>
          <w:p w:rsidR="00AE215A" w:rsidRDefault="00AE215A" w:rsidP="00A76A9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рейтинговой таблицы учителя.</w:t>
            </w:r>
          </w:p>
          <w:p w:rsidR="00AE215A" w:rsidRDefault="00AE215A" w:rsidP="00A76A9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защита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  <w:p w:rsidR="00AE215A" w:rsidRDefault="00AE215A" w:rsidP="00A76A9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2023-2024 учебный год.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Л. И.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4 классов. </w:t>
            </w: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E215A" w:rsidTr="00AE21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5A" w:rsidRDefault="00AE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15A" w:rsidRDefault="00AE215A" w:rsidP="00AE215A">
      <w:pPr>
        <w:rPr>
          <w:rFonts w:ascii="Times New Roman" w:hAnsi="Times New Roman"/>
          <w:sz w:val="24"/>
          <w:szCs w:val="24"/>
        </w:rPr>
      </w:pPr>
    </w:p>
    <w:p w:rsidR="00AE215A" w:rsidRDefault="00AE215A" w:rsidP="00AE215A">
      <w:pPr>
        <w:rPr>
          <w:rFonts w:ascii="Times New Roman" w:hAnsi="Times New Roman"/>
          <w:color w:val="FF0000"/>
          <w:sz w:val="24"/>
          <w:szCs w:val="24"/>
        </w:rPr>
      </w:pPr>
    </w:p>
    <w:p w:rsidR="00AE215A" w:rsidRDefault="00AE215A" w:rsidP="00AE215A">
      <w:pPr>
        <w:rPr>
          <w:rFonts w:ascii="Times New Roman" w:hAnsi="Times New Roman"/>
          <w:color w:val="FF0000"/>
          <w:sz w:val="24"/>
          <w:szCs w:val="24"/>
        </w:rPr>
      </w:pPr>
    </w:p>
    <w:p w:rsidR="00CD4823" w:rsidRDefault="00CD4823"/>
    <w:sectPr w:rsidR="00CD4823" w:rsidSect="00CD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1BC3"/>
    <w:multiLevelType w:val="hybridMultilevel"/>
    <w:tmpl w:val="A44C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E6CA5"/>
    <w:multiLevelType w:val="hybridMultilevel"/>
    <w:tmpl w:val="EFE4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170F2"/>
    <w:multiLevelType w:val="hybridMultilevel"/>
    <w:tmpl w:val="0240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A7AC4"/>
    <w:multiLevelType w:val="hybridMultilevel"/>
    <w:tmpl w:val="858C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B705F"/>
    <w:multiLevelType w:val="hybridMultilevel"/>
    <w:tmpl w:val="34448394"/>
    <w:lvl w:ilvl="0" w:tplc="37D665FE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C08B2"/>
    <w:multiLevelType w:val="hybridMultilevel"/>
    <w:tmpl w:val="1B04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D6AF5"/>
    <w:multiLevelType w:val="hybridMultilevel"/>
    <w:tmpl w:val="5FEAE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50D60"/>
    <w:multiLevelType w:val="hybridMultilevel"/>
    <w:tmpl w:val="028E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311D5"/>
    <w:multiLevelType w:val="hybridMultilevel"/>
    <w:tmpl w:val="A36840A4"/>
    <w:lvl w:ilvl="0" w:tplc="7F905DA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5A"/>
    <w:rsid w:val="000C2B49"/>
    <w:rsid w:val="00370C13"/>
    <w:rsid w:val="00385B71"/>
    <w:rsid w:val="0059127F"/>
    <w:rsid w:val="00AE215A"/>
    <w:rsid w:val="00C45D59"/>
    <w:rsid w:val="00CD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2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2023-09-06T02:08:00Z</dcterms:created>
  <dcterms:modified xsi:type="dcterms:W3CDTF">2023-09-11T13:26:00Z</dcterms:modified>
</cp:coreProperties>
</file>