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855"/>
        <w:tblW w:w="0" w:type="auto"/>
        <w:tblLayout w:type="fixed"/>
        <w:tblLook w:val="04A0"/>
      </w:tblPr>
      <w:tblGrid>
        <w:gridCol w:w="7393"/>
        <w:gridCol w:w="7393"/>
      </w:tblGrid>
      <w:tr w:rsidR="00605FE6" w:rsidRPr="00E411DA" w:rsidTr="005A2E6B">
        <w:tc>
          <w:tcPr>
            <w:tcW w:w="14786" w:type="dxa"/>
            <w:gridSpan w:val="2"/>
          </w:tcPr>
          <w:p w:rsidR="00605FE6" w:rsidRPr="00605FE6" w:rsidRDefault="00327C2E" w:rsidP="00605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605FE6" w:rsidRPr="00605FE6">
              <w:rPr>
                <w:rFonts w:ascii="Times New Roman" w:hAnsi="Times New Roman" w:cs="Times New Roman"/>
                <w:b/>
                <w:sz w:val="28"/>
                <w:szCs w:val="28"/>
              </w:rPr>
              <w:t>адания на анализ и выбор основания ( определ</w:t>
            </w:r>
            <w:r w:rsidR="0084709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605FE6" w:rsidRPr="00605FE6">
              <w:rPr>
                <w:rFonts w:ascii="Times New Roman" w:hAnsi="Times New Roman" w:cs="Times New Roman"/>
                <w:b/>
                <w:sz w:val="28"/>
                <w:szCs w:val="28"/>
              </w:rPr>
              <w:t>ние и деление)</w:t>
            </w:r>
          </w:p>
        </w:tc>
      </w:tr>
      <w:tr w:rsidR="00E411DA" w:rsidRPr="00E411DA" w:rsidTr="00287BF7">
        <w:tc>
          <w:tcPr>
            <w:tcW w:w="7393" w:type="dxa"/>
          </w:tcPr>
          <w:p w:rsidR="00E411DA" w:rsidRPr="00E411DA" w:rsidRDefault="00E411DA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DA">
              <w:rPr>
                <w:rFonts w:ascii="Times New Roman" w:hAnsi="Times New Roman" w:cs="Times New Roman"/>
                <w:sz w:val="24"/>
                <w:szCs w:val="24"/>
              </w:rPr>
              <w:t>Задание    1 вариант</w:t>
            </w:r>
          </w:p>
        </w:tc>
        <w:tc>
          <w:tcPr>
            <w:tcW w:w="7393" w:type="dxa"/>
          </w:tcPr>
          <w:p w:rsidR="00E411DA" w:rsidRPr="00E411DA" w:rsidRDefault="00E411DA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DA">
              <w:rPr>
                <w:rFonts w:ascii="Times New Roman" w:hAnsi="Times New Roman" w:cs="Times New Roman"/>
                <w:sz w:val="24"/>
                <w:szCs w:val="24"/>
              </w:rPr>
              <w:t>Задание 2 вариант</w:t>
            </w:r>
          </w:p>
        </w:tc>
      </w:tr>
      <w:tr w:rsidR="00E411DA" w:rsidRPr="00E411DA" w:rsidTr="00287BF7">
        <w:tc>
          <w:tcPr>
            <w:tcW w:w="7393" w:type="dxa"/>
          </w:tcPr>
          <w:p w:rsidR="00E411DA" w:rsidRDefault="00E411DA" w:rsidP="00E411DA">
            <w:pPr>
              <w:rPr>
                <w:rFonts w:ascii="Times New Roman" w:hAnsi="Times New Roman" w:cs="Times New Roman"/>
              </w:rPr>
            </w:pPr>
            <w:r w:rsidRPr="00E411DA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понятия «государство-это  </w:t>
            </w:r>
            <w:hyperlink r:id="rId4" w:tooltip="Организация" w:history="1">
              <w:r w:rsidRPr="00E411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организация</w:t>
              </w:r>
            </w:hyperlink>
            <w:r w:rsidRPr="00E411D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E411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общества, располагающая специальными механизмами управления и принуждения, устанавливающая</w:t>
            </w:r>
            <w:r w:rsidRPr="00E411D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5" w:tooltip="Право" w:history="1">
              <w:r w:rsidRPr="00E411D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правовой</w:t>
              </w:r>
            </w:hyperlink>
            <w:r w:rsidRPr="00E411D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E411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порядок на определённой</w:t>
            </w:r>
            <w:r w:rsidRPr="00E411D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6" w:tooltip="Территория" w:history="1">
              <w:r w:rsidRPr="00E411D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территории</w:t>
              </w:r>
            </w:hyperlink>
            <w:r w:rsidRPr="00E411D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и обладающая</w:t>
            </w:r>
            <w:r w:rsidRPr="00E411D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7" w:tooltip="Суверенитет" w:history="1">
              <w:r w:rsidRPr="00E411D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суверенитетом</w:t>
              </w:r>
            </w:hyperlink>
            <w:r w:rsidRPr="00E411DA">
              <w:rPr>
                <w:rFonts w:ascii="Times New Roman" w:hAnsi="Times New Roman" w:cs="Times New Roman"/>
              </w:rPr>
              <w:t>» является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411DA" w:rsidRDefault="00E411DA" w:rsidP="00E41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А.-генетическим</w:t>
            </w:r>
            <w:proofErr w:type="spellEnd"/>
          </w:p>
          <w:p w:rsidR="00E411DA" w:rsidRDefault="00E411DA" w:rsidP="00E41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В.-структурным</w:t>
            </w:r>
            <w:proofErr w:type="spellEnd"/>
          </w:p>
          <w:p w:rsidR="00E411DA" w:rsidRDefault="00E411DA" w:rsidP="00E411DA">
            <w:pP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С.-функциональным</w:t>
            </w:r>
            <w:proofErr w:type="spellEnd"/>
            <w:r w:rsidRPr="00E411DA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</w:t>
            </w:r>
          </w:p>
          <w:p w:rsidR="00E411DA" w:rsidRDefault="00E411DA" w:rsidP="00E411DA">
            <w:pP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                                     1баллл</w:t>
            </w:r>
          </w:p>
          <w:p w:rsidR="00E411DA" w:rsidRPr="00E411DA" w:rsidRDefault="00E411DA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:</w:t>
            </w:r>
            <w:r w:rsidR="005D576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С</w:t>
            </w:r>
            <w:proofErr w:type="spellEnd"/>
            <w:proofErr w:type="gramEnd"/>
          </w:p>
        </w:tc>
        <w:tc>
          <w:tcPr>
            <w:tcW w:w="7393" w:type="dxa"/>
          </w:tcPr>
          <w:p w:rsidR="00E411DA" w:rsidRDefault="00E411DA" w:rsidP="00E41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11DA">
              <w:rPr>
                <w:rFonts w:ascii="Times New Roman" w:hAnsi="Times New Roman" w:cs="Times New Roman"/>
                <w:sz w:val="24"/>
                <w:szCs w:val="24"/>
              </w:rPr>
              <w:t>.Определение понятия «государство-это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основное орудие политической власти в классовом обществе»</w:t>
            </w:r>
            <w:r w:rsidRPr="00E411DA">
              <w:rPr>
                <w:rFonts w:ascii="Times New Roman" w:hAnsi="Times New Roman" w:cs="Times New Roman"/>
              </w:rPr>
              <w:t xml:space="preserve"> является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411DA" w:rsidRDefault="00E411DA" w:rsidP="00E41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А.-генетическим</w:t>
            </w:r>
            <w:proofErr w:type="spellEnd"/>
          </w:p>
          <w:p w:rsidR="00E411DA" w:rsidRDefault="00E411DA" w:rsidP="00E41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В.-структурным</w:t>
            </w:r>
            <w:proofErr w:type="spellEnd"/>
          </w:p>
          <w:p w:rsidR="00E411DA" w:rsidRDefault="00E411DA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С.-неправильным</w:t>
            </w:r>
            <w:proofErr w:type="spellEnd"/>
            <w:r w:rsidRPr="00E411DA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</w:t>
            </w:r>
          </w:p>
          <w:p w:rsidR="00E411DA" w:rsidRDefault="00E411DA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DA" w:rsidRDefault="00E411DA" w:rsidP="00E411DA">
            <w:pPr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1балл</w:t>
            </w:r>
          </w:p>
          <w:p w:rsidR="00E411DA" w:rsidRPr="00E411DA" w:rsidRDefault="00E411DA" w:rsidP="00E411DA">
            <w:pPr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E411DA" w:rsidRPr="00E411DA" w:rsidTr="00287BF7">
        <w:tc>
          <w:tcPr>
            <w:tcW w:w="7393" w:type="dxa"/>
          </w:tcPr>
          <w:p w:rsidR="00E411DA" w:rsidRDefault="00E411DA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2.Понятие « монархическое государство» является ближайшим родовым признаком для пары понятий:</w:t>
            </w:r>
          </w:p>
          <w:p w:rsidR="00E411DA" w:rsidRDefault="007239E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ограниченная монархия и </w:t>
            </w:r>
            <w:r w:rsidR="00E411DA">
              <w:rPr>
                <w:rFonts w:ascii="Times New Roman" w:hAnsi="Times New Roman" w:cs="Times New Roman"/>
                <w:sz w:val="24"/>
                <w:szCs w:val="24"/>
              </w:rPr>
              <w:t xml:space="preserve"> неограниченная монархия</w:t>
            </w:r>
          </w:p>
          <w:p w:rsidR="00E411DA" w:rsidRDefault="00E411DA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239E9">
              <w:rPr>
                <w:rFonts w:ascii="Times New Roman" w:hAnsi="Times New Roman" w:cs="Times New Roman"/>
                <w:sz w:val="24"/>
                <w:szCs w:val="24"/>
              </w:rPr>
              <w:t>сословно-представительное и  конституционное монархическое государство</w:t>
            </w:r>
          </w:p>
          <w:p w:rsidR="007239E9" w:rsidRDefault="007239E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С.Англия и Япония</w:t>
            </w:r>
          </w:p>
          <w:p w:rsidR="007239E9" w:rsidRDefault="007239E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1балл</w:t>
            </w:r>
          </w:p>
          <w:p w:rsidR="007239E9" w:rsidRPr="00E411DA" w:rsidRDefault="007239E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7393" w:type="dxa"/>
          </w:tcPr>
          <w:p w:rsidR="007239E9" w:rsidRDefault="007239E9" w:rsidP="0072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2.Понятие « ограниченное монархическое государство» является ближайшим родовым признаком для пары понятий:</w:t>
            </w:r>
          </w:p>
          <w:p w:rsidR="007239E9" w:rsidRDefault="007239E9" w:rsidP="0072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ограниченная монархия и  неограниченная монархия</w:t>
            </w:r>
          </w:p>
          <w:p w:rsidR="007239E9" w:rsidRDefault="007239E9" w:rsidP="0072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В.сословно-представительное и  конституционное монархическое государство</w:t>
            </w:r>
          </w:p>
          <w:p w:rsidR="007239E9" w:rsidRDefault="007239E9" w:rsidP="0072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С.Англия и Япония</w:t>
            </w:r>
          </w:p>
          <w:p w:rsidR="007239E9" w:rsidRDefault="007239E9" w:rsidP="0072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1балл</w:t>
            </w:r>
          </w:p>
          <w:p w:rsidR="00E411DA" w:rsidRPr="00E411DA" w:rsidRDefault="007239E9" w:rsidP="0072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E411DA" w:rsidRPr="00E411DA" w:rsidTr="00D53D7B">
        <w:trPr>
          <w:trHeight w:val="699"/>
        </w:trPr>
        <w:tc>
          <w:tcPr>
            <w:tcW w:w="7393" w:type="dxa"/>
          </w:tcPr>
          <w:p w:rsidR="00E411DA" w:rsidRDefault="007239E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3.Проанализировав  определение понятий, установить соответствие между определениями и допущенными в них логическими ошибками:</w:t>
            </w:r>
          </w:p>
          <w:tbl>
            <w:tblPr>
              <w:tblStyle w:val="a3"/>
              <w:tblW w:w="7290" w:type="dxa"/>
              <w:tblLayout w:type="fixed"/>
              <w:tblLook w:val="04A0"/>
            </w:tblPr>
            <w:tblGrid>
              <w:gridCol w:w="3539"/>
              <w:gridCol w:w="3751"/>
            </w:tblGrid>
            <w:tr w:rsidR="007239E9" w:rsidTr="00835E42">
              <w:tc>
                <w:tcPr>
                  <w:tcW w:w="3539" w:type="dxa"/>
                </w:tcPr>
                <w:p w:rsidR="007239E9" w:rsidRPr="007239E9" w:rsidRDefault="007239E9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Определение понятий</w:t>
                  </w:r>
                </w:p>
              </w:tc>
              <w:tc>
                <w:tcPr>
                  <w:tcW w:w="3751" w:type="dxa"/>
                </w:tcPr>
                <w:p w:rsidR="007239E9" w:rsidRPr="007239E9" w:rsidRDefault="007239E9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Логические ошибки</w:t>
                  </w:r>
                </w:p>
              </w:tc>
            </w:tr>
            <w:tr w:rsidR="00835E42" w:rsidTr="00835E42">
              <w:tc>
                <w:tcPr>
                  <w:tcW w:w="3539" w:type="dxa"/>
                </w:tcPr>
                <w:p w:rsidR="00835E42" w:rsidRPr="007239E9" w:rsidRDefault="00835E42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Унитарное государств</w:t>
                  </w:r>
                  <w:proofErr w:type="gramStart"/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о-</w:t>
                  </w:r>
                  <w:proofErr w:type="gramEnd"/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составные части которого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являются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8" w:tooltip="Административно-территориальная единица" w:history="1">
                    <w:r w:rsidRPr="007239E9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административно-территориальными единицами</w:t>
                    </w:r>
                  </w:hyperlink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и не имеют статуса государственного образования.</w:t>
                  </w:r>
                </w:p>
              </w:tc>
              <w:tc>
                <w:tcPr>
                  <w:tcW w:w="3751" w:type="dxa"/>
                  <w:vMerge w:val="restart"/>
                </w:tcPr>
                <w:p w:rsidR="00835E42" w:rsidRDefault="00835E42" w:rsidP="00835E4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А. Неоправданное отрицание ( перечисление признаков, кот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 обладает понятие)</w:t>
                  </w:r>
                </w:p>
                <w:p w:rsidR="00835E42" w:rsidRDefault="00835E42" w:rsidP="00835E4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В.Нарушена структура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отсутствует родовой или видовой признак)</w:t>
                  </w:r>
                </w:p>
                <w:p w:rsidR="00835E42" w:rsidRDefault="00835E42" w:rsidP="00835E4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С.структура не нарушена, но в качестве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родового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или видовых признаков взяты несущественные признаки.</w:t>
                  </w:r>
                </w:p>
                <w:p w:rsidR="00835E42" w:rsidRDefault="00835E42" w:rsidP="00835E4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Д.слишком узкое 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 данное определение не подходит весь класс названных понятий)</w:t>
                  </w:r>
                </w:p>
                <w:p w:rsidR="00835E42" w:rsidRDefault="00835E42" w:rsidP="00835E4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Е.слишком широкое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под данное определении подходят и др.признаки)</w:t>
                  </w:r>
                </w:p>
                <w:p w:rsidR="00835E42" w:rsidRDefault="00835E42" w:rsidP="00835E4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Ж. в определении содержится неоправданный повтор</w:t>
                  </w:r>
                </w:p>
                <w:p w:rsidR="00D53D7B" w:rsidRDefault="00D53D7B" w:rsidP="00835E4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З.Образность высказывания, неясность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неточность</w:t>
                  </w:r>
                </w:p>
                <w:p w:rsidR="00835E42" w:rsidRPr="007239E9" w:rsidRDefault="00835E42" w:rsidP="00835E4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5E42" w:rsidTr="00835E42">
              <w:tc>
                <w:tcPr>
                  <w:tcW w:w="3539" w:type="dxa"/>
                </w:tcPr>
                <w:p w:rsidR="00835E42" w:rsidRDefault="00835E42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Федеративное государство-</w:t>
                  </w:r>
                  <w:hyperlink r:id="rId9" w:tooltip="Форма государственного устройства" w:history="1">
                    <w:r w:rsidRPr="007239E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государство</w:t>
                    </w:r>
                  </w:hyperlink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, части которого являются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0" w:tooltip="Государство" w:history="1">
                    <w:r w:rsidRPr="007239E9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государственными образованиями</w:t>
                    </w:r>
                  </w:hyperlink>
                  <w:r w:rsidR="00D53D7B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/>
                </w:tcPr>
                <w:p w:rsidR="00835E42" w:rsidRDefault="00835E4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E42" w:rsidTr="00835E42">
              <w:tc>
                <w:tcPr>
                  <w:tcW w:w="3539" w:type="dxa"/>
                </w:tcPr>
                <w:p w:rsidR="00835E42" w:rsidRPr="00835E42" w:rsidRDefault="00835E42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Асимметричное федеративное го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ударство- государство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, которое характеризуется </w:t>
                  </w:r>
                  <w:proofErr w:type="spellStart"/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разностатусностью</w:t>
                  </w:r>
                  <w:proofErr w:type="spellEnd"/>
                  <w:r w:rsidRPr="00835E42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1" w:history="1">
                    <w:r w:rsidRPr="00835E42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субъектов</w:t>
                    </w:r>
                  </w:hyperlink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/>
                </w:tcPr>
                <w:p w:rsidR="00835E42" w:rsidRDefault="00835E4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39E9" w:rsidRDefault="00D53D7B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3балла</w:t>
            </w:r>
          </w:p>
          <w:p w:rsidR="00D53D7B" w:rsidRPr="00E411DA" w:rsidRDefault="00D53D7B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1АД,2Д,3Д</w:t>
            </w:r>
          </w:p>
        </w:tc>
        <w:tc>
          <w:tcPr>
            <w:tcW w:w="7393" w:type="dxa"/>
          </w:tcPr>
          <w:p w:rsidR="00D53D7B" w:rsidRDefault="00D53D7B" w:rsidP="00D5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3.Проанализировав  определение понятий, установить соответствие между определениями и допущенными в них логическими ошибками:</w:t>
            </w:r>
          </w:p>
          <w:tbl>
            <w:tblPr>
              <w:tblStyle w:val="a3"/>
              <w:tblW w:w="7290" w:type="dxa"/>
              <w:tblLayout w:type="fixed"/>
              <w:tblLook w:val="04A0"/>
            </w:tblPr>
            <w:tblGrid>
              <w:gridCol w:w="3539"/>
              <w:gridCol w:w="3751"/>
            </w:tblGrid>
            <w:tr w:rsidR="00D53D7B" w:rsidTr="000C421F">
              <w:tc>
                <w:tcPr>
                  <w:tcW w:w="3539" w:type="dxa"/>
                </w:tcPr>
                <w:p w:rsidR="00D53D7B" w:rsidRPr="007239E9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Определение понятий</w:t>
                  </w:r>
                </w:p>
              </w:tc>
              <w:tc>
                <w:tcPr>
                  <w:tcW w:w="3751" w:type="dxa"/>
                </w:tcPr>
                <w:p w:rsidR="00D53D7B" w:rsidRPr="007239E9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Логические ошибки</w:t>
                  </w:r>
                </w:p>
              </w:tc>
            </w:tr>
            <w:tr w:rsidR="00D53D7B" w:rsidTr="000C421F">
              <w:tc>
                <w:tcPr>
                  <w:tcW w:w="3539" w:type="dxa"/>
                </w:tcPr>
                <w:p w:rsidR="00D53D7B" w:rsidRPr="007239E9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Унитарное государство-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это государство,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составные части которого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являются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2" w:tooltip="Административно-территориальная единица" w:history="1">
                    <w:r w:rsidRPr="007239E9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административно-территориальными единицами</w:t>
                    </w:r>
                  </w:hyperlink>
                  <w:proofErr w:type="gramStart"/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  <w:proofErr w:type="gramEnd"/>
                </w:p>
              </w:tc>
              <w:tc>
                <w:tcPr>
                  <w:tcW w:w="3751" w:type="dxa"/>
                  <w:vMerge w:val="restart"/>
                </w:tcPr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А. Неоправданное отрицание ( перечисление признаков, кот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 обладает понятие)</w:t>
                  </w:r>
                </w:p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В.Нарушена структура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отсутствует родовой или видовой признак)</w:t>
                  </w:r>
                </w:p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С.структура не нарушена, но в качестве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родового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или видовых признаков взяты несущественные признаки.</w:t>
                  </w:r>
                </w:p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Д.слишком узкое 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 данное определение не подходит весь класс названных понятий)</w:t>
                  </w:r>
                </w:p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Е.слишком широкое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под данное определении подходят и др.признаки)</w:t>
                  </w:r>
                </w:p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Ж. в определении содержится неоправданный повтор</w:t>
                  </w:r>
                </w:p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З.Образность высказывания, неясность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неточность</w:t>
                  </w:r>
                </w:p>
                <w:p w:rsidR="00D53D7B" w:rsidRPr="007239E9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53D7B" w:rsidTr="000C421F">
              <w:tc>
                <w:tcPr>
                  <w:tcW w:w="3539" w:type="dxa"/>
                </w:tcPr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Федеративное государство-</w:t>
                  </w:r>
                  <w:hyperlink r:id="rId13" w:tooltip="Форма государственного устройства" w:history="1"/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, части которого являются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4" w:tooltip="Государство" w:history="1">
                    <w:r w:rsidRPr="007239E9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государственными образованиями</w:t>
                    </w:r>
                  </w:hyperlink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/>
                </w:tcPr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D7B" w:rsidTr="000C421F">
              <w:tc>
                <w:tcPr>
                  <w:tcW w:w="3539" w:type="dxa"/>
                </w:tcPr>
                <w:p w:rsidR="00D53D7B" w:rsidRPr="00835E42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Асимметричное федеративное го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ударств</w:t>
                  </w:r>
                  <w:proofErr w:type="gramStart"/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о-</w:t>
                  </w:r>
                  <w:proofErr w:type="gramEnd"/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федеративное 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государство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/>
                </w:tcPr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3D7B" w:rsidRDefault="00D53D7B" w:rsidP="00D5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3балла</w:t>
            </w:r>
          </w:p>
          <w:p w:rsidR="00E411DA" w:rsidRPr="00E411DA" w:rsidRDefault="00D53D7B" w:rsidP="00D5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1Д,2В,3В</w:t>
            </w:r>
          </w:p>
        </w:tc>
      </w:tr>
      <w:tr w:rsidR="00E411DA" w:rsidRPr="00E411DA" w:rsidTr="00287BF7">
        <w:tc>
          <w:tcPr>
            <w:tcW w:w="7393" w:type="dxa"/>
          </w:tcPr>
          <w:p w:rsidR="00D53D7B" w:rsidRDefault="00D53D7B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4.Указать каждому понятию ближайший родовой признак: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38"/>
              <w:gridCol w:w="5324"/>
            </w:tblGrid>
            <w:tr w:rsidR="00D53D7B" w:rsidTr="00B67F19">
              <w:tc>
                <w:tcPr>
                  <w:tcW w:w="1838" w:type="dxa"/>
                </w:tcPr>
                <w:p w:rsidR="00D53D7B" w:rsidRDefault="00D53D7B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5324" w:type="dxa"/>
                </w:tcPr>
                <w:p w:rsidR="00D53D7B" w:rsidRDefault="00D53D7B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D53D7B" w:rsidTr="00B67F19">
              <w:tc>
                <w:tcPr>
                  <w:tcW w:w="1838" w:type="dxa"/>
                </w:tcPr>
                <w:p w:rsidR="00D53D7B" w:rsidRDefault="00D53D7B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1.Монархия </w:t>
                  </w:r>
                </w:p>
              </w:tc>
              <w:tc>
                <w:tcPr>
                  <w:tcW w:w="5324" w:type="dxa"/>
                </w:tcPr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15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D53D7B" w:rsidRDefault="00D53D7B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</w:t>
                  </w:r>
                  <w:r w:rsidR="00B67F1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государство</w:t>
                  </w:r>
                </w:p>
                <w:p w:rsidR="00B67F19" w:rsidRDefault="00B67F19" w:rsidP="00D53D7B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D53D7B" w:rsidTr="00B67F19">
              <w:tc>
                <w:tcPr>
                  <w:tcW w:w="1838" w:type="dxa"/>
                </w:tcPr>
                <w:p w:rsidR="00D53D7B" w:rsidRDefault="00D53D7B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2.Республика</w:t>
                  </w:r>
                </w:p>
              </w:tc>
              <w:tc>
                <w:tcPr>
                  <w:tcW w:w="5324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16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В.государство</w:t>
                  </w:r>
                </w:p>
                <w:p w:rsidR="00D53D7B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D53D7B" w:rsidTr="00B67F19">
              <w:tc>
                <w:tcPr>
                  <w:tcW w:w="1838" w:type="dxa"/>
                </w:tcPr>
                <w:p w:rsidR="00D53D7B" w:rsidRDefault="00D53D7B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3.Абсолютная монархия</w:t>
                  </w:r>
                </w:p>
              </w:tc>
              <w:tc>
                <w:tcPr>
                  <w:tcW w:w="5324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17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В.монархическое государство</w:t>
                  </w:r>
                </w:p>
                <w:p w:rsidR="00D53D7B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С.власть монарха не ограничена</w:t>
                  </w:r>
                </w:p>
              </w:tc>
            </w:tr>
          </w:tbl>
          <w:p w:rsidR="00D53D7B" w:rsidRDefault="00B67F19" w:rsidP="00B67F19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3балла</w:t>
            </w:r>
          </w:p>
          <w:p w:rsidR="00B67F19" w:rsidRDefault="00B67F19" w:rsidP="00B67F19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1В,2В,3В</w:t>
            </w:r>
          </w:p>
          <w:p w:rsidR="00D53D7B" w:rsidRPr="00E411DA" w:rsidRDefault="00D53D7B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67F19" w:rsidRDefault="00B67F19" w:rsidP="00B6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4.Указать каждому понятию ближайший родовой признак: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38"/>
              <w:gridCol w:w="5324"/>
            </w:tblGrid>
            <w:tr w:rsidR="00B67F19" w:rsidTr="000C421F">
              <w:tc>
                <w:tcPr>
                  <w:tcW w:w="1838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5324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B67F19" w:rsidTr="000C421F">
              <w:tc>
                <w:tcPr>
                  <w:tcW w:w="1838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1.Монархия </w:t>
                  </w:r>
                </w:p>
              </w:tc>
              <w:tc>
                <w:tcPr>
                  <w:tcW w:w="5324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18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В.государство</w:t>
                  </w:r>
                </w:p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B67F19" w:rsidTr="000C421F">
              <w:tc>
                <w:tcPr>
                  <w:tcW w:w="1838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2.Ограниченная монархия</w:t>
                  </w:r>
                </w:p>
              </w:tc>
              <w:tc>
                <w:tcPr>
                  <w:tcW w:w="5324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19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В.монархическое государство</w:t>
                  </w:r>
                </w:p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С.власть монарха ограничена</w:t>
                  </w:r>
                </w:p>
              </w:tc>
            </w:tr>
            <w:tr w:rsidR="00B67F19" w:rsidTr="000C421F">
              <w:tc>
                <w:tcPr>
                  <w:tcW w:w="1838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3.Абсолютная монархия</w:t>
                  </w:r>
                </w:p>
              </w:tc>
              <w:tc>
                <w:tcPr>
                  <w:tcW w:w="5324" w:type="dxa"/>
                </w:tcPr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20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В.монархическое государство</w:t>
                  </w:r>
                </w:p>
                <w:p w:rsidR="00B67F19" w:rsidRDefault="00B67F19" w:rsidP="00B67F19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С.власть монарха не ограничена</w:t>
                  </w:r>
                </w:p>
              </w:tc>
            </w:tr>
          </w:tbl>
          <w:p w:rsidR="00B67F19" w:rsidRDefault="00B67F19" w:rsidP="00B67F19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3балла</w:t>
            </w:r>
          </w:p>
          <w:p w:rsidR="00B67F19" w:rsidRDefault="00B67F19" w:rsidP="00B67F19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1В,2В,3В</w:t>
            </w:r>
          </w:p>
          <w:p w:rsidR="00E411DA" w:rsidRPr="00E411DA" w:rsidRDefault="00E411DA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DA" w:rsidRPr="00E411DA" w:rsidTr="00A115A8">
        <w:trPr>
          <w:trHeight w:val="2950"/>
        </w:trPr>
        <w:tc>
          <w:tcPr>
            <w:tcW w:w="7393" w:type="dxa"/>
          </w:tcPr>
          <w:p w:rsidR="00E411DA" w:rsidRDefault="00B67F1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5.Для каждого понятия выбрать</w:t>
            </w:r>
            <w:r w:rsidR="00A115A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являющиеся существенными и входящими в определение понятия: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96"/>
              <w:gridCol w:w="5466"/>
            </w:tblGrid>
            <w:tr w:rsidR="00A115A8" w:rsidTr="00A115A8">
              <w:tc>
                <w:tcPr>
                  <w:tcW w:w="1696" w:type="dxa"/>
                </w:tcPr>
                <w:p w:rsidR="00A115A8" w:rsidRDefault="00A115A8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5466" w:type="dxa"/>
                </w:tcPr>
                <w:p w:rsidR="00A115A8" w:rsidRDefault="00A115A8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A115A8" w:rsidTr="00A115A8">
              <w:tc>
                <w:tcPr>
                  <w:tcW w:w="1696" w:type="dxa"/>
                </w:tcPr>
                <w:p w:rsidR="00A115A8" w:rsidRDefault="00A115A8" w:rsidP="00A46486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A46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арламентарное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монархическое государство</w:t>
                  </w:r>
                </w:p>
              </w:tc>
              <w:tc>
                <w:tcPr>
                  <w:tcW w:w="5466" w:type="dxa"/>
                </w:tcPr>
                <w:p w:rsidR="00A115A8" w:rsidRDefault="00A115A8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hyperlink r:id="rId21" w:tooltip="Конституционная монархия" w:history="1">
                    <w:r w:rsidRPr="00A115A8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конституционное монархическое</w:t>
                    </w:r>
                  </w:hyperlink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государство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A115A8" w:rsidRDefault="00A115A8" w:rsidP="00A115A8">
                  <w:pPr>
                    <w:framePr w:hSpace="180" w:wrap="around" w:hAnchor="text" w:y="-855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</w:t>
                  </w:r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2" w:tooltip="Монарх" w:history="1">
                    <w:r w:rsidRPr="00A115A8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монарх</w:t>
                    </w:r>
                  </w:hyperlink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не обладает значительными властными полномочиями по сравнению с</w:t>
                  </w:r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3" w:history="1">
                    <w:r w:rsidRPr="00A115A8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правительством</w:t>
                    </w:r>
                  </w:hyperlink>
                  <w:r>
                    <w:t>.</w:t>
                  </w:r>
                </w:p>
                <w:p w:rsidR="00A115A8" w:rsidRDefault="00A115A8" w:rsidP="00A115A8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t>С.</w:t>
                  </w:r>
                  <w:r w:rsidRPr="00A115A8">
                    <w:rPr>
                      <w:rFonts w:ascii="Times New Roman" w:hAnsi="Times New Roman" w:cs="Times New Roman"/>
                    </w:rPr>
                    <w:t>монарх</w:t>
                  </w:r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играет церемониальную роль.</w:t>
                  </w:r>
                </w:p>
                <w:p w:rsidR="00A115A8" w:rsidRDefault="00A115A8" w:rsidP="00A115A8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15A8" w:rsidRDefault="00A115A8" w:rsidP="00A115A8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1балл</w:t>
            </w:r>
          </w:p>
          <w:p w:rsidR="00A115A8" w:rsidRPr="00E411DA" w:rsidRDefault="00A115A8" w:rsidP="00A115A8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464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  <w:tc>
          <w:tcPr>
            <w:tcW w:w="7393" w:type="dxa"/>
          </w:tcPr>
          <w:p w:rsidR="00A115A8" w:rsidRDefault="00A115A8" w:rsidP="00A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5.Для каждого понятия выбрать признаки, являющиеся существенными и входящими в определение понятия:</w:t>
            </w:r>
          </w:p>
          <w:tbl>
            <w:tblPr>
              <w:tblStyle w:val="a3"/>
              <w:tblW w:w="9351" w:type="dxa"/>
              <w:tblLayout w:type="fixed"/>
              <w:tblLook w:val="04A0"/>
            </w:tblPr>
            <w:tblGrid>
              <w:gridCol w:w="1696"/>
              <w:gridCol w:w="7655"/>
            </w:tblGrid>
            <w:tr w:rsidR="00A115A8" w:rsidTr="00A115A8">
              <w:tc>
                <w:tcPr>
                  <w:tcW w:w="1696" w:type="dxa"/>
                </w:tcPr>
                <w:p w:rsidR="00A115A8" w:rsidRDefault="00A115A8" w:rsidP="00A115A8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7655" w:type="dxa"/>
                </w:tcPr>
                <w:p w:rsidR="00A115A8" w:rsidRDefault="00A115A8" w:rsidP="00A115A8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A115A8" w:rsidTr="00EC4EFC">
              <w:trPr>
                <w:trHeight w:val="1404"/>
              </w:trPr>
              <w:tc>
                <w:tcPr>
                  <w:tcW w:w="1696" w:type="dxa"/>
                </w:tcPr>
                <w:p w:rsidR="00A115A8" w:rsidRDefault="00A115A8" w:rsidP="00A115A8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монархическое государство</w:t>
                  </w:r>
                </w:p>
              </w:tc>
              <w:tc>
                <w:tcPr>
                  <w:tcW w:w="7655" w:type="dxa"/>
                </w:tcPr>
                <w:p w:rsidR="00A115A8" w:rsidRDefault="00A115A8" w:rsidP="00A115A8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государство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A115A8" w:rsidRDefault="00A115A8" w:rsidP="00A115A8">
                  <w:pPr>
                    <w:framePr w:hSpace="180" w:wrap="around" w:hAnchor="text" w:y="-855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В. </w:t>
                  </w:r>
                  <w:hyperlink r:id="rId24" w:tooltip="Верховная государственная власть" w:history="1">
                    <w:r w:rsidRPr="00A115A8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A115A8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- 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  <w:r>
                    <w:t>.</w:t>
                  </w:r>
                </w:p>
                <w:p w:rsidR="00A115A8" w:rsidRPr="00A115A8" w:rsidRDefault="00A115A8" w:rsidP="00A115A8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5A8">
                    <w:rPr>
                      <w:rFonts w:ascii="Times New Roman" w:hAnsi="Times New Roman" w:cs="Times New Roman"/>
                    </w:rPr>
                    <w:t>С. власть может быть наследственной</w:t>
                  </w:r>
                </w:p>
              </w:tc>
            </w:tr>
          </w:tbl>
          <w:p w:rsidR="00A115A8" w:rsidRDefault="00A115A8" w:rsidP="00A115A8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1балл</w:t>
            </w:r>
          </w:p>
          <w:p w:rsidR="00E411DA" w:rsidRPr="00E411DA" w:rsidRDefault="00A115A8" w:rsidP="00A1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464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</w:tr>
      <w:tr w:rsidR="00E411DA" w:rsidRPr="00E411DA" w:rsidTr="00287BF7">
        <w:tc>
          <w:tcPr>
            <w:tcW w:w="7393" w:type="dxa"/>
          </w:tcPr>
          <w:p w:rsidR="00E411DA" w:rsidRDefault="00A115A8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C4EFC">
              <w:rPr>
                <w:rFonts w:ascii="Times New Roman" w:hAnsi="Times New Roman" w:cs="Times New Roman"/>
                <w:sz w:val="24"/>
                <w:szCs w:val="24"/>
              </w:rPr>
              <w:t>Обобщить пары понятий до ближайшего родового признака: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1.Монархия, республика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А.государство,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В.монархическое 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С.республиканское 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1балл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Демократическое государство, антидемократическое 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А.демократическое 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С.антидемократическое 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1балл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Унитарное государство, федеративное 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А.конфедеративное 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С.государство</w:t>
            </w:r>
          </w:p>
          <w:p w:rsidR="00EC4EFC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1балл</w:t>
            </w:r>
          </w:p>
          <w:p w:rsidR="00EC4EFC" w:rsidRPr="00E411DA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1А,2А,3А</w:t>
            </w:r>
          </w:p>
        </w:tc>
        <w:tc>
          <w:tcPr>
            <w:tcW w:w="7393" w:type="dxa"/>
          </w:tcPr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6.Обобщить пары понятий до ближайшего родового признака: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Демократическое государство, антидемократическое 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А.демократическое 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С.антидемократическое 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1балл                                                                                               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Унитарное государство, федеративное 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А.конфедеративное 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1балл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Монархия, республика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А.государство,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В.монархическое 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С.республиканское государство</w:t>
            </w:r>
          </w:p>
          <w:p w:rsidR="00EC4EFC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1балл</w:t>
            </w:r>
          </w:p>
          <w:p w:rsidR="00E411DA" w:rsidRPr="00E411DA" w:rsidRDefault="00EC4EFC" w:rsidP="00EC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1В,2С,3А</w:t>
            </w:r>
          </w:p>
        </w:tc>
      </w:tr>
      <w:tr w:rsidR="00E411DA" w:rsidRPr="00E411DA" w:rsidTr="00401882">
        <w:trPr>
          <w:trHeight w:val="3224"/>
        </w:trPr>
        <w:tc>
          <w:tcPr>
            <w:tcW w:w="7393" w:type="dxa"/>
          </w:tcPr>
          <w:p w:rsidR="00E411DA" w:rsidRDefault="00EC4EFC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7.Установить соответствие между видами государства и критериями деления: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581"/>
              <w:gridCol w:w="3581"/>
            </w:tblGrid>
            <w:tr w:rsidR="00401882" w:rsidTr="00401882">
              <w:tc>
                <w:tcPr>
                  <w:tcW w:w="3581" w:type="dxa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государств</w:t>
                  </w:r>
                </w:p>
              </w:tc>
              <w:tc>
                <w:tcPr>
                  <w:tcW w:w="3581" w:type="dxa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деления</w:t>
                  </w:r>
                </w:p>
              </w:tc>
            </w:tr>
            <w:tr w:rsidR="00401882" w:rsidTr="00401882">
              <w:tc>
                <w:tcPr>
                  <w:tcW w:w="3581" w:type="dxa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сословно-представительное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</w:tc>
              <w:tc>
                <w:tcPr>
                  <w:tcW w:w="3581" w:type="dxa"/>
                  <w:vMerge w:val="restart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А.по форме правления</w:t>
                  </w:r>
                </w:p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В.по форме государственного устройства</w:t>
                  </w:r>
                </w:p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по методам осуществления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ласти</w:t>
                  </w:r>
                  <w:proofErr w:type="spellEnd"/>
                </w:p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Д.по объему ограничений</w:t>
                  </w:r>
                </w:p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Е.по форме ограничений</w:t>
                  </w:r>
                </w:p>
              </w:tc>
            </w:tr>
            <w:tr w:rsidR="00401882" w:rsidTr="00401882">
              <w:tc>
                <w:tcPr>
                  <w:tcW w:w="3581" w:type="dxa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2.республика</w:t>
                  </w:r>
                </w:p>
              </w:tc>
              <w:tc>
                <w:tcPr>
                  <w:tcW w:w="3581" w:type="dxa"/>
                  <w:vMerge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882" w:rsidTr="00401882">
              <w:tc>
                <w:tcPr>
                  <w:tcW w:w="3581" w:type="dxa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3.конфедерация</w:t>
                  </w:r>
                </w:p>
              </w:tc>
              <w:tc>
                <w:tcPr>
                  <w:tcW w:w="3581" w:type="dxa"/>
                  <w:vMerge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882" w:rsidTr="00401882">
              <w:tc>
                <w:tcPr>
                  <w:tcW w:w="3581" w:type="dxa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4.абсолютная монархия</w:t>
                  </w:r>
                </w:p>
              </w:tc>
              <w:tc>
                <w:tcPr>
                  <w:tcW w:w="3581" w:type="dxa"/>
                  <w:vMerge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882" w:rsidTr="00401882">
              <w:tc>
                <w:tcPr>
                  <w:tcW w:w="3581" w:type="dxa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5.демократическое государство</w:t>
                  </w:r>
                </w:p>
              </w:tc>
              <w:tc>
                <w:tcPr>
                  <w:tcW w:w="3581" w:type="dxa"/>
                  <w:vMerge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4EFC" w:rsidRDefault="00401882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5баллов</w:t>
            </w:r>
          </w:p>
          <w:p w:rsidR="00401882" w:rsidRPr="00E411DA" w:rsidRDefault="00401882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1Д, 2А,3В,4.Д,5С</w:t>
            </w:r>
          </w:p>
        </w:tc>
        <w:tc>
          <w:tcPr>
            <w:tcW w:w="7393" w:type="dxa"/>
          </w:tcPr>
          <w:p w:rsidR="00401882" w:rsidRDefault="00401882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7.Установить соответствие между видами государства и критериями деления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581"/>
              <w:gridCol w:w="3581"/>
            </w:tblGrid>
            <w:tr w:rsidR="00401882" w:rsidTr="000C421F">
              <w:tc>
                <w:tcPr>
                  <w:tcW w:w="3581" w:type="dxa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государств</w:t>
                  </w:r>
                </w:p>
              </w:tc>
              <w:tc>
                <w:tcPr>
                  <w:tcW w:w="3581" w:type="dxa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деления</w:t>
                  </w:r>
                </w:p>
              </w:tc>
            </w:tr>
            <w:tr w:rsidR="00401882" w:rsidTr="000C421F">
              <w:tc>
                <w:tcPr>
                  <w:tcW w:w="3581" w:type="dxa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конституционное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</w:tc>
              <w:tc>
                <w:tcPr>
                  <w:tcW w:w="3581" w:type="dxa"/>
                  <w:vMerge w:val="restart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А.по форме правления</w:t>
                  </w:r>
                </w:p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В.по форме государственного устройства</w:t>
                  </w:r>
                </w:p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по методам осуществления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ласти</w:t>
                  </w:r>
                  <w:proofErr w:type="spellEnd"/>
                </w:p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Д.по объему ограничений</w:t>
                  </w:r>
                </w:p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Е.по форме ограничений</w:t>
                  </w:r>
                </w:p>
              </w:tc>
            </w:tr>
            <w:tr w:rsidR="00401882" w:rsidTr="000C421F">
              <w:tc>
                <w:tcPr>
                  <w:tcW w:w="3581" w:type="dxa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2.монархия</w:t>
                  </w:r>
                </w:p>
              </w:tc>
              <w:tc>
                <w:tcPr>
                  <w:tcW w:w="3581" w:type="dxa"/>
                  <w:vMerge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882" w:rsidTr="000C421F">
              <w:tc>
                <w:tcPr>
                  <w:tcW w:w="3581" w:type="dxa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3.федерация</w:t>
                  </w:r>
                </w:p>
              </w:tc>
              <w:tc>
                <w:tcPr>
                  <w:tcW w:w="3581" w:type="dxa"/>
                  <w:vMerge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882" w:rsidTr="000C421F">
              <w:tc>
                <w:tcPr>
                  <w:tcW w:w="3581" w:type="dxa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4.ограниченная монархия</w:t>
                  </w:r>
                </w:p>
              </w:tc>
              <w:tc>
                <w:tcPr>
                  <w:tcW w:w="3581" w:type="dxa"/>
                  <w:vMerge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882" w:rsidTr="000C421F">
              <w:tc>
                <w:tcPr>
                  <w:tcW w:w="3581" w:type="dxa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5.антидемократическое государство</w:t>
                  </w:r>
                </w:p>
              </w:tc>
              <w:tc>
                <w:tcPr>
                  <w:tcW w:w="3581" w:type="dxa"/>
                  <w:vMerge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11DA" w:rsidRDefault="00401882" w:rsidP="0040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5баллов</w:t>
            </w:r>
          </w:p>
          <w:p w:rsidR="00401882" w:rsidRPr="00401882" w:rsidRDefault="00401882" w:rsidP="0040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46486">
              <w:rPr>
                <w:rFonts w:ascii="Times New Roman" w:hAnsi="Times New Roman" w:cs="Times New Roman"/>
                <w:sz w:val="24"/>
                <w:szCs w:val="24"/>
              </w:rPr>
              <w:t>1.Д,2А,3В,4Д,5С</w:t>
            </w:r>
          </w:p>
        </w:tc>
      </w:tr>
      <w:tr w:rsidR="00E411DA" w:rsidRPr="00E411DA" w:rsidTr="005D5769">
        <w:trPr>
          <w:trHeight w:val="3389"/>
        </w:trPr>
        <w:tc>
          <w:tcPr>
            <w:tcW w:w="7393" w:type="dxa"/>
          </w:tcPr>
          <w:p w:rsidR="00753C93" w:rsidRDefault="00401882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8.Установить соответствие между конкретными государствами и их видами:</w:t>
            </w:r>
          </w:p>
          <w:tbl>
            <w:tblPr>
              <w:tblStyle w:val="a3"/>
              <w:tblW w:w="7178" w:type="dxa"/>
              <w:tblLayout w:type="fixed"/>
              <w:tblLook w:val="04A0"/>
            </w:tblPr>
            <w:tblGrid>
              <w:gridCol w:w="3121"/>
              <w:gridCol w:w="4057"/>
            </w:tblGrid>
            <w:tr w:rsidR="00401882" w:rsidTr="005D5769">
              <w:trPr>
                <w:trHeight w:val="280"/>
              </w:trPr>
              <w:tc>
                <w:tcPr>
                  <w:tcW w:w="3121" w:type="dxa"/>
                </w:tcPr>
                <w:p w:rsidR="00401882" w:rsidRDefault="00401882" w:rsidP="00401882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Конкретные государства</w:t>
                  </w:r>
                </w:p>
              </w:tc>
              <w:tc>
                <w:tcPr>
                  <w:tcW w:w="4057" w:type="dxa"/>
                </w:tcPr>
                <w:p w:rsidR="00401882" w:rsidRDefault="00401882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государств</w:t>
                  </w:r>
                </w:p>
              </w:tc>
            </w:tr>
            <w:tr w:rsidR="00753C93" w:rsidTr="005D5769">
              <w:trPr>
                <w:trHeight w:val="280"/>
              </w:trPr>
              <w:tc>
                <w:tcPr>
                  <w:tcW w:w="3121" w:type="dxa"/>
                </w:tcPr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1.Россия</w:t>
                  </w:r>
                </w:p>
              </w:tc>
              <w:tc>
                <w:tcPr>
                  <w:tcW w:w="4057" w:type="dxa"/>
                  <w:vMerge w:val="restart"/>
                </w:tcPr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А.унитарное</w:t>
                  </w:r>
                </w:p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В.демократическое</w:t>
                  </w:r>
                </w:p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С.федеративное</w:t>
                  </w:r>
                </w:p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Д.республиканское</w:t>
                  </w:r>
                </w:p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Е.коммунистическое</w:t>
                  </w:r>
                </w:p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Ж.тоталитарное</w:t>
                  </w:r>
                </w:p>
              </w:tc>
            </w:tr>
            <w:tr w:rsidR="00753C93" w:rsidTr="005D5769">
              <w:trPr>
                <w:trHeight w:val="280"/>
              </w:trPr>
              <w:tc>
                <w:tcPr>
                  <w:tcW w:w="3121" w:type="dxa"/>
                </w:tcPr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2.США</w:t>
                  </w:r>
                </w:p>
              </w:tc>
              <w:tc>
                <w:tcPr>
                  <w:tcW w:w="4057" w:type="dxa"/>
                  <w:vMerge/>
                </w:tcPr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C93" w:rsidTr="005D5769">
              <w:trPr>
                <w:trHeight w:val="280"/>
              </w:trPr>
              <w:tc>
                <w:tcPr>
                  <w:tcW w:w="3121" w:type="dxa"/>
                </w:tcPr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3..Германия</w:t>
                  </w:r>
                </w:p>
              </w:tc>
              <w:tc>
                <w:tcPr>
                  <w:tcW w:w="4057" w:type="dxa"/>
                  <w:vMerge/>
                </w:tcPr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C93" w:rsidTr="005D5769">
              <w:trPr>
                <w:trHeight w:val="280"/>
              </w:trPr>
              <w:tc>
                <w:tcPr>
                  <w:tcW w:w="3121" w:type="dxa"/>
                </w:tcPr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4.Китай</w:t>
                  </w:r>
                </w:p>
              </w:tc>
              <w:tc>
                <w:tcPr>
                  <w:tcW w:w="4057" w:type="dxa"/>
                  <w:vMerge/>
                </w:tcPr>
                <w:p w:rsidR="00753C93" w:rsidRDefault="00753C93" w:rsidP="00E411DA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5769" w:rsidRDefault="005D576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82" w:rsidRDefault="005D5769" w:rsidP="005D5769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4балла</w:t>
            </w:r>
          </w:p>
          <w:p w:rsidR="005D5769" w:rsidRPr="005D5769" w:rsidRDefault="005D5769" w:rsidP="005D5769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Ответ:1ДСВ,2ВСД,3ВСД,4ВСДЕ</w:t>
            </w:r>
          </w:p>
        </w:tc>
        <w:tc>
          <w:tcPr>
            <w:tcW w:w="7393" w:type="dxa"/>
          </w:tcPr>
          <w:p w:rsidR="00753C93" w:rsidRDefault="00753C93" w:rsidP="0075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8.Установить соответствие между конкретными государствами и их видами: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14"/>
              <w:gridCol w:w="4048"/>
            </w:tblGrid>
            <w:tr w:rsidR="00753C93" w:rsidTr="000C421F">
              <w:tc>
                <w:tcPr>
                  <w:tcW w:w="3114" w:type="dxa"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Конкретные государства</w:t>
                  </w:r>
                </w:p>
              </w:tc>
              <w:tc>
                <w:tcPr>
                  <w:tcW w:w="4048" w:type="dxa"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государств</w:t>
                  </w:r>
                </w:p>
              </w:tc>
            </w:tr>
            <w:tr w:rsidR="00753C93" w:rsidTr="000C421F">
              <w:tc>
                <w:tcPr>
                  <w:tcW w:w="3114" w:type="dxa"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1.Великобритания</w:t>
                  </w:r>
                </w:p>
              </w:tc>
              <w:tc>
                <w:tcPr>
                  <w:tcW w:w="4048" w:type="dxa"/>
                  <w:vMerge w:val="restart"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А.унитарное</w:t>
                  </w:r>
                </w:p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В.демократическое</w:t>
                  </w:r>
                </w:p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С.федеративное</w:t>
                  </w:r>
                </w:p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Д.республиканское</w:t>
                  </w:r>
                </w:p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Е.коммунистическое</w:t>
                  </w:r>
                </w:p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Ж.тоталитарное</w:t>
                  </w:r>
                </w:p>
              </w:tc>
            </w:tr>
            <w:tr w:rsidR="00753C93" w:rsidTr="000C421F">
              <w:tc>
                <w:tcPr>
                  <w:tcW w:w="3114" w:type="dxa"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2.США</w:t>
                  </w:r>
                </w:p>
              </w:tc>
              <w:tc>
                <w:tcPr>
                  <w:tcW w:w="4048" w:type="dxa"/>
                  <w:vMerge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C93" w:rsidTr="000C421F">
              <w:tc>
                <w:tcPr>
                  <w:tcW w:w="3114" w:type="dxa"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3.Франция</w:t>
                  </w:r>
                </w:p>
              </w:tc>
              <w:tc>
                <w:tcPr>
                  <w:tcW w:w="4048" w:type="dxa"/>
                  <w:vMerge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C93" w:rsidTr="000C421F">
              <w:tc>
                <w:tcPr>
                  <w:tcW w:w="3114" w:type="dxa"/>
                </w:tcPr>
                <w:p w:rsidR="00753C93" w:rsidRDefault="005D5769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4Северная</w:t>
                  </w:r>
                  <w:r w:rsidR="00753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Корея</w:t>
                  </w:r>
                </w:p>
              </w:tc>
              <w:tc>
                <w:tcPr>
                  <w:tcW w:w="4048" w:type="dxa"/>
                  <w:vMerge/>
                </w:tcPr>
                <w:p w:rsidR="00753C93" w:rsidRDefault="00753C93" w:rsidP="00753C93">
                  <w:pPr>
                    <w:framePr w:hSpace="180" w:wrap="around" w:hAnchor="text" w:y="-8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5769" w:rsidRDefault="005D576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DA" w:rsidRDefault="005D5769" w:rsidP="005D5769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4балла</w:t>
            </w:r>
          </w:p>
          <w:p w:rsidR="005D5769" w:rsidRPr="005D5769" w:rsidRDefault="005D5769" w:rsidP="005D5769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Ответ:1ДС,2ВСД,3ВСД,4АДЖ</w:t>
            </w:r>
          </w:p>
        </w:tc>
      </w:tr>
      <w:tr w:rsidR="005D5769" w:rsidRPr="00E411DA" w:rsidTr="00475BF2">
        <w:trPr>
          <w:trHeight w:val="985"/>
        </w:trPr>
        <w:tc>
          <w:tcPr>
            <w:tcW w:w="14786" w:type="dxa"/>
            <w:gridSpan w:val="2"/>
          </w:tcPr>
          <w:p w:rsidR="005D5769" w:rsidRDefault="005D5769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        18-21балл</w:t>
            </w:r>
          </w:p>
          <w:p w:rsidR="005D5769" w:rsidRDefault="0000518F" w:rsidP="00E4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        </w:t>
            </w:r>
            <w:r w:rsidR="00E9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FA2" w:rsidRPr="0060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769">
              <w:rPr>
                <w:rFonts w:ascii="Times New Roman" w:hAnsi="Times New Roman" w:cs="Times New Roman"/>
                <w:sz w:val="24"/>
                <w:szCs w:val="24"/>
              </w:rPr>
              <w:t>-17баллов</w:t>
            </w:r>
          </w:p>
          <w:p w:rsidR="005D5769" w:rsidRPr="00E411DA" w:rsidRDefault="005D5769" w:rsidP="0000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          11</w:t>
            </w:r>
            <w:r w:rsidR="0000518F">
              <w:rPr>
                <w:rFonts w:ascii="Times New Roman" w:hAnsi="Times New Roman" w:cs="Times New Roman"/>
                <w:sz w:val="24"/>
                <w:szCs w:val="24"/>
              </w:rPr>
              <w:t xml:space="preserve">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E638C8" w:rsidRDefault="00E638C8"/>
    <w:sectPr w:rsidR="00E638C8" w:rsidSect="00E411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1DA"/>
    <w:rsid w:val="0000518F"/>
    <w:rsid w:val="001659B3"/>
    <w:rsid w:val="002737F2"/>
    <w:rsid w:val="00287BF7"/>
    <w:rsid w:val="00327C2E"/>
    <w:rsid w:val="00401882"/>
    <w:rsid w:val="00475BF2"/>
    <w:rsid w:val="00546BE6"/>
    <w:rsid w:val="005D5769"/>
    <w:rsid w:val="00605FE6"/>
    <w:rsid w:val="006229B1"/>
    <w:rsid w:val="007239E9"/>
    <w:rsid w:val="00753C93"/>
    <w:rsid w:val="00771F03"/>
    <w:rsid w:val="00835E42"/>
    <w:rsid w:val="00847097"/>
    <w:rsid w:val="00A115A8"/>
    <w:rsid w:val="00A46486"/>
    <w:rsid w:val="00B67F19"/>
    <w:rsid w:val="00D53D7B"/>
    <w:rsid w:val="00E411DA"/>
    <w:rsid w:val="00E638C8"/>
    <w:rsid w:val="00E93FA2"/>
    <w:rsid w:val="00EC4EFC"/>
    <w:rsid w:val="00F6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11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1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13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18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0%BE%D0%BD%D1%81%D1%82%D0%B8%D1%82%D1%83%D1%86%D0%B8%D0%BE%D0%BD%D0%BD%D0%B0%D1%8F_%D0%BC%D0%BE%D0%BD%D0%B0%D1%80%D1%85%D0%B8%D1%8F" TargetMode="External"/><Relationship Id="rId7" Type="http://schemas.openxmlformats.org/officeDocument/2006/relationships/hyperlink" Target="https://ru.wikipedia.org/wiki/%D0%A1%D1%83%D0%B2%D0%B5%D1%80%D0%B5%D0%BD%D0%B8%D1%82%D0%B5%D1%82" TargetMode="External"/><Relationship Id="rId12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17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0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1%80%D1%80%D0%B8%D1%82%D0%BE%D1%80%D0%B8%D1%8F" TargetMode="External"/><Relationship Id="rId11" Type="http://schemas.openxmlformats.org/officeDocument/2006/relationships/hyperlink" Target="https://ru.wikipedia.org/wiki/%D0%A1%D1%83%D0%B1%D1%8A%D0%B5%D0%BA%D1%82" TargetMode="External"/><Relationship Id="rId24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5" Type="http://schemas.openxmlformats.org/officeDocument/2006/relationships/hyperlink" Target="https://ru.wikipedia.org/wiki/%D0%9F%D1%80%D0%B0%D0%B2%D0%BE" TargetMode="External"/><Relationship Id="rId15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3" Type="http://schemas.openxmlformats.org/officeDocument/2006/relationships/hyperlink" Target="https://ru.wikipedia.org/wiki/%D0%9F%D1%80%D0%B0%D0%B2%D0%B8%D1%82%D0%B5%D0%BB%D1%8C%D1%81%D1%82%D0%B2%D0%BE" TargetMode="External"/><Relationship Id="rId10" Type="http://schemas.openxmlformats.org/officeDocument/2006/relationships/hyperlink" Target="https://ru.wikipedia.org/wiki/%D0%93%D0%BE%D1%81%D1%83%D0%B4%D0%B0%D1%80%D1%81%D1%82%D0%B2%D0%BE" TargetMode="External"/><Relationship Id="rId19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4" Type="http://schemas.openxmlformats.org/officeDocument/2006/relationships/hyperlink" Target="https://ru.wikipedia.org/wiki/%D0%9E%D1%80%D0%B3%D0%B0%D0%BD%D0%B8%D0%B7%D0%B0%D1%86%D0%B8%D1%8F" TargetMode="External"/><Relationship Id="rId9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14" Type="http://schemas.openxmlformats.org/officeDocument/2006/relationships/hyperlink" Target="https://ru.wikipedia.org/wiki/%D0%93%D0%BE%D1%81%D1%83%D0%B4%D0%B0%D1%80%D1%81%D1%82%D0%B2%D0%BE" TargetMode="External"/><Relationship Id="rId22" Type="http://schemas.openxmlformats.org/officeDocument/2006/relationships/hyperlink" Target="https://ru.wikipedia.org/wiki/%D0%9C%D0%BE%D0%BD%D0%B0%D1%80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Titova</cp:lastModifiedBy>
  <cp:revision>14</cp:revision>
  <dcterms:created xsi:type="dcterms:W3CDTF">2017-12-06T03:32:00Z</dcterms:created>
  <dcterms:modified xsi:type="dcterms:W3CDTF">2018-01-23T07:22:00Z</dcterms:modified>
</cp:coreProperties>
</file>