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827" w:rsidRPr="0026078F" w:rsidRDefault="003D6827" w:rsidP="00C254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78F">
        <w:rPr>
          <w:rFonts w:ascii="Times New Roman" w:hAnsi="Times New Roman" w:cs="Times New Roman"/>
          <w:b/>
          <w:sz w:val="28"/>
          <w:szCs w:val="28"/>
        </w:rPr>
        <w:t>Анализ достиж</w:t>
      </w:r>
      <w:r w:rsidR="007145DA" w:rsidRPr="0026078F">
        <w:rPr>
          <w:rFonts w:ascii="Times New Roman" w:hAnsi="Times New Roman" w:cs="Times New Roman"/>
          <w:b/>
          <w:sz w:val="28"/>
          <w:szCs w:val="28"/>
        </w:rPr>
        <w:t>ения личностных результатов 2020-2021</w:t>
      </w:r>
      <w:r w:rsidRPr="0026078F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26078F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26078F">
        <w:rPr>
          <w:rFonts w:ascii="Times New Roman" w:hAnsi="Times New Roman" w:cs="Times New Roman"/>
          <w:b/>
          <w:sz w:val="28"/>
          <w:szCs w:val="28"/>
        </w:rPr>
        <w:t>оду</w:t>
      </w:r>
    </w:p>
    <w:p w:rsidR="002D42C9" w:rsidRDefault="002D42C9" w:rsidP="002D42C9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Личностные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УУД измерялись в 1классах интегрированной проверочной работой:</w:t>
      </w:r>
    </w:p>
    <w:tbl>
      <w:tblPr>
        <w:tblStyle w:val="a5"/>
        <w:tblW w:w="0" w:type="auto"/>
        <w:tblLook w:val="04A0"/>
      </w:tblPr>
      <w:tblGrid>
        <w:gridCol w:w="1666"/>
        <w:gridCol w:w="3359"/>
        <w:gridCol w:w="2273"/>
        <w:gridCol w:w="2273"/>
      </w:tblGrid>
      <w:tr w:rsidR="002D42C9" w:rsidTr="002D42C9">
        <w:tc>
          <w:tcPr>
            <w:tcW w:w="1666" w:type="dxa"/>
          </w:tcPr>
          <w:p w:rsidR="002D42C9" w:rsidRDefault="002D42C9" w:rsidP="002D42C9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Класс/уровень</w:t>
            </w:r>
          </w:p>
        </w:tc>
        <w:tc>
          <w:tcPr>
            <w:tcW w:w="3359" w:type="dxa"/>
          </w:tcPr>
          <w:p w:rsidR="002D42C9" w:rsidRPr="004C32DD" w:rsidRDefault="002D42C9" w:rsidP="008E7CE2">
            <w:pPr>
              <w:jc w:val="center"/>
              <w:rPr>
                <w:sz w:val="16"/>
                <w:szCs w:val="16"/>
              </w:rPr>
            </w:pPr>
            <w:r w:rsidRPr="004C32DD">
              <w:rPr>
                <w:sz w:val="16"/>
                <w:szCs w:val="16"/>
              </w:rPr>
              <w:t>Ниже базового уровня</w:t>
            </w:r>
          </w:p>
        </w:tc>
        <w:tc>
          <w:tcPr>
            <w:tcW w:w="2273" w:type="dxa"/>
          </w:tcPr>
          <w:p w:rsidR="002D42C9" w:rsidRPr="004C32DD" w:rsidRDefault="002D42C9" w:rsidP="008E7CE2">
            <w:pPr>
              <w:jc w:val="center"/>
              <w:rPr>
                <w:sz w:val="16"/>
                <w:szCs w:val="16"/>
              </w:rPr>
            </w:pPr>
            <w:r w:rsidRPr="004C32DD">
              <w:rPr>
                <w:sz w:val="16"/>
                <w:szCs w:val="16"/>
              </w:rPr>
              <w:t>Базовый уровень</w:t>
            </w:r>
          </w:p>
        </w:tc>
        <w:tc>
          <w:tcPr>
            <w:tcW w:w="2273" w:type="dxa"/>
          </w:tcPr>
          <w:p w:rsidR="002D42C9" w:rsidRPr="004C32DD" w:rsidRDefault="002D42C9" w:rsidP="008E7CE2">
            <w:pPr>
              <w:jc w:val="center"/>
              <w:rPr>
                <w:sz w:val="16"/>
                <w:szCs w:val="16"/>
              </w:rPr>
            </w:pPr>
            <w:r w:rsidRPr="004C32DD">
              <w:rPr>
                <w:sz w:val="16"/>
                <w:szCs w:val="16"/>
              </w:rPr>
              <w:t>Повышенный уровень</w:t>
            </w:r>
          </w:p>
        </w:tc>
      </w:tr>
      <w:tr w:rsidR="002D42C9" w:rsidTr="002D42C9">
        <w:tc>
          <w:tcPr>
            <w:tcW w:w="1666" w:type="dxa"/>
          </w:tcPr>
          <w:p w:rsidR="002D42C9" w:rsidRDefault="002D42C9" w:rsidP="002D42C9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1А</w:t>
            </w:r>
          </w:p>
        </w:tc>
        <w:tc>
          <w:tcPr>
            <w:tcW w:w="3359" w:type="dxa"/>
          </w:tcPr>
          <w:p w:rsidR="002D42C9" w:rsidRDefault="002D42C9" w:rsidP="002D42C9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16чел/70%</w:t>
            </w:r>
          </w:p>
        </w:tc>
        <w:tc>
          <w:tcPr>
            <w:tcW w:w="2273" w:type="dxa"/>
          </w:tcPr>
          <w:p w:rsidR="002D42C9" w:rsidRDefault="002D42C9" w:rsidP="002D42C9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3чел./13%</w:t>
            </w:r>
          </w:p>
        </w:tc>
        <w:tc>
          <w:tcPr>
            <w:tcW w:w="2273" w:type="dxa"/>
          </w:tcPr>
          <w:p w:rsidR="002D42C9" w:rsidRDefault="002D42C9" w:rsidP="002D42C9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4чел./17%</w:t>
            </w:r>
          </w:p>
        </w:tc>
      </w:tr>
      <w:tr w:rsidR="002D42C9" w:rsidTr="002D42C9">
        <w:tc>
          <w:tcPr>
            <w:tcW w:w="1666" w:type="dxa"/>
          </w:tcPr>
          <w:p w:rsidR="002D42C9" w:rsidRDefault="002D42C9" w:rsidP="002D42C9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1Б</w:t>
            </w:r>
          </w:p>
        </w:tc>
        <w:tc>
          <w:tcPr>
            <w:tcW w:w="3359" w:type="dxa"/>
          </w:tcPr>
          <w:p w:rsidR="002D42C9" w:rsidRDefault="002D42C9" w:rsidP="002D42C9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14чел./58%</w:t>
            </w:r>
          </w:p>
        </w:tc>
        <w:tc>
          <w:tcPr>
            <w:tcW w:w="2273" w:type="dxa"/>
          </w:tcPr>
          <w:p w:rsidR="002D42C9" w:rsidRDefault="002D42C9" w:rsidP="002D42C9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3чел./12%</w:t>
            </w:r>
          </w:p>
        </w:tc>
        <w:tc>
          <w:tcPr>
            <w:tcW w:w="2273" w:type="dxa"/>
          </w:tcPr>
          <w:p w:rsidR="002D42C9" w:rsidRDefault="002D42C9" w:rsidP="002D42C9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7чел./30%</w:t>
            </w:r>
          </w:p>
        </w:tc>
      </w:tr>
      <w:tr w:rsidR="002D42C9" w:rsidTr="002D42C9">
        <w:tc>
          <w:tcPr>
            <w:tcW w:w="1666" w:type="dxa"/>
          </w:tcPr>
          <w:p w:rsidR="002D42C9" w:rsidRDefault="002D42C9" w:rsidP="002D42C9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1В</w:t>
            </w:r>
          </w:p>
        </w:tc>
        <w:tc>
          <w:tcPr>
            <w:tcW w:w="3359" w:type="dxa"/>
          </w:tcPr>
          <w:p w:rsidR="002D42C9" w:rsidRDefault="002D42C9" w:rsidP="002D42C9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3чел./27%</w:t>
            </w:r>
          </w:p>
        </w:tc>
        <w:tc>
          <w:tcPr>
            <w:tcW w:w="2273" w:type="dxa"/>
          </w:tcPr>
          <w:p w:rsidR="002D42C9" w:rsidRDefault="002D42C9" w:rsidP="002D42C9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8чел./72%</w:t>
            </w:r>
          </w:p>
        </w:tc>
        <w:tc>
          <w:tcPr>
            <w:tcW w:w="2273" w:type="dxa"/>
          </w:tcPr>
          <w:p w:rsidR="002D42C9" w:rsidRDefault="002D42C9" w:rsidP="002D42C9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0чел./0</w:t>
            </w:r>
          </w:p>
        </w:tc>
      </w:tr>
    </w:tbl>
    <w:p w:rsidR="002D42C9" w:rsidRDefault="002D42C9" w:rsidP="002D42C9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2D42C9">
        <w:rPr>
          <w:rFonts w:ascii="Times New Roman" w:hAnsi="Times New Roman"/>
          <w:sz w:val="24"/>
          <w:szCs w:val="24"/>
        </w:rPr>
        <w:t>В течение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="004546EC">
        <w:rPr>
          <w:rFonts w:ascii="Times New Roman" w:hAnsi="Times New Roman"/>
          <w:sz w:val="24"/>
          <w:szCs w:val="24"/>
        </w:rPr>
        <w:t xml:space="preserve">у </w:t>
      </w:r>
      <w:proofErr w:type="gramStart"/>
      <w:r w:rsidR="004546EC">
        <w:rPr>
          <w:rFonts w:ascii="Times New Roman" w:hAnsi="Times New Roman"/>
          <w:sz w:val="24"/>
          <w:szCs w:val="24"/>
        </w:rPr>
        <w:t>большей половины</w:t>
      </w:r>
      <w:proofErr w:type="gramEnd"/>
      <w:r w:rsidR="004546EC">
        <w:rPr>
          <w:rFonts w:ascii="Times New Roman" w:hAnsi="Times New Roman"/>
          <w:sz w:val="24"/>
          <w:szCs w:val="24"/>
        </w:rPr>
        <w:t xml:space="preserve"> обучающихся 1 классов не сформированы личностные умения, заявленные в образовательной программе. Это очень тревожный сигнал для всех педагогов и родителей. Можно сделать вывод, что формированию этих умений не придавалось большое значение, а вся деятельность была направлена на освоение навыков письма, </w:t>
      </w:r>
      <w:proofErr w:type="spellStart"/>
      <w:r w:rsidR="004546EC">
        <w:rPr>
          <w:rFonts w:ascii="Times New Roman" w:hAnsi="Times New Roman"/>
          <w:sz w:val="24"/>
          <w:szCs w:val="24"/>
        </w:rPr>
        <w:t>счета</w:t>
      </w:r>
      <w:proofErr w:type="gramStart"/>
      <w:r w:rsidR="004546EC">
        <w:rPr>
          <w:rFonts w:ascii="Times New Roman" w:hAnsi="Times New Roman"/>
          <w:sz w:val="24"/>
          <w:szCs w:val="24"/>
        </w:rPr>
        <w:t>,ч</w:t>
      </w:r>
      <w:proofErr w:type="gramEnd"/>
      <w:r w:rsidR="004546EC">
        <w:rPr>
          <w:rFonts w:ascii="Times New Roman" w:hAnsi="Times New Roman"/>
          <w:sz w:val="24"/>
          <w:szCs w:val="24"/>
        </w:rPr>
        <w:t>тения</w:t>
      </w:r>
      <w:proofErr w:type="spellEnd"/>
      <w:r w:rsidR="004546EC">
        <w:rPr>
          <w:rFonts w:ascii="Times New Roman" w:hAnsi="Times New Roman"/>
          <w:sz w:val="24"/>
          <w:szCs w:val="24"/>
        </w:rPr>
        <w:t>. Необходимо во втором классе учесть все дефициты и внести их в рабочие программы.</w:t>
      </w:r>
    </w:p>
    <w:p w:rsidR="004D72E1" w:rsidRPr="006322BE" w:rsidRDefault="005165EA" w:rsidP="002D42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6322BE">
        <w:rPr>
          <w:rFonts w:ascii="Times New Roman" w:hAnsi="Times New Roman"/>
          <w:i/>
          <w:sz w:val="24"/>
          <w:szCs w:val="24"/>
        </w:rPr>
        <w:t xml:space="preserve">Для оценки уровня </w:t>
      </w:r>
      <w:proofErr w:type="spellStart"/>
      <w:r w:rsidRPr="006322BE">
        <w:rPr>
          <w:rFonts w:ascii="Times New Roman" w:hAnsi="Times New Roman"/>
          <w:i/>
          <w:sz w:val="24"/>
          <w:szCs w:val="24"/>
        </w:rPr>
        <w:t>сформированности</w:t>
      </w:r>
      <w:proofErr w:type="spellEnd"/>
      <w:r w:rsidRPr="006322B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322BE">
        <w:rPr>
          <w:rFonts w:ascii="Times New Roman" w:hAnsi="Times New Roman"/>
          <w:i/>
          <w:sz w:val="24"/>
          <w:szCs w:val="24"/>
        </w:rPr>
        <w:t>метапредметных</w:t>
      </w:r>
      <w:proofErr w:type="spellEnd"/>
      <w:r w:rsidRPr="006322BE">
        <w:rPr>
          <w:rFonts w:ascii="Times New Roman" w:hAnsi="Times New Roman"/>
          <w:i/>
          <w:sz w:val="24"/>
          <w:szCs w:val="24"/>
        </w:rPr>
        <w:t xml:space="preserve">  результатов  учеников начальных классов </w:t>
      </w:r>
      <w:r w:rsidR="00031191" w:rsidRPr="006322BE">
        <w:rPr>
          <w:rFonts w:ascii="Times New Roman" w:hAnsi="Times New Roman"/>
          <w:sz w:val="24"/>
          <w:szCs w:val="24"/>
        </w:rPr>
        <w:t xml:space="preserve">используются </w:t>
      </w:r>
      <w:r w:rsidRPr="006322BE">
        <w:rPr>
          <w:rFonts w:ascii="Times New Roman" w:hAnsi="Times New Roman"/>
          <w:sz w:val="24"/>
          <w:szCs w:val="24"/>
        </w:rPr>
        <w:t xml:space="preserve"> контрольно-измерительные материалы образовательной системы «Школа 2100»:</w:t>
      </w:r>
      <w:r w:rsidR="004C597C" w:rsidRPr="006322BE">
        <w:rPr>
          <w:rFonts w:ascii="Times New Roman" w:hAnsi="Times New Roman"/>
          <w:sz w:val="24"/>
          <w:szCs w:val="24"/>
        </w:rPr>
        <w:t xml:space="preserve"> </w:t>
      </w:r>
      <w:r w:rsidRPr="006322BE">
        <w:t>«</w:t>
      </w:r>
      <w:r w:rsidRPr="006322BE">
        <w:rPr>
          <w:rFonts w:ascii="Times New Roman" w:hAnsi="Times New Roman"/>
          <w:sz w:val="24"/>
          <w:szCs w:val="24"/>
        </w:rPr>
        <w:t xml:space="preserve">Диагностика </w:t>
      </w:r>
      <w:proofErr w:type="spellStart"/>
      <w:r w:rsidRPr="006322BE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6322BE">
        <w:rPr>
          <w:rFonts w:ascii="Times New Roman" w:hAnsi="Times New Roman"/>
          <w:sz w:val="24"/>
          <w:szCs w:val="24"/>
        </w:rPr>
        <w:t xml:space="preserve"> и личностных результатов начального образования» Е.В. </w:t>
      </w:r>
      <w:proofErr w:type="spellStart"/>
      <w:r w:rsidRPr="006322BE">
        <w:rPr>
          <w:rFonts w:ascii="Times New Roman" w:hAnsi="Times New Roman"/>
          <w:sz w:val="24"/>
          <w:szCs w:val="24"/>
        </w:rPr>
        <w:t>Бунеева</w:t>
      </w:r>
      <w:proofErr w:type="spellEnd"/>
      <w:r w:rsidRPr="006322BE">
        <w:rPr>
          <w:rFonts w:ascii="Times New Roman" w:hAnsi="Times New Roman"/>
          <w:sz w:val="24"/>
          <w:szCs w:val="24"/>
        </w:rPr>
        <w:t xml:space="preserve">. </w:t>
      </w:r>
    </w:p>
    <w:p w:rsidR="004D72E1" w:rsidRPr="006322BE" w:rsidRDefault="004D72E1" w:rsidP="004D72E1">
      <w:pPr>
        <w:jc w:val="both"/>
        <w:rPr>
          <w:rFonts w:ascii="Times New Roman" w:hAnsi="Times New Roman" w:cs="Times New Roman"/>
        </w:rPr>
      </w:pPr>
      <w:r w:rsidRPr="006322BE">
        <w:rPr>
          <w:rFonts w:ascii="Times New Roman" w:hAnsi="Times New Roman" w:cs="Times New Roman"/>
          <w:b/>
          <w:u w:val="single"/>
        </w:rPr>
        <w:t>Во 2 классах измерялись умения:</w:t>
      </w:r>
      <w:r w:rsidRPr="006322BE">
        <w:t xml:space="preserve"> </w:t>
      </w:r>
      <w:r w:rsidRPr="006322BE">
        <w:rPr>
          <w:rFonts w:ascii="Times New Roman" w:hAnsi="Times New Roman" w:cs="Times New Roman"/>
        </w:rPr>
        <w:t>оценивать  простые ситуации и однозначные поступки как «хорошие» или  «плохие», давать оценку поступкам с позиции известных и</w:t>
      </w:r>
      <w:r w:rsidR="00886905" w:rsidRPr="006322BE">
        <w:rPr>
          <w:rFonts w:ascii="Times New Roman" w:hAnsi="Times New Roman" w:cs="Times New Roman"/>
        </w:rPr>
        <w:t xml:space="preserve"> общепринятых правил; </w:t>
      </w:r>
      <w:proofErr w:type="gramStart"/>
      <w:r w:rsidR="00886905" w:rsidRPr="006322BE">
        <w:rPr>
          <w:rFonts w:ascii="Times New Roman" w:hAnsi="Times New Roman" w:cs="Times New Roman"/>
        </w:rPr>
        <w:t>объяснять</w:t>
      </w:r>
      <w:r w:rsidRPr="006322BE">
        <w:rPr>
          <w:rFonts w:ascii="Times New Roman" w:hAnsi="Times New Roman" w:cs="Times New Roman"/>
        </w:rPr>
        <w:t>, почему конкретные однозначные поступки можно оценить как «хорошие» или  «плохие», готовность понимать, что невозможно разделить людей на «хороших» и «плохих», выбирать поступок в однозначно оцениваемых ситуациях (на основе известных и простых общепринятых правил «доброго», «правильного»</w:t>
      </w:r>
      <w:r w:rsidR="00886905" w:rsidRPr="006322BE">
        <w:rPr>
          <w:rFonts w:ascii="Times New Roman" w:hAnsi="Times New Roman" w:cs="Times New Roman"/>
        </w:rPr>
        <w:t xml:space="preserve"> </w:t>
      </w:r>
      <w:r w:rsidRPr="006322BE">
        <w:rPr>
          <w:rFonts w:ascii="Times New Roman" w:hAnsi="Times New Roman" w:cs="Times New Roman"/>
        </w:rPr>
        <w:t>поведения)</w:t>
      </w:r>
      <w:proofErr w:type="gramEnd"/>
    </w:p>
    <w:p w:rsidR="00886905" w:rsidRDefault="00886905" w:rsidP="00886905">
      <w:pPr>
        <w:spacing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4546EC">
        <w:rPr>
          <w:rFonts w:ascii="Times New Roman" w:hAnsi="Times New Roman" w:cs="Times New Roman"/>
          <w:b/>
          <w:i/>
          <w:u w:val="single"/>
        </w:rPr>
        <w:t>2А класс</w:t>
      </w: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301"/>
        <w:gridCol w:w="1850"/>
        <w:gridCol w:w="2205"/>
        <w:gridCol w:w="3000"/>
      </w:tblGrid>
      <w:tr w:rsidR="004546EC" w:rsidRPr="004546EC" w:rsidTr="008E7CE2">
        <w:trPr>
          <w:trHeight w:val="307"/>
        </w:trPr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6EC" w:rsidRPr="004546EC" w:rsidRDefault="004C337D" w:rsidP="008E7C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Период оценивания</w:t>
            </w:r>
          </w:p>
        </w:tc>
        <w:tc>
          <w:tcPr>
            <w:tcW w:w="7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EC" w:rsidRPr="004546EC" w:rsidRDefault="004546EC" w:rsidP="008E7CE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6EC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умения</w:t>
            </w:r>
          </w:p>
        </w:tc>
      </w:tr>
      <w:tr w:rsidR="004546EC" w:rsidRPr="004546EC" w:rsidTr="008E7CE2">
        <w:trPr>
          <w:trHeight w:val="307"/>
        </w:trPr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EC" w:rsidRPr="004546EC" w:rsidRDefault="004546EC" w:rsidP="008E7C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EC" w:rsidRPr="004546EC" w:rsidRDefault="004546EC" w:rsidP="008E7C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46EC">
              <w:rPr>
                <w:rFonts w:ascii="Times New Roman" w:hAnsi="Times New Roman" w:cs="Times New Roman"/>
                <w:sz w:val="20"/>
                <w:szCs w:val="20"/>
              </w:rPr>
              <w:t>Ниже базового уровня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EC" w:rsidRPr="004546EC" w:rsidRDefault="004546EC" w:rsidP="008E7C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46EC">
              <w:rPr>
                <w:rFonts w:ascii="Times New Roman" w:hAnsi="Times New Roman" w:cs="Times New Roman"/>
                <w:sz w:val="20"/>
                <w:szCs w:val="20"/>
              </w:rPr>
              <w:t>Базовый уровень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EC" w:rsidRPr="004546EC" w:rsidRDefault="004546EC" w:rsidP="008E7C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46EC">
              <w:rPr>
                <w:rFonts w:ascii="Times New Roman" w:hAnsi="Times New Roman" w:cs="Times New Roman"/>
                <w:sz w:val="20"/>
                <w:szCs w:val="20"/>
              </w:rPr>
              <w:t>Повышенный уровень</w:t>
            </w:r>
          </w:p>
        </w:tc>
      </w:tr>
      <w:tr w:rsidR="004546EC" w:rsidRPr="004546EC" w:rsidTr="004546EC">
        <w:trPr>
          <w:trHeight w:val="307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4546EC" w:rsidRPr="004546EC" w:rsidRDefault="004546EC" w:rsidP="008E7CE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4546EC" w:rsidRPr="004546EC" w:rsidRDefault="004546EC" w:rsidP="008E7C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4546EC" w:rsidRPr="004546EC" w:rsidRDefault="004546EC" w:rsidP="008E7C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4546EC" w:rsidRPr="004546EC" w:rsidRDefault="004546EC" w:rsidP="008E7C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6EC" w:rsidRPr="004546EC" w:rsidTr="004546EC">
        <w:trPr>
          <w:trHeight w:val="307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4546EC" w:rsidRPr="004546EC" w:rsidRDefault="004546EC" w:rsidP="008E7CE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4546EC" w:rsidRPr="004546EC" w:rsidRDefault="004546EC" w:rsidP="008E7C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4546EC" w:rsidRPr="004546EC" w:rsidRDefault="004546EC" w:rsidP="008E7C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4546EC" w:rsidRPr="004546EC" w:rsidRDefault="004546EC" w:rsidP="008E7C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46EC" w:rsidRPr="004546EC" w:rsidTr="004546EC">
        <w:trPr>
          <w:trHeight w:val="307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4546EC" w:rsidRPr="004546EC" w:rsidRDefault="004546EC" w:rsidP="008E7CE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4546EC" w:rsidRPr="004546EC" w:rsidRDefault="004546EC" w:rsidP="008E7C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4546EC" w:rsidRPr="004546EC" w:rsidRDefault="004546EC" w:rsidP="008E7C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4546EC" w:rsidRPr="004546EC" w:rsidRDefault="004546EC" w:rsidP="008E7C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546EC" w:rsidRPr="004546EC" w:rsidRDefault="004546EC" w:rsidP="00886905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2Б класс</w:t>
      </w:r>
    </w:p>
    <w:tbl>
      <w:tblPr>
        <w:tblW w:w="937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05"/>
        <w:gridCol w:w="1934"/>
        <w:gridCol w:w="2305"/>
        <w:gridCol w:w="2730"/>
      </w:tblGrid>
      <w:tr w:rsidR="005165EA" w:rsidRPr="004546EC" w:rsidTr="004546EC">
        <w:trPr>
          <w:trHeight w:val="174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5EA" w:rsidRPr="004546EC" w:rsidRDefault="004C337D" w:rsidP="0088690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Период оценивания</w:t>
            </w:r>
          </w:p>
        </w:tc>
        <w:tc>
          <w:tcPr>
            <w:tcW w:w="6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EA" w:rsidRPr="004546EC" w:rsidRDefault="005165EA" w:rsidP="0088690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6EC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умения</w:t>
            </w:r>
          </w:p>
        </w:tc>
      </w:tr>
      <w:tr w:rsidR="005165EA" w:rsidRPr="004546EC" w:rsidTr="004546EC">
        <w:trPr>
          <w:trHeight w:val="174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EA" w:rsidRPr="004546EC" w:rsidRDefault="005165EA" w:rsidP="0088690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EA" w:rsidRPr="004546EC" w:rsidRDefault="005165EA" w:rsidP="0088690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46EC">
              <w:rPr>
                <w:rFonts w:ascii="Times New Roman" w:hAnsi="Times New Roman" w:cs="Times New Roman"/>
                <w:sz w:val="20"/>
                <w:szCs w:val="20"/>
              </w:rPr>
              <w:t>Ниже базового уровня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EA" w:rsidRPr="004546EC" w:rsidRDefault="005165EA" w:rsidP="0088690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46EC">
              <w:rPr>
                <w:rFonts w:ascii="Times New Roman" w:hAnsi="Times New Roman" w:cs="Times New Roman"/>
                <w:sz w:val="20"/>
                <w:szCs w:val="20"/>
              </w:rPr>
              <w:t>Базовый уровень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EA" w:rsidRPr="004546EC" w:rsidRDefault="005165EA" w:rsidP="0088690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46EC">
              <w:rPr>
                <w:rFonts w:ascii="Times New Roman" w:hAnsi="Times New Roman" w:cs="Times New Roman"/>
                <w:sz w:val="20"/>
                <w:szCs w:val="20"/>
              </w:rPr>
              <w:t>Повышенный уровень</w:t>
            </w:r>
          </w:p>
        </w:tc>
      </w:tr>
      <w:tr w:rsidR="004546EC" w:rsidRPr="004546EC" w:rsidTr="004546EC">
        <w:trPr>
          <w:trHeight w:val="17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EC" w:rsidRPr="004546EC" w:rsidRDefault="004546EC" w:rsidP="004546EC">
            <w:pPr>
              <w:pStyle w:val="a3"/>
              <w:rPr>
                <w:rFonts w:ascii="Times New Roman" w:hAnsi="Times New Roman" w:cs="Times New Roman"/>
              </w:rPr>
            </w:pPr>
            <w:r w:rsidRPr="004546EC">
              <w:rPr>
                <w:rFonts w:ascii="Times New Roman" w:hAnsi="Times New Roman" w:cs="Times New Roman"/>
              </w:rPr>
              <w:t>1</w:t>
            </w:r>
            <w:proofErr w:type="gramStart"/>
            <w:r w:rsidRPr="004546EC"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Pr="004546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46EC">
              <w:rPr>
                <w:rFonts w:ascii="Times New Roman" w:hAnsi="Times New Roman" w:cs="Times New Roman"/>
              </w:rPr>
              <w:t>кл</w:t>
            </w:r>
            <w:proofErr w:type="spellEnd"/>
            <w:r w:rsidRPr="004546EC">
              <w:rPr>
                <w:rFonts w:ascii="Times New Roman" w:hAnsi="Times New Roman" w:cs="Times New Roman"/>
              </w:rPr>
              <w:t xml:space="preserve"> 2019 г</w:t>
            </w:r>
          </w:p>
          <w:p w:rsidR="004546EC" w:rsidRPr="004546EC" w:rsidRDefault="004546EC" w:rsidP="004546EC">
            <w:pPr>
              <w:pStyle w:val="a3"/>
              <w:rPr>
                <w:rFonts w:ascii="Times New Roman" w:hAnsi="Times New Roman" w:cs="Times New Roman"/>
              </w:rPr>
            </w:pPr>
            <w:r w:rsidRPr="004546EC">
              <w:rPr>
                <w:rFonts w:ascii="Times New Roman" w:hAnsi="Times New Roman" w:cs="Times New Roman"/>
              </w:rPr>
              <w:t>(25 чел.)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EC" w:rsidRPr="004546EC" w:rsidRDefault="004546EC" w:rsidP="004546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EC" w:rsidRPr="004546EC" w:rsidRDefault="004546EC" w:rsidP="004546EC">
            <w:pPr>
              <w:pStyle w:val="a3"/>
              <w:rPr>
                <w:rFonts w:ascii="Times New Roman" w:hAnsi="Times New Roman" w:cs="Times New Roman"/>
              </w:rPr>
            </w:pPr>
            <w:r w:rsidRPr="004546E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EC" w:rsidRPr="004546EC" w:rsidRDefault="004546EC" w:rsidP="004546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46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546EC" w:rsidRPr="004546EC" w:rsidTr="004546EC">
        <w:trPr>
          <w:trHeight w:val="17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EC" w:rsidRPr="004546EC" w:rsidRDefault="004546EC" w:rsidP="004546EC">
            <w:pPr>
              <w:pStyle w:val="a3"/>
              <w:rPr>
                <w:rFonts w:ascii="Times New Roman" w:hAnsi="Times New Roman" w:cs="Times New Roman"/>
              </w:rPr>
            </w:pPr>
          </w:p>
          <w:p w:rsidR="004546EC" w:rsidRPr="004546EC" w:rsidRDefault="004546EC" w:rsidP="004546EC">
            <w:pPr>
              <w:pStyle w:val="a3"/>
              <w:rPr>
                <w:rFonts w:ascii="Times New Roman" w:hAnsi="Times New Roman" w:cs="Times New Roman"/>
              </w:rPr>
            </w:pPr>
            <w:r w:rsidRPr="004546EC">
              <w:rPr>
                <w:rFonts w:ascii="Times New Roman" w:hAnsi="Times New Roman" w:cs="Times New Roman"/>
              </w:rPr>
              <w:t>2</w:t>
            </w:r>
            <w:proofErr w:type="gramStart"/>
            <w:r w:rsidRPr="004546EC"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Pr="004546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46EC">
              <w:rPr>
                <w:rFonts w:ascii="Times New Roman" w:hAnsi="Times New Roman" w:cs="Times New Roman"/>
              </w:rPr>
              <w:t>кл</w:t>
            </w:r>
            <w:proofErr w:type="spellEnd"/>
            <w:r w:rsidRPr="004546EC">
              <w:rPr>
                <w:rFonts w:ascii="Times New Roman" w:hAnsi="Times New Roman" w:cs="Times New Roman"/>
              </w:rPr>
              <w:t>. 2020</w:t>
            </w:r>
          </w:p>
          <w:p w:rsidR="004546EC" w:rsidRPr="004546EC" w:rsidRDefault="004546EC" w:rsidP="004546EC">
            <w:pPr>
              <w:pStyle w:val="a3"/>
              <w:rPr>
                <w:rFonts w:ascii="Times New Roman" w:hAnsi="Times New Roman" w:cs="Times New Roman"/>
              </w:rPr>
            </w:pPr>
            <w:r w:rsidRPr="004546EC">
              <w:rPr>
                <w:rFonts w:ascii="Times New Roman" w:hAnsi="Times New Roman" w:cs="Times New Roman"/>
              </w:rPr>
              <w:t>(24 чел.)</w:t>
            </w:r>
          </w:p>
          <w:p w:rsidR="004546EC" w:rsidRPr="004546EC" w:rsidRDefault="004546EC" w:rsidP="004546EC">
            <w:pPr>
              <w:pStyle w:val="a3"/>
              <w:rPr>
                <w:rFonts w:ascii="Times New Roman" w:hAnsi="Times New Roman" w:cs="Times New Roman"/>
              </w:rPr>
            </w:pPr>
            <w:r w:rsidRPr="004546EC">
              <w:rPr>
                <w:rFonts w:ascii="Times New Roman" w:hAnsi="Times New Roman" w:cs="Times New Roman"/>
              </w:rPr>
              <w:t xml:space="preserve"> </w:t>
            </w:r>
            <w:r w:rsidRPr="004546EC">
              <w:rPr>
                <w:rFonts w:ascii="Times New Roman" w:hAnsi="Times New Roman" w:cs="Times New Roman"/>
                <w:lang w:val="en-US"/>
              </w:rPr>
              <w:t>I</w:t>
            </w:r>
            <w:r w:rsidRPr="004546EC">
              <w:rPr>
                <w:rFonts w:ascii="Times New Roman" w:hAnsi="Times New Roman" w:cs="Times New Roman"/>
              </w:rPr>
              <w:t xml:space="preserve"> полугодие</w:t>
            </w:r>
          </w:p>
          <w:p w:rsidR="004546EC" w:rsidRPr="004546EC" w:rsidRDefault="004546EC" w:rsidP="004546E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EC" w:rsidRPr="004546EC" w:rsidRDefault="004546EC" w:rsidP="004546EC">
            <w:pPr>
              <w:pStyle w:val="a3"/>
              <w:rPr>
                <w:rFonts w:ascii="Times New Roman" w:hAnsi="Times New Roman" w:cs="Times New Roman"/>
              </w:rPr>
            </w:pPr>
            <w:r w:rsidRPr="004546EC">
              <w:rPr>
                <w:rFonts w:ascii="Times New Roman" w:hAnsi="Times New Roman" w:cs="Times New Roman"/>
              </w:rPr>
              <w:t>1 чел - 5%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EC" w:rsidRPr="004546EC" w:rsidRDefault="004546EC" w:rsidP="004546EC">
            <w:pPr>
              <w:pStyle w:val="a3"/>
              <w:rPr>
                <w:rFonts w:ascii="Times New Roman" w:hAnsi="Times New Roman" w:cs="Times New Roman"/>
              </w:rPr>
            </w:pPr>
            <w:r w:rsidRPr="004546EC">
              <w:rPr>
                <w:rFonts w:ascii="Times New Roman" w:hAnsi="Times New Roman" w:cs="Times New Roman"/>
              </w:rPr>
              <w:t xml:space="preserve">10 человек - 41%                               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EC" w:rsidRPr="004546EC" w:rsidRDefault="004546EC" w:rsidP="004546EC">
            <w:pPr>
              <w:pStyle w:val="a3"/>
              <w:rPr>
                <w:rFonts w:ascii="Times New Roman" w:hAnsi="Times New Roman" w:cs="Times New Roman"/>
              </w:rPr>
            </w:pPr>
            <w:r w:rsidRPr="004546EC">
              <w:rPr>
                <w:rFonts w:ascii="Times New Roman" w:hAnsi="Times New Roman" w:cs="Times New Roman"/>
              </w:rPr>
              <w:t xml:space="preserve">13 человек - 54%                      </w:t>
            </w:r>
          </w:p>
        </w:tc>
      </w:tr>
      <w:tr w:rsidR="004546EC" w:rsidRPr="0026078F" w:rsidTr="004546EC">
        <w:trPr>
          <w:trHeight w:val="17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6EC" w:rsidRPr="004546EC" w:rsidRDefault="004546EC" w:rsidP="004546EC">
            <w:pPr>
              <w:pStyle w:val="a3"/>
              <w:rPr>
                <w:rFonts w:ascii="Times New Roman" w:hAnsi="Times New Roman" w:cs="Times New Roman"/>
              </w:rPr>
            </w:pPr>
            <w:r w:rsidRPr="004546EC">
              <w:rPr>
                <w:rFonts w:ascii="Times New Roman" w:hAnsi="Times New Roman" w:cs="Times New Roman"/>
              </w:rPr>
              <w:lastRenderedPageBreak/>
              <w:t>2</w:t>
            </w:r>
            <w:proofErr w:type="gramStart"/>
            <w:r w:rsidRPr="004546EC"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Pr="004546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46EC">
              <w:rPr>
                <w:rFonts w:ascii="Times New Roman" w:hAnsi="Times New Roman" w:cs="Times New Roman"/>
              </w:rPr>
              <w:t>кл</w:t>
            </w:r>
            <w:proofErr w:type="spellEnd"/>
            <w:r w:rsidRPr="004546EC">
              <w:rPr>
                <w:rFonts w:ascii="Times New Roman" w:hAnsi="Times New Roman" w:cs="Times New Roman"/>
              </w:rPr>
              <w:t>. 2021</w:t>
            </w:r>
          </w:p>
          <w:p w:rsidR="004546EC" w:rsidRPr="004546EC" w:rsidRDefault="004546EC" w:rsidP="004546EC">
            <w:pPr>
              <w:pStyle w:val="a3"/>
              <w:rPr>
                <w:rFonts w:ascii="Times New Roman" w:hAnsi="Times New Roman" w:cs="Times New Roman"/>
              </w:rPr>
            </w:pPr>
            <w:r w:rsidRPr="004546EC">
              <w:rPr>
                <w:rFonts w:ascii="Times New Roman" w:hAnsi="Times New Roman" w:cs="Times New Roman"/>
              </w:rPr>
              <w:t>(25 чел.)</w:t>
            </w:r>
          </w:p>
          <w:p w:rsidR="004546EC" w:rsidRPr="004546EC" w:rsidRDefault="004546EC" w:rsidP="004546EC">
            <w:pPr>
              <w:pStyle w:val="a3"/>
              <w:rPr>
                <w:rFonts w:ascii="Times New Roman" w:hAnsi="Times New Roman" w:cs="Times New Roman"/>
              </w:rPr>
            </w:pPr>
            <w:r w:rsidRPr="004546EC">
              <w:rPr>
                <w:rFonts w:ascii="Times New Roman" w:hAnsi="Times New Roman" w:cs="Times New Roman"/>
              </w:rPr>
              <w:t xml:space="preserve"> 2 полугодие</w:t>
            </w:r>
          </w:p>
          <w:p w:rsidR="004546EC" w:rsidRPr="004546EC" w:rsidRDefault="004546EC" w:rsidP="004546E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6EC" w:rsidRPr="004546EC" w:rsidRDefault="004546EC" w:rsidP="004546EC">
            <w:pPr>
              <w:pStyle w:val="a3"/>
              <w:rPr>
                <w:rFonts w:ascii="Times New Roman" w:hAnsi="Times New Roman" w:cs="Times New Roman"/>
              </w:rPr>
            </w:pPr>
            <w:r w:rsidRPr="004546EC">
              <w:rPr>
                <w:rFonts w:ascii="Times New Roman" w:hAnsi="Times New Roman" w:cs="Times New Roman"/>
              </w:rPr>
              <w:t>1 чел - 4%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6EC" w:rsidRPr="004546EC" w:rsidRDefault="004546EC" w:rsidP="004546EC">
            <w:pPr>
              <w:pStyle w:val="a3"/>
              <w:rPr>
                <w:rFonts w:ascii="Times New Roman" w:hAnsi="Times New Roman" w:cs="Times New Roman"/>
              </w:rPr>
            </w:pPr>
            <w:r w:rsidRPr="004546EC">
              <w:rPr>
                <w:rFonts w:ascii="Times New Roman" w:hAnsi="Times New Roman" w:cs="Times New Roman"/>
              </w:rPr>
              <w:t xml:space="preserve">10 человек - 40%                               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6EC" w:rsidRPr="004546EC" w:rsidRDefault="004546EC" w:rsidP="004546EC">
            <w:pPr>
              <w:pStyle w:val="a3"/>
              <w:rPr>
                <w:rFonts w:ascii="Times New Roman" w:hAnsi="Times New Roman" w:cs="Times New Roman"/>
              </w:rPr>
            </w:pPr>
            <w:r w:rsidRPr="004546EC">
              <w:rPr>
                <w:rFonts w:ascii="Times New Roman" w:hAnsi="Times New Roman" w:cs="Times New Roman"/>
              </w:rPr>
              <w:t xml:space="preserve">14 человек - 56%                      </w:t>
            </w:r>
          </w:p>
        </w:tc>
      </w:tr>
    </w:tbl>
    <w:p w:rsidR="00886905" w:rsidRPr="004546EC" w:rsidRDefault="00886905" w:rsidP="00886905">
      <w:pPr>
        <w:spacing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4546EC">
        <w:rPr>
          <w:rFonts w:ascii="Times New Roman" w:hAnsi="Times New Roman" w:cs="Times New Roman"/>
          <w:b/>
          <w:i/>
          <w:u w:val="single"/>
        </w:rPr>
        <w:t>2В класс</w:t>
      </w: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301"/>
        <w:gridCol w:w="1850"/>
        <w:gridCol w:w="2205"/>
        <w:gridCol w:w="3000"/>
      </w:tblGrid>
      <w:tr w:rsidR="00886905" w:rsidRPr="004546EC" w:rsidTr="004546EC">
        <w:trPr>
          <w:trHeight w:val="307"/>
        </w:trPr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905" w:rsidRPr="004546EC" w:rsidRDefault="004C337D" w:rsidP="004546E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 оценивания</w:t>
            </w:r>
          </w:p>
        </w:tc>
        <w:tc>
          <w:tcPr>
            <w:tcW w:w="7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05" w:rsidRPr="004546EC" w:rsidRDefault="00886905" w:rsidP="004546E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546EC">
              <w:rPr>
                <w:rFonts w:ascii="Times New Roman" w:hAnsi="Times New Roman" w:cs="Times New Roman"/>
                <w:b/>
              </w:rPr>
              <w:t>Личностные умения</w:t>
            </w:r>
          </w:p>
        </w:tc>
      </w:tr>
      <w:tr w:rsidR="00886905" w:rsidRPr="004546EC" w:rsidTr="004546EC">
        <w:trPr>
          <w:trHeight w:val="307"/>
        </w:trPr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05" w:rsidRPr="004546EC" w:rsidRDefault="00886905" w:rsidP="004546E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05" w:rsidRPr="004546EC" w:rsidRDefault="00886905" w:rsidP="004546EC">
            <w:pPr>
              <w:pStyle w:val="a3"/>
              <w:rPr>
                <w:rFonts w:ascii="Times New Roman" w:hAnsi="Times New Roman" w:cs="Times New Roman"/>
              </w:rPr>
            </w:pPr>
            <w:r w:rsidRPr="004546EC">
              <w:rPr>
                <w:rFonts w:ascii="Times New Roman" w:hAnsi="Times New Roman" w:cs="Times New Roman"/>
              </w:rPr>
              <w:t>Ниже базового уровня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05" w:rsidRPr="004546EC" w:rsidRDefault="00886905" w:rsidP="004546EC">
            <w:pPr>
              <w:pStyle w:val="a3"/>
              <w:rPr>
                <w:rFonts w:ascii="Times New Roman" w:hAnsi="Times New Roman" w:cs="Times New Roman"/>
              </w:rPr>
            </w:pPr>
            <w:r w:rsidRPr="004546EC">
              <w:rPr>
                <w:rFonts w:ascii="Times New Roman" w:hAnsi="Times New Roman" w:cs="Times New Roman"/>
              </w:rPr>
              <w:t>Базовый уровень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05" w:rsidRPr="004546EC" w:rsidRDefault="00886905" w:rsidP="004546EC">
            <w:pPr>
              <w:pStyle w:val="a3"/>
              <w:rPr>
                <w:rFonts w:ascii="Times New Roman" w:hAnsi="Times New Roman" w:cs="Times New Roman"/>
              </w:rPr>
            </w:pPr>
            <w:r w:rsidRPr="004546EC">
              <w:rPr>
                <w:rFonts w:ascii="Times New Roman" w:hAnsi="Times New Roman" w:cs="Times New Roman"/>
              </w:rPr>
              <w:t>Повышенный уровень</w:t>
            </w:r>
          </w:p>
        </w:tc>
      </w:tr>
      <w:tr w:rsidR="004546EC" w:rsidRPr="004546EC" w:rsidTr="004546EC">
        <w:trPr>
          <w:trHeight w:val="420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EC" w:rsidRDefault="004546EC" w:rsidP="004546EC">
            <w:pPr>
              <w:pStyle w:val="a3"/>
              <w:rPr>
                <w:rFonts w:ascii="Times New Roman" w:hAnsi="Times New Roman" w:cs="Times New Roman"/>
              </w:rPr>
            </w:pPr>
            <w:r w:rsidRPr="004546EC">
              <w:rPr>
                <w:rFonts w:ascii="Times New Roman" w:hAnsi="Times New Roman" w:cs="Times New Roman"/>
              </w:rPr>
              <w:t>2</w:t>
            </w:r>
            <w:proofErr w:type="gramStart"/>
            <w:r w:rsidRPr="004546EC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4546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46EC">
              <w:rPr>
                <w:rFonts w:ascii="Times New Roman" w:hAnsi="Times New Roman" w:cs="Times New Roman"/>
              </w:rPr>
              <w:t>кл</w:t>
            </w:r>
            <w:proofErr w:type="spellEnd"/>
            <w:r w:rsidRPr="004546EC">
              <w:rPr>
                <w:rFonts w:ascii="Times New Roman" w:hAnsi="Times New Roman" w:cs="Times New Roman"/>
              </w:rPr>
              <w:t xml:space="preserve"> </w:t>
            </w:r>
          </w:p>
          <w:p w:rsidR="004546EC" w:rsidRPr="004546EC" w:rsidRDefault="004546EC" w:rsidP="004546EC">
            <w:pPr>
              <w:pStyle w:val="a3"/>
              <w:rPr>
                <w:rFonts w:ascii="Times New Roman" w:hAnsi="Times New Roman" w:cs="Times New Roman"/>
              </w:rPr>
            </w:pPr>
            <w:r w:rsidRPr="004546EC">
              <w:rPr>
                <w:rFonts w:ascii="Times New Roman" w:hAnsi="Times New Roman" w:cs="Times New Roman"/>
              </w:rPr>
              <w:t>2020 г (декабрь)</w:t>
            </w:r>
          </w:p>
          <w:p w:rsidR="004546EC" w:rsidRPr="004546EC" w:rsidRDefault="004546EC" w:rsidP="004546EC">
            <w:pPr>
              <w:pStyle w:val="a3"/>
              <w:rPr>
                <w:rFonts w:ascii="Times New Roman" w:hAnsi="Times New Roman" w:cs="Times New Roman"/>
              </w:rPr>
            </w:pPr>
            <w:r w:rsidRPr="004546EC">
              <w:rPr>
                <w:rFonts w:ascii="Times New Roman" w:hAnsi="Times New Roman" w:cs="Times New Roman"/>
              </w:rPr>
              <w:t>(25 чел.)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EC" w:rsidRPr="004546EC" w:rsidRDefault="004546EC" w:rsidP="004546EC">
            <w:pPr>
              <w:pStyle w:val="a3"/>
              <w:rPr>
                <w:rFonts w:ascii="Times New Roman" w:hAnsi="Times New Roman" w:cs="Times New Roman"/>
              </w:rPr>
            </w:pPr>
            <w:r w:rsidRPr="004546EC">
              <w:rPr>
                <w:rFonts w:ascii="Times New Roman" w:hAnsi="Times New Roman" w:cs="Times New Roman"/>
              </w:rPr>
              <w:t>0 ч.</w:t>
            </w:r>
          </w:p>
          <w:p w:rsidR="004546EC" w:rsidRPr="004546EC" w:rsidRDefault="004546EC" w:rsidP="004546EC">
            <w:pPr>
              <w:pStyle w:val="a3"/>
              <w:rPr>
                <w:rFonts w:ascii="Times New Roman" w:hAnsi="Times New Roman" w:cs="Times New Roman"/>
              </w:rPr>
            </w:pPr>
            <w:r w:rsidRPr="004546EC">
              <w:rPr>
                <w:rFonts w:ascii="Times New Roman" w:hAnsi="Times New Roman" w:cs="Times New Roman"/>
              </w:rPr>
              <w:t>(0%)</w:t>
            </w:r>
          </w:p>
          <w:p w:rsidR="004546EC" w:rsidRPr="004546EC" w:rsidRDefault="004546EC" w:rsidP="004546E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EC" w:rsidRPr="004546EC" w:rsidRDefault="004546EC" w:rsidP="004546EC">
            <w:pPr>
              <w:pStyle w:val="a3"/>
              <w:rPr>
                <w:rFonts w:ascii="Times New Roman" w:hAnsi="Times New Roman" w:cs="Times New Roman"/>
              </w:rPr>
            </w:pPr>
            <w:r w:rsidRPr="004546EC">
              <w:rPr>
                <w:rFonts w:ascii="Times New Roman" w:hAnsi="Times New Roman" w:cs="Times New Roman"/>
              </w:rPr>
              <w:t>13 ч.</w:t>
            </w:r>
          </w:p>
          <w:p w:rsidR="004546EC" w:rsidRPr="004546EC" w:rsidRDefault="004546EC" w:rsidP="004546EC">
            <w:pPr>
              <w:pStyle w:val="a3"/>
              <w:rPr>
                <w:rFonts w:ascii="Times New Roman" w:hAnsi="Times New Roman" w:cs="Times New Roman"/>
              </w:rPr>
            </w:pPr>
            <w:r w:rsidRPr="004546EC">
              <w:rPr>
                <w:rFonts w:ascii="Times New Roman" w:hAnsi="Times New Roman" w:cs="Times New Roman"/>
              </w:rPr>
              <w:t>(52%)</w:t>
            </w:r>
          </w:p>
          <w:p w:rsidR="004546EC" w:rsidRPr="004546EC" w:rsidRDefault="004546EC" w:rsidP="004546E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EC" w:rsidRPr="004546EC" w:rsidRDefault="004546EC" w:rsidP="004546EC">
            <w:pPr>
              <w:pStyle w:val="a3"/>
              <w:rPr>
                <w:rFonts w:ascii="Times New Roman" w:hAnsi="Times New Roman" w:cs="Times New Roman"/>
              </w:rPr>
            </w:pPr>
            <w:r w:rsidRPr="004546EC">
              <w:rPr>
                <w:rFonts w:ascii="Times New Roman" w:hAnsi="Times New Roman" w:cs="Times New Roman"/>
              </w:rPr>
              <w:t>12 ч.</w:t>
            </w:r>
          </w:p>
          <w:p w:rsidR="004546EC" w:rsidRPr="004546EC" w:rsidRDefault="004546EC" w:rsidP="004546EC">
            <w:pPr>
              <w:pStyle w:val="a3"/>
              <w:rPr>
                <w:rFonts w:ascii="Times New Roman" w:hAnsi="Times New Roman" w:cs="Times New Roman"/>
              </w:rPr>
            </w:pPr>
            <w:r w:rsidRPr="004546EC">
              <w:rPr>
                <w:rFonts w:ascii="Times New Roman" w:hAnsi="Times New Roman" w:cs="Times New Roman"/>
              </w:rPr>
              <w:t>(48%)</w:t>
            </w:r>
          </w:p>
          <w:p w:rsidR="004546EC" w:rsidRPr="004546EC" w:rsidRDefault="004546EC" w:rsidP="004546EC">
            <w:pPr>
              <w:pStyle w:val="a3"/>
              <w:rPr>
                <w:rFonts w:ascii="Times New Roman" w:hAnsi="Times New Roman" w:cs="Times New Roman"/>
              </w:rPr>
            </w:pPr>
          </w:p>
          <w:p w:rsidR="004546EC" w:rsidRPr="004546EC" w:rsidRDefault="004546EC" w:rsidP="004546E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546EC" w:rsidRPr="004546EC" w:rsidTr="004546EC">
        <w:trPr>
          <w:trHeight w:val="420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EC" w:rsidRDefault="004546EC" w:rsidP="004546EC">
            <w:pPr>
              <w:pStyle w:val="a3"/>
              <w:rPr>
                <w:rFonts w:ascii="Times New Roman" w:hAnsi="Times New Roman" w:cs="Times New Roman"/>
              </w:rPr>
            </w:pPr>
            <w:r w:rsidRPr="004546EC">
              <w:rPr>
                <w:rFonts w:ascii="Times New Roman" w:hAnsi="Times New Roman" w:cs="Times New Roman"/>
              </w:rPr>
              <w:t>2</w:t>
            </w:r>
            <w:proofErr w:type="gramStart"/>
            <w:r w:rsidRPr="004546EC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4546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46EC">
              <w:rPr>
                <w:rFonts w:ascii="Times New Roman" w:hAnsi="Times New Roman" w:cs="Times New Roman"/>
              </w:rPr>
              <w:t>кл</w:t>
            </w:r>
            <w:proofErr w:type="spellEnd"/>
            <w:r w:rsidRPr="004546EC">
              <w:rPr>
                <w:rFonts w:ascii="Times New Roman" w:hAnsi="Times New Roman" w:cs="Times New Roman"/>
              </w:rPr>
              <w:t xml:space="preserve"> </w:t>
            </w:r>
          </w:p>
          <w:p w:rsidR="004546EC" w:rsidRPr="004546EC" w:rsidRDefault="004546EC" w:rsidP="004546EC">
            <w:pPr>
              <w:pStyle w:val="a3"/>
              <w:rPr>
                <w:rFonts w:ascii="Times New Roman" w:hAnsi="Times New Roman" w:cs="Times New Roman"/>
              </w:rPr>
            </w:pPr>
            <w:r w:rsidRPr="004546EC">
              <w:rPr>
                <w:rFonts w:ascii="Times New Roman" w:hAnsi="Times New Roman" w:cs="Times New Roman"/>
              </w:rPr>
              <w:t>2021 г (май)</w:t>
            </w:r>
          </w:p>
          <w:p w:rsidR="004546EC" w:rsidRPr="004546EC" w:rsidRDefault="004546EC" w:rsidP="004546EC">
            <w:pPr>
              <w:pStyle w:val="a3"/>
              <w:rPr>
                <w:rFonts w:ascii="Times New Roman" w:hAnsi="Times New Roman" w:cs="Times New Roman"/>
              </w:rPr>
            </w:pPr>
            <w:r w:rsidRPr="004546EC">
              <w:rPr>
                <w:rFonts w:ascii="Times New Roman" w:hAnsi="Times New Roman" w:cs="Times New Roman"/>
              </w:rPr>
              <w:t>(25 чел.)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EC" w:rsidRPr="004546EC" w:rsidRDefault="004546EC" w:rsidP="004546EC">
            <w:pPr>
              <w:pStyle w:val="a3"/>
              <w:rPr>
                <w:rFonts w:ascii="Times New Roman" w:hAnsi="Times New Roman" w:cs="Times New Roman"/>
              </w:rPr>
            </w:pPr>
            <w:r w:rsidRPr="004546EC">
              <w:rPr>
                <w:rFonts w:ascii="Times New Roman" w:hAnsi="Times New Roman" w:cs="Times New Roman"/>
              </w:rPr>
              <w:t>0 чел.</w:t>
            </w:r>
          </w:p>
          <w:p w:rsidR="004546EC" w:rsidRPr="004546EC" w:rsidRDefault="004546EC" w:rsidP="004546EC">
            <w:pPr>
              <w:pStyle w:val="a3"/>
              <w:rPr>
                <w:rFonts w:ascii="Times New Roman" w:hAnsi="Times New Roman" w:cs="Times New Roman"/>
              </w:rPr>
            </w:pPr>
            <w:r w:rsidRPr="004546EC">
              <w:rPr>
                <w:rFonts w:ascii="Times New Roman" w:hAnsi="Times New Roman" w:cs="Times New Roman"/>
              </w:rPr>
              <w:t>(0%)</w:t>
            </w:r>
          </w:p>
          <w:p w:rsidR="004546EC" w:rsidRPr="004546EC" w:rsidRDefault="004546EC" w:rsidP="004546E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EC" w:rsidRPr="004546EC" w:rsidRDefault="004546EC" w:rsidP="004546EC">
            <w:pPr>
              <w:pStyle w:val="a3"/>
              <w:rPr>
                <w:rFonts w:ascii="Times New Roman" w:hAnsi="Times New Roman" w:cs="Times New Roman"/>
              </w:rPr>
            </w:pPr>
            <w:r w:rsidRPr="004546EC">
              <w:rPr>
                <w:rFonts w:ascii="Times New Roman" w:hAnsi="Times New Roman" w:cs="Times New Roman"/>
              </w:rPr>
              <w:t>12 ч.</w:t>
            </w:r>
          </w:p>
          <w:p w:rsidR="004546EC" w:rsidRPr="004546EC" w:rsidRDefault="004546EC" w:rsidP="004546EC">
            <w:pPr>
              <w:pStyle w:val="a3"/>
              <w:rPr>
                <w:rFonts w:ascii="Times New Roman" w:hAnsi="Times New Roman" w:cs="Times New Roman"/>
              </w:rPr>
            </w:pPr>
            <w:r w:rsidRPr="004546EC">
              <w:rPr>
                <w:rFonts w:ascii="Times New Roman" w:hAnsi="Times New Roman" w:cs="Times New Roman"/>
              </w:rPr>
              <w:t>(48%)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EC" w:rsidRPr="004546EC" w:rsidRDefault="004546EC" w:rsidP="004546EC">
            <w:pPr>
              <w:pStyle w:val="a3"/>
              <w:rPr>
                <w:rFonts w:ascii="Times New Roman" w:hAnsi="Times New Roman" w:cs="Times New Roman"/>
              </w:rPr>
            </w:pPr>
            <w:r w:rsidRPr="004546EC">
              <w:rPr>
                <w:rFonts w:ascii="Times New Roman" w:hAnsi="Times New Roman" w:cs="Times New Roman"/>
              </w:rPr>
              <w:t>13 чел.</w:t>
            </w:r>
          </w:p>
          <w:p w:rsidR="004546EC" w:rsidRPr="004546EC" w:rsidRDefault="004546EC" w:rsidP="004546EC">
            <w:pPr>
              <w:pStyle w:val="a3"/>
              <w:rPr>
                <w:rFonts w:ascii="Times New Roman" w:hAnsi="Times New Roman" w:cs="Times New Roman"/>
              </w:rPr>
            </w:pPr>
            <w:r w:rsidRPr="004546EC">
              <w:rPr>
                <w:rFonts w:ascii="Times New Roman" w:hAnsi="Times New Roman" w:cs="Times New Roman"/>
              </w:rPr>
              <w:t>(52 %)</w:t>
            </w:r>
          </w:p>
        </w:tc>
      </w:tr>
    </w:tbl>
    <w:p w:rsidR="00886905" w:rsidRPr="004546EC" w:rsidRDefault="00886905" w:rsidP="00886905">
      <w:pPr>
        <w:spacing w:line="240" w:lineRule="auto"/>
        <w:jc w:val="both"/>
        <w:rPr>
          <w:rFonts w:ascii="Times New Roman" w:hAnsi="Times New Roman" w:cs="Times New Roman"/>
          <w:b/>
          <w:i/>
          <w:u w:val="single"/>
        </w:rPr>
      </w:pPr>
    </w:p>
    <w:p w:rsidR="004D72E1" w:rsidRPr="004546EC" w:rsidRDefault="00886905" w:rsidP="002E03A6">
      <w:pPr>
        <w:spacing w:line="240" w:lineRule="auto"/>
        <w:jc w:val="both"/>
        <w:rPr>
          <w:rFonts w:ascii="Times New Roman" w:hAnsi="Times New Roman" w:cs="Times New Roman"/>
        </w:rPr>
      </w:pPr>
      <w:r w:rsidRPr="004546EC">
        <w:rPr>
          <w:rFonts w:ascii="Times New Roman" w:hAnsi="Times New Roman" w:cs="Times New Roman"/>
          <w:b/>
          <w:i/>
          <w:u w:val="single"/>
        </w:rPr>
        <w:t>Вывод:</w:t>
      </w:r>
      <w:r w:rsidRPr="004546EC">
        <w:rPr>
          <w:rFonts w:ascii="Times New Roman" w:hAnsi="Times New Roman" w:cs="Times New Roman"/>
        </w:rPr>
        <w:t xml:space="preserve"> наблюдается положительная динамика в формировании умений оценивать поступки с точки зрения общепринятых правил, но ребята еще не отделяют поступок от самого человека. Во втором классе такая оценка дается им очень трудно в силу небольшого жизненного опыта.  Привычнее дать оценку человеку. Поэтому педагогам необходимо уделить внимание обсужде</w:t>
      </w:r>
      <w:r w:rsidR="002E03A6" w:rsidRPr="004546EC">
        <w:rPr>
          <w:rFonts w:ascii="Times New Roman" w:hAnsi="Times New Roman" w:cs="Times New Roman"/>
        </w:rPr>
        <w:t>нию текстов с такими ситуациями</w:t>
      </w:r>
      <w:proofErr w:type="gramStart"/>
      <w:r w:rsidRPr="004546EC">
        <w:rPr>
          <w:rFonts w:ascii="Times New Roman" w:hAnsi="Times New Roman" w:cs="Times New Roman"/>
        </w:rPr>
        <w:t xml:space="preserve"> </w:t>
      </w:r>
      <w:r w:rsidR="002E03A6" w:rsidRPr="004546EC">
        <w:rPr>
          <w:rFonts w:ascii="Times New Roman" w:hAnsi="Times New Roman" w:cs="Times New Roman"/>
        </w:rPr>
        <w:t>.</w:t>
      </w:r>
      <w:proofErr w:type="gramEnd"/>
      <w:r w:rsidR="002E03A6" w:rsidRPr="004546EC">
        <w:rPr>
          <w:rFonts w:ascii="Times New Roman" w:hAnsi="Times New Roman" w:cs="Times New Roman"/>
        </w:rPr>
        <w:t>Н</w:t>
      </w:r>
      <w:r w:rsidRPr="004546EC">
        <w:rPr>
          <w:rFonts w:ascii="Times New Roman" w:hAnsi="Times New Roman" w:cs="Times New Roman"/>
        </w:rPr>
        <w:t xml:space="preserve">а </w:t>
      </w:r>
      <w:r w:rsidR="002E03A6" w:rsidRPr="004546EC">
        <w:rPr>
          <w:rFonts w:ascii="Times New Roman" w:hAnsi="Times New Roman" w:cs="Times New Roman"/>
        </w:rPr>
        <w:t xml:space="preserve">уроках, </w:t>
      </w:r>
      <w:r w:rsidRPr="004546EC">
        <w:rPr>
          <w:rFonts w:ascii="Times New Roman" w:hAnsi="Times New Roman" w:cs="Times New Roman"/>
        </w:rPr>
        <w:t>классных часах и внеурочных мероприятиях создавать ситуации, в которых уч-ся коллективно об</w:t>
      </w:r>
      <w:r w:rsidR="002E03A6" w:rsidRPr="004546EC">
        <w:rPr>
          <w:rFonts w:ascii="Times New Roman" w:hAnsi="Times New Roman" w:cs="Times New Roman"/>
        </w:rPr>
        <w:t>суждают и дают оценку поступкам, а не человеку.</w:t>
      </w:r>
    </w:p>
    <w:p w:rsidR="002E03A6" w:rsidRPr="004546EC" w:rsidRDefault="002E03A6" w:rsidP="002E03A6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4546EC">
        <w:rPr>
          <w:rFonts w:ascii="Times New Roman" w:hAnsi="Times New Roman" w:cs="Times New Roman"/>
          <w:b/>
          <w:u w:val="single"/>
        </w:rPr>
        <w:t>В 3 и 4  классах измерялись умения</w:t>
      </w:r>
      <w:r w:rsidRPr="004546EC">
        <w:rPr>
          <w:rFonts w:ascii="Times New Roman" w:hAnsi="Times New Roman" w:cs="Times New Roman"/>
          <w:u w:val="single"/>
        </w:rPr>
        <w:t>:</w:t>
      </w:r>
      <w:r w:rsidRPr="004546EC">
        <w:rPr>
          <w:sz w:val="16"/>
          <w:szCs w:val="16"/>
        </w:rPr>
        <w:t xml:space="preserve"> </w:t>
      </w:r>
      <w:r w:rsidRPr="004546EC">
        <w:rPr>
          <w:rFonts w:ascii="Times New Roman" w:hAnsi="Times New Roman" w:cs="Times New Roman"/>
          <w:sz w:val="24"/>
          <w:szCs w:val="24"/>
        </w:rPr>
        <w:t>о</w:t>
      </w:r>
      <w:r w:rsidRPr="004546EC">
        <w:rPr>
          <w:rFonts w:ascii="Times New Roman" w:eastAsia="Times New Roman" w:hAnsi="Times New Roman" w:cs="Times New Roman"/>
          <w:sz w:val="24"/>
          <w:szCs w:val="24"/>
        </w:rPr>
        <w:t>ценивать поступки с позиции нравственных ценностей</w:t>
      </w:r>
      <w:r w:rsidRPr="004546EC">
        <w:rPr>
          <w:rFonts w:ascii="Times New Roman" w:hAnsi="Times New Roman" w:cs="Times New Roman"/>
          <w:sz w:val="24"/>
          <w:szCs w:val="24"/>
        </w:rPr>
        <w:t>, о</w:t>
      </w:r>
      <w:r w:rsidRPr="004546EC">
        <w:rPr>
          <w:rFonts w:ascii="Times New Roman" w:eastAsia="Times New Roman" w:hAnsi="Times New Roman" w:cs="Times New Roman"/>
          <w:sz w:val="24"/>
          <w:szCs w:val="24"/>
        </w:rPr>
        <w:t>бъяснять оценку поступка с позиции нра</w:t>
      </w:r>
      <w:r w:rsidRPr="004546EC">
        <w:rPr>
          <w:rFonts w:ascii="Times New Roman" w:hAnsi="Times New Roman" w:cs="Times New Roman"/>
          <w:sz w:val="24"/>
          <w:szCs w:val="24"/>
        </w:rPr>
        <w:t>в</w:t>
      </w:r>
      <w:r w:rsidRPr="004546EC">
        <w:rPr>
          <w:rFonts w:ascii="Times New Roman" w:eastAsia="Times New Roman" w:hAnsi="Times New Roman" w:cs="Times New Roman"/>
          <w:sz w:val="24"/>
          <w:szCs w:val="24"/>
        </w:rPr>
        <w:t>ственных ценностей</w:t>
      </w:r>
      <w:r w:rsidRPr="004546EC">
        <w:rPr>
          <w:rFonts w:ascii="Times New Roman" w:hAnsi="Times New Roman" w:cs="Times New Roman"/>
          <w:sz w:val="24"/>
          <w:szCs w:val="24"/>
        </w:rPr>
        <w:t>, о</w:t>
      </w:r>
      <w:r w:rsidRPr="004546EC">
        <w:rPr>
          <w:rFonts w:ascii="Times New Roman" w:eastAsia="Times New Roman" w:hAnsi="Times New Roman" w:cs="Times New Roman"/>
          <w:sz w:val="24"/>
          <w:szCs w:val="24"/>
        </w:rPr>
        <w:t>пределять для себя и окружающих правила поведения</w:t>
      </w:r>
      <w:r w:rsidRPr="004546EC">
        <w:rPr>
          <w:rFonts w:ascii="Times New Roman" w:hAnsi="Times New Roman" w:cs="Times New Roman"/>
          <w:sz w:val="24"/>
          <w:szCs w:val="24"/>
        </w:rPr>
        <w:t>, в</w:t>
      </w:r>
      <w:r w:rsidRPr="004546EC">
        <w:rPr>
          <w:rFonts w:ascii="Times New Roman" w:eastAsia="Times New Roman" w:hAnsi="Times New Roman" w:cs="Times New Roman"/>
          <w:sz w:val="24"/>
          <w:szCs w:val="24"/>
        </w:rPr>
        <w:t>ыбирать поведение, соответствующее общепринятым правилам</w:t>
      </w:r>
      <w:r w:rsidRPr="004546EC">
        <w:rPr>
          <w:rFonts w:ascii="Times New Roman" w:hAnsi="Times New Roman" w:cs="Times New Roman"/>
          <w:sz w:val="24"/>
          <w:szCs w:val="24"/>
        </w:rPr>
        <w:t>, о</w:t>
      </w:r>
      <w:r w:rsidRPr="004546EC">
        <w:rPr>
          <w:rFonts w:ascii="Times New Roman" w:eastAsia="Times New Roman" w:hAnsi="Times New Roman" w:cs="Times New Roman"/>
          <w:sz w:val="24"/>
          <w:szCs w:val="24"/>
        </w:rPr>
        <w:t>тделять оценку поступка от оценки самого человека</w:t>
      </w:r>
      <w:r w:rsidRPr="004546EC">
        <w:rPr>
          <w:rFonts w:ascii="Times New Roman" w:hAnsi="Times New Roman" w:cs="Times New Roman"/>
          <w:sz w:val="24"/>
          <w:szCs w:val="24"/>
        </w:rPr>
        <w:t>, о</w:t>
      </w:r>
      <w:r w:rsidRPr="004546EC">
        <w:rPr>
          <w:rFonts w:ascii="Times New Roman" w:eastAsia="Times New Roman" w:hAnsi="Times New Roman" w:cs="Times New Roman"/>
          <w:sz w:val="24"/>
          <w:szCs w:val="24"/>
        </w:rPr>
        <w:t>пределять поступок как неоднозначный (его нельзя однозначно оценить как хороший или плохой)</w:t>
      </w:r>
      <w:proofErr w:type="gramEnd"/>
    </w:p>
    <w:p w:rsidR="003D6827" w:rsidRPr="004546EC" w:rsidRDefault="002E03A6" w:rsidP="004C597C">
      <w:pPr>
        <w:jc w:val="both"/>
        <w:rPr>
          <w:rFonts w:ascii="Times New Roman" w:hAnsi="Times New Roman" w:cs="Times New Roman"/>
          <w:u w:val="single"/>
        </w:rPr>
      </w:pPr>
      <w:r w:rsidRPr="004546EC">
        <w:rPr>
          <w:rFonts w:ascii="Times New Roman" w:hAnsi="Times New Roman" w:cs="Times New Roman"/>
          <w:b/>
          <w:i/>
          <w:sz w:val="24"/>
          <w:szCs w:val="24"/>
        </w:rPr>
        <w:t>3</w:t>
      </w:r>
      <w:proofErr w:type="gramStart"/>
      <w:r w:rsidR="003D6827" w:rsidRPr="004546EC">
        <w:rPr>
          <w:rFonts w:ascii="Times New Roman" w:hAnsi="Times New Roman" w:cs="Times New Roman"/>
          <w:b/>
          <w:i/>
          <w:sz w:val="24"/>
          <w:szCs w:val="24"/>
        </w:rPr>
        <w:t xml:space="preserve"> А</w:t>
      </w:r>
      <w:proofErr w:type="gramEnd"/>
      <w:r w:rsidR="003D6827" w:rsidRPr="004546E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D6827" w:rsidRPr="004546E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89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85"/>
        <w:gridCol w:w="1837"/>
        <w:gridCol w:w="2190"/>
        <w:gridCol w:w="2594"/>
      </w:tblGrid>
      <w:tr w:rsidR="00D845FD" w:rsidRPr="004C337D" w:rsidTr="00031191">
        <w:trPr>
          <w:trHeight w:val="289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5FD" w:rsidRPr="004C337D" w:rsidRDefault="004C337D" w:rsidP="004C33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 оценивания</w:t>
            </w: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5FD" w:rsidRPr="004C337D" w:rsidRDefault="00D845FD" w:rsidP="004C337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C337D">
              <w:rPr>
                <w:rFonts w:ascii="Times New Roman" w:hAnsi="Times New Roman" w:cs="Times New Roman"/>
                <w:b/>
              </w:rPr>
              <w:t>Личностные умения</w:t>
            </w:r>
          </w:p>
        </w:tc>
      </w:tr>
      <w:tr w:rsidR="00D845FD" w:rsidRPr="004C337D" w:rsidTr="00031191">
        <w:trPr>
          <w:trHeight w:val="289"/>
        </w:trPr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FD" w:rsidRPr="004C337D" w:rsidRDefault="00D845FD" w:rsidP="004C337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5FD" w:rsidRPr="004C337D" w:rsidRDefault="00D845FD" w:rsidP="004C337D">
            <w:pPr>
              <w:pStyle w:val="a3"/>
              <w:rPr>
                <w:rFonts w:ascii="Times New Roman" w:hAnsi="Times New Roman" w:cs="Times New Roman"/>
              </w:rPr>
            </w:pPr>
            <w:r w:rsidRPr="004C337D">
              <w:rPr>
                <w:rFonts w:ascii="Times New Roman" w:hAnsi="Times New Roman" w:cs="Times New Roman"/>
              </w:rPr>
              <w:t>Ниже базового уровня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5FD" w:rsidRPr="004C337D" w:rsidRDefault="00D845FD" w:rsidP="004C337D">
            <w:pPr>
              <w:pStyle w:val="a3"/>
              <w:rPr>
                <w:rFonts w:ascii="Times New Roman" w:hAnsi="Times New Roman" w:cs="Times New Roman"/>
              </w:rPr>
            </w:pPr>
            <w:r w:rsidRPr="004C337D">
              <w:rPr>
                <w:rFonts w:ascii="Times New Roman" w:hAnsi="Times New Roman" w:cs="Times New Roman"/>
              </w:rPr>
              <w:t>Базовый уровень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5FD" w:rsidRPr="004C337D" w:rsidRDefault="00D845FD" w:rsidP="004C337D">
            <w:pPr>
              <w:pStyle w:val="a3"/>
              <w:rPr>
                <w:rFonts w:ascii="Times New Roman" w:hAnsi="Times New Roman" w:cs="Times New Roman"/>
              </w:rPr>
            </w:pPr>
            <w:r w:rsidRPr="004C337D">
              <w:rPr>
                <w:rFonts w:ascii="Times New Roman" w:hAnsi="Times New Roman" w:cs="Times New Roman"/>
              </w:rPr>
              <w:t>Повышенный уровень</w:t>
            </w:r>
          </w:p>
        </w:tc>
      </w:tr>
      <w:tr w:rsidR="004C337D" w:rsidRPr="004C337D" w:rsidTr="00D845FD">
        <w:trPr>
          <w:trHeight w:val="289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</w:rPr>
            </w:pPr>
          </w:p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</w:rPr>
            </w:pPr>
            <w:r w:rsidRPr="004C337D">
              <w:rPr>
                <w:rFonts w:ascii="Times New Roman" w:hAnsi="Times New Roman" w:cs="Times New Roman"/>
              </w:rPr>
              <w:t>1</w:t>
            </w:r>
            <w:proofErr w:type="gramStart"/>
            <w:r w:rsidRPr="004C337D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4C33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337D">
              <w:rPr>
                <w:rFonts w:ascii="Times New Roman" w:hAnsi="Times New Roman" w:cs="Times New Roman"/>
              </w:rPr>
              <w:t>кл</w:t>
            </w:r>
            <w:proofErr w:type="spellEnd"/>
            <w:r w:rsidRPr="004C337D">
              <w:rPr>
                <w:rFonts w:ascii="Times New Roman" w:hAnsi="Times New Roman" w:cs="Times New Roman"/>
              </w:rPr>
              <w:t xml:space="preserve"> 2019 г</w:t>
            </w:r>
          </w:p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</w:rPr>
            </w:pPr>
            <w:r w:rsidRPr="004C337D">
              <w:rPr>
                <w:rFonts w:ascii="Times New Roman" w:hAnsi="Times New Roman" w:cs="Times New Roman"/>
              </w:rPr>
              <w:t>(22 чел.)</w:t>
            </w:r>
          </w:p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</w:rPr>
            </w:pPr>
            <w:r w:rsidRPr="004C337D">
              <w:rPr>
                <w:rFonts w:ascii="Times New Roman" w:hAnsi="Times New Roman" w:cs="Times New Roman"/>
                <w:lang w:val="en-US"/>
              </w:rPr>
              <w:t>II</w:t>
            </w:r>
            <w:r w:rsidRPr="004C337D">
              <w:rPr>
                <w:rFonts w:ascii="Times New Roman" w:hAnsi="Times New Roman" w:cs="Times New Roman"/>
              </w:rPr>
              <w:t xml:space="preserve"> полугодие</w:t>
            </w:r>
          </w:p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</w:rPr>
            </w:pPr>
            <w:r w:rsidRPr="004C337D">
              <w:rPr>
                <w:rFonts w:ascii="Times New Roman" w:hAnsi="Times New Roman" w:cs="Times New Roman"/>
              </w:rPr>
              <w:t xml:space="preserve">2 чел. </w:t>
            </w:r>
          </w:p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337D">
              <w:rPr>
                <w:rFonts w:ascii="Times New Roman" w:hAnsi="Times New Roman" w:cs="Times New Roman"/>
              </w:rPr>
              <w:t>(9%)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</w:rPr>
            </w:pPr>
            <w:r w:rsidRPr="004C337D">
              <w:rPr>
                <w:rFonts w:ascii="Times New Roman" w:hAnsi="Times New Roman" w:cs="Times New Roman"/>
              </w:rPr>
              <w:t>13 чел. (59%)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</w:rPr>
            </w:pPr>
            <w:r w:rsidRPr="004C337D">
              <w:rPr>
                <w:rFonts w:ascii="Times New Roman" w:hAnsi="Times New Roman" w:cs="Times New Roman"/>
              </w:rPr>
              <w:t>7 чел.</w:t>
            </w:r>
          </w:p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337D">
              <w:rPr>
                <w:rFonts w:ascii="Times New Roman" w:hAnsi="Times New Roman" w:cs="Times New Roman"/>
              </w:rPr>
              <w:t xml:space="preserve"> (32%)</w:t>
            </w:r>
          </w:p>
        </w:tc>
      </w:tr>
      <w:tr w:rsidR="004C337D" w:rsidRPr="004C337D" w:rsidTr="00D845FD">
        <w:trPr>
          <w:trHeight w:val="289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</w:rPr>
            </w:pPr>
          </w:p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</w:rPr>
            </w:pPr>
            <w:r w:rsidRPr="004C337D">
              <w:rPr>
                <w:rFonts w:ascii="Times New Roman" w:hAnsi="Times New Roman" w:cs="Times New Roman"/>
              </w:rPr>
              <w:t>2</w:t>
            </w:r>
            <w:proofErr w:type="gramStart"/>
            <w:r w:rsidRPr="004C337D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4C33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337D">
              <w:rPr>
                <w:rFonts w:ascii="Times New Roman" w:hAnsi="Times New Roman" w:cs="Times New Roman"/>
              </w:rPr>
              <w:t>кл</w:t>
            </w:r>
            <w:proofErr w:type="spellEnd"/>
            <w:r w:rsidRPr="004C337D">
              <w:rPr>
                <w:rFonts w:ascii="Times New Roman" w:hAnsi="Times New Roman" w:cs="Times New Roman"/>
              </w:rPr>
              <w:t>. 2019</w:t>
            </w:r>
          </w:p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</w:rPr>
            </w:pPr>
            <w:r w:rsidRPr="004C337D">
              <w:rPr>
                <w:rFonts w:ascii="Times New Roman" w:hAnsi="Times New Roman" w:cs="Times New Roman"/>
              </w:rPr>
              <w:t>(22 чел.)</w:t>
            </w:r>
          </w:p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</w:rPr>
            </w:pPr>
            <w:r w:rsidRPr="004C337D">
              <w:rPr>
                <w:rFonts w:ascii="Times New Roman" w:hAnsi="Times New Roman" w:cs="Times New Roman"/>
              </w:rPr>
              <w:t xml:space="preserve"> </w:t>
            </w:r>
            <w:r w:rsidRPr="004C337D">
              <w:rPr>
                <w:rFonts w:ascii="Times New Roman" w:hAnsi="Times New Roman" w:cs="Times New Roman"/>
                <w:lang w:val="en-US"/>
              </w:rPr>
              <w:t>I</w:t>
            </w:r>
            <w:r w:rsidRPr="004C337D">
              <w:rPr>
                <w:rFonts w:ascii="Times New Roman" w:hAnsi="Times New Roman" w:cs="Times New Roman"/>
              </w:rPr>
              <w:t xml:space="preserve"> полугодие</w:t>
            </w:r>
          </w:p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</w:rPr>
            </w:pPr>
            <w:r w:rsidRPr="004C337D">
              <w:rPr>
                <w:rFonts w:ascii="Times New Roman" w:hAnsi="Times New Roman" w:cs="Times New Roman"/>
              </w:rPr>
              <w:lastRenderedPageBreak/>
              <w:t xml:space="preserve">0 чел. </w:t>
            </w:r>
          </w:p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</w:rPr>
            </w:pPr>
            <w:r w:rsidRPr="004C337D">
              <w:rPr>
                <w:rFonts w:ascii="Times New Roman" w:hAnsi="Times New Roman" w:cs="Times New Roman"/>
              </w:rPr>
              <w:t>(0%)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</w:rPr>
            </w:pPr>
            <w:r w:rsidRPr="004C337D">
              <w:rPr>
                <w:rFonts w:ascii="Times New Roman" w:hAnsi="Times New Roman" w:cs="Times New Roman"/>
              </w:rPr>
              <w:t>6 чел. (27%)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</w:rPr>
            </w:pPr>
            <w:r w:rsidRPr="004C337D">
              <w:rPr>
                <w:rFonts w:ascii="Times New Roman" w:hAnsi="Times New Roman" w:cs="Times New Roman"/>
              </w:rPr>
              <w:t>16 чел.</w:t>
            </w:r>
          </w:p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</w:rPr>
            </w:pPr>
            <w:r w:rsidRPr="004C337D">
              <w:rPr>
                <w:rFonts w:ascii="Times New Roman" w:hAnsi="Times New Roman" w:cs="Times New Roman"/>
              </w:rPr>
              <w:t xml:space="preserve"> (73%)</w:t>
            </w:r>
          </w:p>
        </w:tc>
      </w:tr>
      <w:tr w:rsidR="004C337D" w:rsidRPr="004C337D" w:rsidTr="00D845FD">
        <w:trPr>
          <w:trHeight w:val="39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</w:rPr>
            </w:pPr>
            <w:r w:rsidRPr="004C337D">
              <w:rPr>
                <w:rFonts w:ascii="Times New Roman" w:hAnsi="Times New Roman" w:cs="Times New Roman"/>
              </w:rPr>
              <w:lastRenderedPageBreak/>
              <w:t>3</w:t>
            </w:r>
            <w:proofErr w:type="gramStart"/>
            <w:r w:rsidRPr="004C337D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4C33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337D">
              <w:rPr>
                <w:rFonts w:ascii="Times New Roman" w:hAnsi="Times New Roman" w:cs="Times New Roman"/>
              </w:rPr>
              <w:t>кл</w:t>
            </w:r>
            <w:proofErr w:type="spellEnd"/>
            <w:r w:rsidRPr="004C337D">
              <w:rPr>
                <w:rFonts w:ascii="Times New Roman" w:hAnsi="Times New Roman" w:cs="Times New Roman"/>
              </w:rPr>
              <w:t>. 2020</w:t>
            </w:r>
          </w:p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</w:rPr>
            </w:pPr>
            <w:r w:rsidRPr="004C337D">
              <w:rPr>
                <w:rFonts w:ascii="Times New Roman" w:hAnsi="Times New Roman" w:cs="Times New Roman"/>
              </w:rPr>
              <w:t>(23 чел.)</w:t>
            </w:r>
          </w:p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</w:rPr>
            </w:pPr>
            <w:r w:rsidRPr="004C337D">
              <w:rPr>
                <w:rFonts w:ascii="Times New Roman" w:hAnsi="Times New Roman" w:cs="Times New Roman"/>
              </w:rPr>
              <w:t xml:space="preserve"> </w:t>
            </w:r>
            <w:r w:rsidRPr="004C337D">
              <w:rPr>
                <w:rFonts w:ascii="Times New Roman" w:hAnsi="Times New Roman" w:cs="Times New Roman"/>
                <w:lang w:val="en-US"/>
              </w:rPr>
              <w:t>I</w:t>
            </w:r>
            <w:r w:rsidRPr="004C337D">
              <w:rPr>
                <w:rFonts w:ascii="Times New Roman" w:hAnsi="Times New Roman" w:cs="Times New Roman"/>
              </w:rPr>
              <w:t xml:space="preserve"> полугодие</w:t>
            </w:r>
          </w:p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</w:rPr>
            </w:pPr>
            <w:r w:rsidRPr="004C337D">
              <w:rPr>
                <w:rFonts w:ascii="Times New Roman" w:hAnsi="Times New Roman" w:cs="Times New Roman"/>
              </w:rPr>
              <w:t>4 чел.</w:t>
            </w:r>
          </w:p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</w:rPr>
            </w:pPr>
            <w:r w:rsidRPr="004C337D">
              <w:rPr>
                <w:rFonts w:ascii="Times New Roman" w:hAnsi="Times New Roman" w:cs="Times New Roman"/>
              </w:rPr>
              <w:t>17%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</w:rPr>
            </w:pPr>
            <w:r w:rsidRPr="004C337D">
              <w:rPr>
                <w:rFonts w:ascii="Times New Roman" w:hAnsi="Times New Roman" w:cs="Times New Roman"/>
              </w:rPr>
              <w:t>17 чел.</w:t>
            </w:r>
          </w:p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</w:rPr>
            </w:pPr>
            <w:r w:rsidRPr="004C337D">
              <w:rPr>
                <w:rFonts w:ascii="Times New Roman" w:hAnsi="Times New Roman" w:cs="Times New Roman"/>
              </w:rPr>
              <w:t>74%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</w:rPr>
            </w:pPr>
            <w:r w:rsidRPr="004C337D">
              <w:rPr>
                <w:rFonts w:ascii="Times New Roman" w:hAnsi="Times New Roman" w:cs="Times New Roman"/>
              </w:rPr>
              <w:t>2 чел.</w:t>
            </w:r>
          </w:p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</w:rPr>
            </w:pPr>
            <w:r w:rsidRPr="004C337D">
              <w:rPr>
                <w:rFonts w:ascii="Times New Roman" w:hAnsi="Times New Roman" w:cs="Times New Roman"/>
              </w:rPr>
              <w:t>9%</w:t>
            </w:r>
          </w:p>
        </w:tc>
      </w:tr>
      <w:tr w:rsidR="004C337D" w:rsidRPr="004C337D" w:rsidTr="00D845FD">
        <w:trPr>
          <w:trHeight w:val="39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</w:rPr>
            </w:pPr>
            <w:r w:rsidRPr="004C337D">
              <w:rPr>
                <w:rFonts w:ascii="Times New Roman" w:hAnsi="Times New Roman" w:cs="Times New Roman"/>
              </w:rPr>
              <w:t>3</w:t>
            </w:r>
            <w:proofErr w:type="gramStart"/>
            <w:r w:rsidRPr="004C337D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4C33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337D">
              <w:rPr>
                <w:rFonts w:ascii="Times New Roman" w:hAnsi="Times New Roman" w:cs="Times New Roman"/>
              </w:rPr>
              <w:t>кл</w:t>
            </w:r>
            <w:proofErr w:type="spellEnd"/>
            <w:r w:rsidRPr="004C337D">
              <w:rPr>
                <w:rFonts w:ascii="Times New Roman" w:hAnsi="Times New Roman" w:cs="Times New Roman"/>
              </w:rPr>
              <w:t>. 2021</w:t>
            </w:r>
          </w:p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</w:rPr>
            </w:pPr>
            <w:r w:rsidRPr="004C337D">
              <w:rPr>
                <w:rFonts w:ascii="Times New Roman" w:hAnsi="Times New Roman" w:cs="Times New Roman"/>
              </w:rPr>
              <w:t>(23 чел.)</w:t>
            </w:r>
          </w:p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</w:rPr>
            </w:pPr>
            <w:r w:rsidRPr="004C337D">
              <w:rPr>
                <w:rFonts w:ascii="Times New Roman" w:hAnsi="Times New Roman" w:cs="Times New Roman"/>
              </w:rPr>
              <w:t xml:space="preserve"> </w:t>
            </w:r>
            <w:r w:rsidRPr="004C337D">
              <w:rPr>
                <w:rFonts w:ascii="Times New Roman" w:hAnsi="Times New Roman" w:cs="Times New Roman"/>
                <w:lang w:val="en-US"/>
              </w:rPr>
              <w:t>II</w:t>
            </w:r>
            <w:r w:rsidRPr="004C337D">
              <w:rPr>
                <w:rFonts w:ascii="Times New Roman" w:hAnsi="Times New Roman" w:cs="Times New Roman"/>
              </w:rPr>
              <w:t xml:space="preserve"> полугодие</w:t>
            </w:r>
          </w:p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</w:rPr>
            </w:pPr>
            <w:r w:rsidRPr="004C337D">
              <w:rPr>
                <w:rFonts w:ascii="Times New Roman" w:hAnsi="Times New Roman" w:cs="Times New Roman"/>
              </w:rPr>
              <w:t>0 чел.</w:t>
            </w:r>
          </w:p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</w:rPr>
            </w:pPr>
            <w:r w:rsidRPr="004C337D">
              <w:rPr>
                <w:rFonts w:ascii="Times New Roman" w:hAnsi="Times New Roman" w:cs="Times New Roman"/>
              </w:rPr>
              <w:t>0 %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</w:rPr>
            </w:pPr>
            <w:r w:rsidRPr="004C337D">
              <w:rPr>
                <w:rFonts w:ascii="Times New Roman" w:hAnsi="Times New Roman" w:cs="Times New Roman"/>
              </w:rPr>
              <w:t>21 чел.</w:t>
            </w:r>
          </w:p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</w:rPr>
            </w:pPr>
            <w:r w:rsidRPr="004C337D">
              <w:rPr>
                <w:rFonts w:ascii="Times New Roman" w:hAnsi="Times New Roman" w:cs="Times New Roman"/>
              </w:rPr>
              <w:t>91 %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</w:rPr>
            </w:pPr>
            <w:r w:rsidRPr="004C337D">
              <w:rPr>
                <w:rFonts w:ascii="Times New Roman" w:hAnsi="Times New Roman" w:cs="Times New Roman"/>
              </w:rPr>
              <w:t>2 чел.</w:t>
            </w:r>
          </w:p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</w:rPr>
            </w:pPr>
            <w:r w:rsidRPr="004C337D">
              <w:rPr>
                <w:rFonts w:ascii="Times New Roman" w:hAnsi="Times New Roman" w:cs="Times New Roman"/>
              </w:rPr>
              <w:t>9 %</w:t>
            </w:r>
          </w:p>
        </w:tc>
      </w:tr>
    </w:tbl>
    <w:p w:rsidR="003D6827" w:rsidRPr="004546EC" w:rsidRDefault="002E03A6" w:rsidP="003D6827">
      <w:pPr>
        <w:rPr>
          <w:rFonts w:ascii="Times New Roman" w:hAnsi="Times New Roman" w:cs="Times New Roman"/>
          <w:b/>
        </w:rPr>
      </w:pPr>
      <w:r w:rsidRPr="004546EC">
        <w:rPr>
          <w:rFonts w:ascii="Times New Roman" w:hAnsi="Times New Roman" w:cs="Times New Roman"/>
          <w:b/>
        </w:rPr>
        <w:t>3</w:t>
      </w:r>
      <w:proofErr w:type="gramStart"/>
      <w:r w:rsidRPr="004546EC">
        <w:rPr>
          <w:rFonts w:ascii="Times New Roman" w:hAnsi="Times New Roman" w:cs="Times New Roman"/>
          <w:b/>
        </w:rPr>
        <w:t xml:space="preserve"> </w:t>
      </w:r>
      <w:r w:rsidR="003D6827" w:rsidRPr="004546EC">
        <w:rPr>
          <w:rFonts w:ascii="Times New Roman" w:hAnsi="Times New Roman" w:cs="Times New Roman"/>
          <w:b/>
        </w:rPr>
        <w:t>Б</w:t>
      </w:r>
      <w:proofErr w:type="gramEnd"/>
      <w:r w:rsidRPr="004546EC">
        <w:rPr>
          <w:rFonts w:ascii="Times New Roman" w:hAnsi="Times New Roman" w:cs="Times New Roman"/>
          <w:b/>
        </w:rPr>
        <w:t xml:space="preserve"> </w:t>
      </w:r>
      <w:r w:rsidR="003D6827" w:rsidRPr="004546EC">
        <w:rPr>
          <w:rFonts w:ascii="Times New Roman" w:hAnsi="Times New Roman" w:cs="Times New Roman"/>
          <w:b/>
        </w:rPr>
        <w:t>класс</w:t>
      </w:r>
    </w:p>
    <w:tbl>
      <w:tblPr>
        <w:tblW w:w="887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77"/>
        <w:gridCol w:w="1831"/>
        <w:gridCol w:w="2183"/>
        <w:gridCol w:w="2585"/>
      </w:tblGrid>
      <w:tr w:rsidR="00B36DB4" w:rsidRPr="004C337D" w:rsidTr="00031191">
        <w:trPr>
          <w:trHeight w:val="235"/>
        </w:trPr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DB4" w:rsidRPr="004C337D" w:rsidRDefault="004C337D" w:rsidP="004C33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 оценивания</w:t>
            </w:r>
          </w:p>
        </w:tc>
        <w:tc>
          <w:tcPr>
            <w:tcW w:w="6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B4" w:rsidRPr="004C337D" w:rsidRDefault="00B36DB4" w:rsidP="004C337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C337D">
              <w:rPr>
                <w:rFonts w:ascii="Times New Roman" w:hAnsi="Times New Roman" w:cs="Times New Roman"/>
                <w:b/>
              </w:rPr>
              <w:t>Личностные умения</w:t>
            </w:r>
          </w:p>
        </w:tc>
      </w:tr>
      <w:tr w:rsidR="00B36DB4" w:rsidRPr="004C337D" w:rsidTr="00031191">
        <w:trPr>
          <w:trHeight w:val="235"/>
        </w:trPr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4" w:rsidRPr="004C337D" w:rsidRDefault="00B36DB4" w:rsidP="004C337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B4" w:rsidRPr="004C337D" w:rsidRDefault="00B36DB4" w:rsidP="004C337D">
            <w:pPr>
              <w:pStyle w:val="a3"/>
              <w:rPr>
                <w:rFonts w:ascii="Times New Roman" w:hAnsi="Times New Roman" w:cs="Times New Roman"/>
              </w:rPr>
            </w:pPr>
            <w:r w:rsidRPr="004C337D">
              <w:rPr>
                <w:rFonts w:ascii="Times New Roman" w:hAnsi="Times New Roman" w:cs="Times New Roman"/>
              </w:rPr>
              <w:t>Ниже базового уровня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B4" w:rsidRPr="004C337D" w:rsidRDefault="00B36DB4" w:rsidP="004C337D">
            <w:pPr>
              <w:pStyle w:val="a3"/>
              <w:rPr>
                <w:rFonts w:ascii="Times New Roman" w:hAnsi="Times New Roman" w:cs="Times New Roman"/>
              </w:rPr>
            </w:pPr>
            <w:r w:rsidRPr="004C337D">
              <w:rPr>
                <w:rFonts w:ascii="Times New Roman" w:hAnsi="Times New Roman" w:cs="Times New Roman"/>
              </w:rPr>
              <w:t>Базовый уровень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B4" w:rsidRPr="004C337D" w:rsidRDefault="00B36DB4" w:rsidP="004C337D">
            <w:pPr>
              <w:pStyle w:val="a3"/>
              <w:rPr>
                <w:rFonts w:ascii="Times New Roman" w:hAnsi="Times New Roman" w:cs="Times New Roman"/>
              </w:rPr>
            </w:pPr>
            <w:r w:rsidRPr="004C337D">
              <w:rPr>
                <w:rFonts w:ascii="Times New Roman" w:hAnsi="Times New Roman" w:cs="Times New Roman"/>
              </w:rPr>
              <w:t>Повышенный уровень</w:t>
            </w:r>
          </w:p>
        </w:tc>
      </w:tr>
      <w:tr w:rsidR="004C337D" w:rsidRPr="004C337D" w:rsidTr="00D845FD">
        <w:trPr>
          <w:trHeight w:val="235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</w:rPr>
            </w:pPr>
            <w:r w:rsidRPr="004C337D">
              <w:rPr>
                <w:rFonts w:ascii="Times New Roman" w:hAnsi="Times New Roman" w:cs="Times New Roman"/>
              </w:rPr>
              <w:t>1</w:t>
            </w:r>
            <w:proofErr w:type="gramStart"/>
            <w:r w:rsidRPr="004C337D"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Pr="004C33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337D">
              <w:rPr>
                <w:rFonts w:ascii="Times New Roman" w:hAnsi="Times New Roman" w:cs="Times New Roman"/>
              </w:rPr>
              <w:t>кл</w:t>
            </w:r>
            <w:proofErr w:type="spellEnd"/>
            <w:r w:rsidRPr="004C337D">
              <w:rPr>
                <w:rFonts w:ascii="Times New Roman" w:hAnsi="Times New Roman" w:cs="Times New Roman"/>
              </w:rPr>
              <w:t xml:space="preserve"> 2019 г</w:t>
            </w:r>
          </w:p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</w:rPr>
            </w:pPr>
            <w:r w:rsidRPr="004C337D">
              <w:rPr>
                <w:rFonts w:ascii="Times New Roman" w:hAnsi="Times New Roman" w:cs="Times New Roman"/>
              </w:rPr>
              <w:t>(25 чел.)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337D">
              <w:rPr>
                <w:rFonts w:ascii="Times New Roman" w:hAnsi="Times New Roman" w:cs="Times New Roman"/>
              </w:rPr>
              <w:t>1 чел. (4%)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</w:rPr>
            </w:pPr>
            <w:r w:rsidRPr="004C337D">
              <w:rPr>
                <w:rFonts w:ascii="Times New Roman" w:hAnsi="Times New Roman" w:cs="Times New Roman"/>
              </w:rPr>
              <w:t>16 чел. (64%)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337D">
              <w:rPr>
                <w:rFonts w:ascii="Times New Roman" w:hAnsi="Times New Roman" w:cs="Times New Roman"/>
              </w:rPr>
              <w:t>8 чел. (32%)</w:t>
            </w:r>
          </w:p>
        </w:tc>
      </w:tr>
      <w:tr w:rsidR="004C337D" w:rsidRPr="004C337D" w:rsidTr="00D845FD">
        <w:trPr>
          <w:trHeight w:val="235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</w:rPr>
            </w:pPr>
          </w:p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</w:rPr>
            </w:pPr>
            <w:r w:rsidRPr="004C337D">
              <w:rPr>
                <w:rFonts w:ascii="Times New Roman" w:hAnsi="Times New Roman" w:cs="Times New Roman"/>
              </w:rPr>
              <w:t>2</w:t>
            </w:r>
            <w:proofErr w:type="gramStart"/>
            <w:r w:rsidRPr="004C337D"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Pr="004C33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337D">
              <w:rPr>
                <w:rFonts w:ascii="Times New Roman" w:hAnsi="Times New Roman" w:cs="Times New Roman"/>
              </w:rPr>
              <w:t>кл</w:t>
            </w:r>
            <w:proofErr w:type="spellEnd"/>
            <w:r w:rsidRPr="004C337D">
              <w:rPr>
                <w:rFonts w:ascii="Times New Roman" w:hAnsi="Times New Roman" w:cs="Times New Roman"/>
              </w:rPr>
              <w:t>. 2019</w:t>
            </w:r>
          </w:p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</w:rPr>
            </w:pPr>
            <w:r w:rsidRPr="004C337D">
              <w:rPr>
                <w:rFonts w:ascii="Times New Roman" w:hAnsi="Times New Roman" w:cs="Times New Roman"/>
              </w:rPr>
              <w:t>(21 чел.)</w:t>
            </w:r>
          </w:p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</w:rPr>
            </w:pPr>
            <w:r w:rsidRPr="004C337D">
              <w:rPr>
                <w:rFonts w:ascii="Times New Roman" w:hAnsi="Times New Roman" w:cs="Times New Roman"/>
              </w:rPr>
              <w:t xml:space="preserve"> </w:t>
            </w:r>
            <w:r w:rsidRPr="004C337D">
              <w:rPr>
                <w:rFonts w:ascii="Times New Roman" w:hAnsi="Times New Roman" w:cs="Times New Roman"/>
                <w:lang w:val="en-US"/>
              </w:rPr>
              <w:t>I</w:t>
            </w:r>
            <w:r w:rsidRPr="004C337D">
              <w:rPr>
                <w:rFonts w:ascii="Times New Roman" w:hAnsi="Times New Roman" w:cs="Times New Roman"/>
              </w:rPr>
              <w:t xml:space="preserve"> полугодие</w:t>
            </w:r>
          </w:p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</w:rPr>
            </w:pPr>
            <w:r w:rsidRPr="004C337D">
              <w:rPr>
                <w:rFonts w:ascii="Times New Roman" w:hAnsi="Times New Roman" w:cs="Times New Roman"/>
              </w:rPr>
              <w:t xml:space="preserve">0 чел. </w:t>
            </w:r>
          </w:p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</w:rPr>
            </w:pPr>
            <w:r w:rsidRPr="004C337D">
              <w:rPr>
                <w:rFonts w:ascii="Times New Roman" w:hAnsi="Times New Roman" w:cs="Times New Roman"/>
              </w:rPr>
              <w:t>(0%)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</w:rPr>
            </w:pPr>
            <w:r w:rsidRPr="004C337D">
              <w:rPr>
                <w:rFonts w:ascii="Times New Roman" w:hAnsi="Times New Roman" w:cs="Times New Roman"/>
              </w:rPr>
              <w:t>14 чел. (67%)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</w:rPr>
            </w:pPr>
            <w:r w:rsidRPr="004C337D">
              <w:rPr>
                <w:rFonts w:ascii="Times New Roman" w:hAnsi="Times New Roman" w:cs="Times New Roman"/>
              </w:rPr>
              <w:t>7 чел. (33%)</w:t>
            </w:r>
          </w:p>
        </w:tc>
      </w:tr>
      <w:tr w:rsidR="004C337D" w:rsidRPr="004C337D" w:rsidTr="00D845FD">
        <w:trPr>
          <w:trHeight w:val="32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</w:rPr>
            </w:pPr>
            <w:r w:rsidRPr="004C337D">
              <w:rPr>
                <w:rFonts w:ascii="Times New Roman" w:hAnsi="Times New Roman" w:cs="Times New Roman"/>
              </w:rPr>
              <w:t>2</w:t>
            </w:r>
            <w:proofErr w:type="gramStart"/>
            <w:r w:rsidRPr="004C337D"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Pr="004C33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337D">
              <w:rPr>
                <w:rFonts w:ascii="Times New Roman" w:hAnsi="Times New Roman" w:cs="Times New Roman"/>
              </w:rPr>
              <w:t>кл</w:t>
            </w:r>
            <w:proofErr w:type="spellEnd"/>
            <w:r w:rsidRPr="004C337D">
              <w:rPr>
                <w:rFonts w:ascii="Times New Roman" w:hAnsi="Times New Roman" w:cs="Times New Roman"/>
              </w:rPr>
              <w:t>. 2019</w:t>
            </w:r>
          </w:p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</w:rPr>
            </w:pPr>
            <w:r w:rsidRPr="004C337D">
              <w:rPr>
                <w:rFonts w:ascii="Times New Roman" w:hAnsi="Times New Roman" w:cs="Times New Roman"/>
              </w:rPr>
              <w:t>(21 чел.)</w:t>
            </w:r>
          </w:p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</w:rPr>
            </w:pPr>
            <w:r w:rsidRPr="004C337D">
              <w:rPr>
                <w:rFonts w:ascii="Times New Roman" w:hAnsi="Times New Roman" w:cs="Times New Roman"/>
              </w:rPr>
              <w:t xml:space="preserve"> 2 полугодие</w:t>
            </w:r>
          </w:p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C337D" w:rsidRPr="004C337D" w:rsidTr="00D845FD">
        <w:trPr>
          <w:trHeight w:val="32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</w:rPr>
            </w:pPr>
            <w:r w:rsidRPr="004C337D">
              <w:rPr>
                <w:rFonts w:ascii="Times New Roman" w:hAnsi="Times New Roman" w:cs="Times New Roman"/>
              </w:rPr>
              <w:t>3</w:t>
            </w:r>
            <w:proofErr w:type="gramStart"/>
            <w:r w:rsidRPr="004C337D"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Pr="004C33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337D">
              <w:rPr>
                <w:rFonts w:ascii="Times New Roman" w:hAnsi="Times New Roman" w:cs="Times New Roman"/>
              </w:rPr>
              <w:t>кл</w:t>
            </w:r>
            <w:proofErr w:type="spellEnd"/>
            <w:r w:rsidRPr="004C337D">
              <w:rPr>
                <w:rFonts w:ascii="Times New Roman" w:hAnsi="Times New Roman" w:cs="Times New Roman"/>
              </w:rPr>
              <w:t xml:space="preserve"> 2020</w:t>
            </w:r>
          </w:p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</w:rPr>
            </w:pPr>
            <w:r w:rsidRPr="004C337D">
              <w:rPr>
                <w:rFonts w:ascii="Times New Roman" w:hAnsi="Times New Roman" w:cs="Times New Roman"/>
              </w:rPr>
              <w:t>(24 чел)</w:t>
            </w:r>
          </w:p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</w:rPr>
            </w:pPr>
            <w:r w:rsidRPr="004C337D">
              <w:rPr>
                <w:rFonts w:ascii="Times New Roman" w:hAnsi="Times New Roman" w:cs="Times New Roman"/>
              </w:rPr>
              <w:t>1 полугодие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</w:rPr>
            </w:pPr>
            <w:r w:rsidRPr="004C337D">
              <w:rPr>
                <w:rFonts w:ascii="Times New Roman" w:hAnsi="Times New Roman" w:cs="Times New Roman"/>
              </w:rPr>
              <w:t xml:space="preserve">4 ч  - 16%                                             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</w:rPr>
            </w:pPr>
            <w:r w:rsidRPr="004C337D">
              <w:rPr>
                <w:rFonts w:ascii="Times New Roman" w:hAnsi="Times New Roman" w:cs="Times New Roman"/>
              </w:rPr>
              <w:t xml:space="preserve">15ч- 63%                                     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</w:rPr>
            </w:pPr>
            <w:r w:rsidRPr="004C337D">
              <w:rPr>
                <w:rFonts w:ascii="Times New Roman" w:hAnsi="Times New Roman" w:cs="Times New Roman"/>
              </w:rPr>
              <w:t xml:space="preserve">5ч- 21%       </w:t>
            </w:r>
          </w:p>
        </w:tc>
      </w:tr>
      <w:tr w:rsidR="004C337D" w:rsidRPr="004C337D" w:rsidTr="00D845FD">
        <w:trPr>
          <w:trHeight w:val="32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</w:rPr>
            </w:pPr>
            <w:r w:rsidRPr="004C337D">
              <w:rPr>
                <w:rFonts w:ascii="Times New Roman" w:hAnsi="Times New Roman" w:cs="Times New Roman"/>
              </w:rPr>
              <w:t>3</w:t>
            </w:r>
            <w:proofErr w:type="gramStart"/>
            <w:r w:rsidRPr="004C337D"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Pr="004C33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337D">
              <w:rPr>
                <w:rFonts w:ascii="Times New Roman" w:hAnsi="Times New Roman" w:cs="Times New Roman"/>
              </w:rPr>
              <w:t>кл</w:t>
            </w:r>
            <w:proofErr w:type="spellEnd"/>
            <w:r w:rsidRPr="004C337D">
              <w:rPr>
                <w:rFonts w:ascii="Times New Roman" w:hAnsi="Times New Roman" w:cs="Times New Roman"/>
              </w:rPr>
              <w:t xml:space="preserve"> 2021</w:t>
            </w:r>
          </w:p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</w:rPr>
            </w:pPr>
            <w:r w:rsidRPr="004C337D">
              <w:rPr>
                <w:rFonts w:ascii="Times New Roman" w:hAnsi="Times New Roman" w:cs="Times New Roman"/>
              </w:rPr>
              <w:t>(25 чел)</w:t>
            </w:r>
          </w:p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</w:rPr>
            </w:pPr>
            <w:r w:rsidRPr="004C337D">
              <w:rPr>
                <w:rFonts w:ascii="Times New Roman" w:hAnsi="Times New Roman" w:cs="Times New Roman"/>
              </w:rPr>
              <w:t>2 полугодие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</w:rPr>
            </w:pPr>
            <w:r w:rsidRPr="004C337D">
              <w:rPr>
                <w:rFonts w:ascii="Times New Roman" w:hAnsi="Times New Roman" w:cs="Times New Roman"/>
              </w:rPr>
              <w:t xml:space="preserve">3 ч  - 12%                                             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</w:rPr>
            </w:pPr>
            <w:r w:rsidRPr="004C337D">
              <w:rPr>
                <w:rFonts w:ascii="Times New Roman" w:hAnsi="Times New Roman" w:cs="Times New Roman"/>
              </w:rPr>
              <w:t>14 ч-58%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</w:rPr>
            </w:pPr>
            <w:r w:rsidRPr="004C337D">
              <w:rPr>
                <w:rFonts w:ascii="Times New Roman" w:hAnsi="Times New Roman" w:cs="Times New Roman"/>
              </w:rPr>
              <w:t xml:space="preserve">7ч- 29%   </w:t>
            </w:r>
          </w:p>
        </w:tc>
      </w:tr>
    </w:tbl>
    <w:p w:rsidR="00AB2C36" w:rsidRPr="004546EC" w:rsidRDefault="002E03A6" w:rsidP="003D6827">
      <w:pPr>
        <w:rPr>
          <w:rFonts w:ascii="Times New Roman" w:hAnsi="Times New Roman" w:cs="Times New Roman"/>
          <w:b/>
        </w:rPr>
      </w:pPr>
      <w:r w:rsidRPr="004546EC">
        <w:rPr>
          <w:rFonts w:ascii="Times New Roman" w:hAnsi="Times New Roman" w:cs="Times New Roman"/>
          <w:b/>
        </w:rPr>
        <w:t>3</w:t>
      </w:r>
      <w:proofErr w:type="gramStart"/>
      <w:r w:rsidRPr="004546EC">
        <w:rPr>
          <w:rFonts w:ascii="Times New Roman" w:hAnsi="Times New Roman" w:cs="Times New Roman"/>
          <w:b/>
        </w:rPr>
        <w:t xml:space="preserve"> </w:t>
      </w:r>
      <w:r w:rsidR="00AB2C36" w:rsidRPr="004546EC">
        <w:rPr>
          <w:rFonts w:ascii="Times New Roman" w:hAnsi="Times New Roman" w:cs="Times New Roman"/>
          <w:b/>
        </w:rPr>
        <w:t>В</w:t>
      </w:r>
      <w:proofErr w:type="gramEnd"/>
      <w:r w:rsidRPr="004546EC">
        <w:rPr>
          <w:rFonts w:ascii="Times New Roman" w:hAnsi="Times New Roman" w:cs="Times New Roman"/>
          <w:b/>
        </w:rPr>
        <w:t xml:space="preserve"> </w:t>
      </w:r>
      <w:r w:rsidR="00AB2C36" w:rsidRPr="004546EC">
        <w:rPr>
          <w:rFonts w:ascii="Times New Roman" w:hAnsi="Times New Roman" w:cs="Times New Roman"/>
          <w:b/>
        </w:rPr>
        <w:t>класс</w:t>
      </w:r>
    </w:p>
    <w:tbl>
      <w:tblPr>
        <w:tblW w:w="887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77"/>
        <w:gridCol w:w="1831"/>
        <w:gridCol w:w="2183"/>
        <w:gridCol w:w="2585"/>
      </w:tblGrid>
      <w:tr w:rsidR="00D845FD" w:rsidRPr="004546EC" w:rsidTr="00031191">
        <w:trPr>
          <w:trHeight w:val="328"/>
        </w:trPr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5FD" w:rsidRPr="004546EC" w:rsidRDefault="004C337D" w:rsidP="0003119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Период оценивания</w:t>
            </w:r>
          </w:p>
        </w:tc>
        <w:tc>
          <w:tcPr>
            <w:tcW w:w="6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5FD" w:rsidRPr="004546EC" w:rsidRDefault="00D845FD" w:rsidP="0003119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6EC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 умения</w:t>
            </w:r>
          </w:p>
        </w:tc>
      </w:tr>
      <w:tr w:rsidR="00D845FD" w:rsidRPr="004546EC" w:rsidTr="00031191">
        <w:trPr>
          <w:trHeight w:val="328"/>
        </w:trPr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FD" w:rsidRPr="004546EC" w:rsidRDefault="00D845FD" w:rsidP="0003119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5FD" w:rsidRPr="004546EC" w:rsidRDefault="00D845FD" w:rsidP="0003119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546EC">
              <w:rPr>
                <w:rFonts w:ascii="Times New Roman" w:hAnsi="Times New Roman" w:cs="Times New Roman"/>
                <w:sz w:val="18"/>
                <w:szCs w:val="18"/>
              </w:rPr>
              <w:t>Ниже базового уровня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5FD" w:rsidRPr="004546EC" w:rsidRDefault="00D845FD" w:rsidP="0003119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546EC">
              <w:rPr>
                <w:rFonts w:ascii="Times New Roman" w:hAnsi="Times New Roman" w:cs="Times New Roman"/>
                <w:sz w:val="18"/>
                <w:szCs w:val="18"/>
              </w:rPr>
              <w:t>Базовый уровень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5FD" w:rsidRPr="004546EC" w:rsidRDefault="00D845FD" w:rsidP="0003119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546EC">
              <w:rPr>
                <w:rFonts w:ascii="Times New Roman" w:hAnsi="Times New Roman" w:cs="Times New Roman"/>
                <w:sz w:val="18"/>
                <w:szCs w:val="18"/>
              </w:rPr>
              <w:t>Повышенный уровень</w:t>
            </w:r>
          </w:p>
        </w:tc>
      </w:tr>
      <w:tr w:rsidR="00AB2C36" w:rsidRPr="004546EC" w:rsidTr="004C337D">
        <w:trPr>
          <w:trHeight w:val="328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AB2C36" w:rsidRPr="004546EC" w:rsidRDefault="00AB2C36" w:rsidP="007F00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AB2C36" w:rsidRPr="004546EC" w:rsidRDefault="00AB2C36" w:rsidP="00AB2C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AB2C36" w:rsidRPr="004546EC" w:rsidRDefault="00AB2C36" w:rsidP="00AB2C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AB2C36" w:rsidRPr="004546EC" w:rsidRDefault="00AB2C36" w:rsidP="00AB2C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B2C36" w:rsidRPr="004546EC" w:rsidTr="004C337D">
        <w:trPr>
          <w:trHeight w:val="328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AB2C36" w:rsidRPr="004546EC" w:rsidRDefault="00AB2C36" w:rsidP="007F00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AB2C36" w:rsidRPr="004546EC" w:rsidRDefault="00AB2C36" w:rsidP="00AB2C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AB2C36" w:rsidRPr="004546EC" w:rsidRDefault="00AB2C36" w:rsidP="00AB2C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AB2C36" w:rsidRPr="004546EC" w:rsidRDefault="00AB2C36" w:rsidP="00AB2C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C36" w:rsidRPr="004546EC" w:rsidTr="004C337D">
        <w:trPr>
          <w:trHeight w:val="448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AB2C36" w:rsidRPr="004546EC" w:rsidRDefault="00AB2C36" w:rsidP="007F00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AB2C36" w:rsidRPr="004546EC" w:rsidRDefault="00AB2C36" w:rsidP="00AB2C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AB2C36" w:rsidRPr="004546EC" w:rsidRDefault="00AB2C36" w:rsidP="00AB2C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AB2C36" w:rsidRPr="004546EC" w:rsidRDefault="00AB2C36" w:rsidP="00AB2C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03A6" w:rsidRPr="004546EC" w:rsidTr="004C337D">
        <w:trPr>
          <w:trHeight w:val="448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2E03A6" w:rsidRPr="004546EC" w:rsidRDefault="002E03A6" w:rsidP="007F00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2E03A6" w:rsidRPr="004546EC" w:rsidRDefault="002E03A6" w:rsidP="00AB2C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2E03A6" w:rsidRPr="004546EC" w:rsidRDefault="002E03A6" w:rsidP="00AB2C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2E03A6" w:rsidRPr="004546EC" w:rsidRDefault="002E03A6" w:rsidP="00AB2C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F00C5" w:rsidRPr="004546EC" w:rsidRDefault="004C337D" w:rsidP="007F00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u w:val="single"/>
        </w:rPr>
        <w:t xml:space="preserve">Вывод:  </w:t>
      </w:r>
      <w:r w:rsidR="007F00C5" w:rsidRPr="004546EC">
        <w:rPr>
          <w:rFonts w:ascii="Times New Roman" w:hAnsi="Times New Roman" w:cs="Times New Roman"/>
          <w:b/>
          <w:i/>
          <w:u w:val="single"/>
        </w:rPr>
        <w:t xml:space="preserve"> </w:t>
      </w:r>
      <w:r w:rsidR="007F00C5" w:rsidRPr="004546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3 </w:t>
      </w:r>
      <w:r w:rsidR="007F00C5" w:rsidRPr="004546EC">
        <w:rPr>
          <w:rFonts w:ascii="Times New Roman" w:hAnsi="Times New Roman" w:cs="Times New Roman"/>
        </w:rPr>
        <w:t xml:space="preserve">уч-ся третьих классов личностными умениями, которые измерялись данной работой, не овладели. Педагогам необходимо эту группу детей чаще привлекать к участию в классных делах, создавать для них ситуации успеха, чтобы дети могли не только выполнять разные социальные роли, но и оценивать свои и чужие поступки. </w:t>
      </w:r>
      <w:r>
        <w:rPr>
          <w:rFonts w:ascii="Times New Roman" w:hAnsi="Times New Roman" w:cs="Times New Roman"/>
        </w:rPr>
        <w:t>В 3В классе работа не проведена, учителю необходимо обратить внимание на оценку личностных умений.</w:t>
      </w:r>
    </w:p>
    <w:p w:rsidR="00AB2C36" w:rsidRPr="004546EC" w:rsidRDefault="0033544F" w:rsidP="004C597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46EC">
        <w:rPr>
          <w:rFonts w:ascii="Times New Roman" w:hAnsi="Times New Roman" w:cs="Times New Roman"/>
          <w:b/>
        </w:rPr>
        <w:t>4</w:t>
      </w:r>
      <w:proofErr w:type="gramStart"/>
      <w:r w:rsidR="00A53A88" w:rsidRPr="004546EC">
        <w:rPr>
          <w:rFonts w:ascii="Times New Roman" w:hAnsi="Times New Roman" w:cs="Times New Roman"/>
          <w:b/>
        </w:rPr>
        <w:t xml:space="preserve"> А</w:t>
      </w:r>
      <w:proofErr w:type="gramEnd"/>
      <w:r w:rsidR="00A53A88" w:rsidRPr="004546EC">
        <w:rPr>
          <w:rFonts w:ascii="Times New Roman" w:hAnsi="Times New Roman" w:cs="Times New Roman"/>
          <w:b/>
        </w:rPr>
        <w:t xml:space="preserve"> класс</w:t>
      </w:r>
    </w:p>
    <w:tbl>
      <w:tblPr>
        <w:tblW w:w="949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35"/>
        <w:gridCol w:w="2835"/>
        <w:gridCol w:w="2127"/>
        <w:gridCol w:w="1701"/>
      </w:tblGrid>
      <w:tr w:rsidR="00AA7E61" w:rsidRPr="004C337D" w:rsidTr="004C337D">
        <w:trPr>
          <w:trHeight w:val="20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E61" w:rsidRPr="004C337D" w:rsidRDefault="004C337D" w:rsidP="004C33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 оценивания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61" w:rsidRPr="004C337D" w:rsidRDefault="00AA7E61" w:rsidP="004C337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C337D">
              <w:rPr>
                <w:rFonts w:ascii="Times New Roman" w:hAnsi="Times New Roman" w:cs="Times New Roman"/>
                <w:b/>
              </w:rPr>
              <w:t>Личностные умения</w:t>
            </w:r>
          </w:p>
        </w:tc>
      </w:tr>
      <w:tr w:rsidR="00AA7E61" w:rsidRPr="004C337D" w:rsidTr="004C337D">
        <w:trPr>
          <w:trHeight w:val="200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61" w:rsidRPr="004C337D" w:rsidRDefault="00AA7E61" w:rsidP="004C337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61" w:rsidRPr="004C337D" w:rsidRDefault="00AA7E61" w:rsidP="004C337D">
            <w:pPr>
              <w:pStyle w:val="a3"/>
              <w:rPr>
                <w:rFonts w:ascii="Times New Roman" w:hAnsi="Times New Roman" w:cs="Times New Roman"/>
              </w:rPr>
            </w:pPr>
            <w:r w:rsidRPr="004C337D">
              <w:rPr>
                <w:rFonts w:ascii="Times New Roman" w:hAnsi="Times New Roman" w:cs="Times New Roman"/>
              </w:rPr>
              <w:t>Ниже базового уровня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61" w:rsidRPr="004C337D" w:rsidRDefault="00AA7E61" w:rsidP="004C337D">
            <w:pPr>
              <w:pStyle w:val="a3"/>
              <w:rPr>
                <w:rFonts w:ascii="Times New Roman" w:hAnsi="Times New Roman" w:cs="Times New Roman"/>
              </w:rPr>
            </w:pPr>
            <w:r w:rsidRPr="004C337D">
              <w:rPr>
                <w:rFonts w:ascii="Times New Roman" w:hAnsi="Times New Roman" w:cs="Times New Roman"/>
              </w:rPr>
              <w:t>Базовый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61" w:rsidRPr="004C337D" w:rsidRDefault="00AA7E61" w:rsidP="004C337D">
            <w:pPr>
              <w:pStyle w:val="a3"/>
              <w:rPr>
                <w:rFonts w:ascii="Times New Roman" w:hAnsi="Times New Roman" w:cs="Times New Roman"/>
              </w:rPr>
            </w:pPr>
            <w:r w:rsidRPr="004C337D">
              <w:rPr>
                <w:rFonts w:ascii="Times New Roman" w:hAnsi="Times New Roman" w:cs="Times New Roman"/>
              </w:rPr>
              <w:t>Повышенный уровень</w:t>
            </w:r>
          </w:p>
        </w:tc>
      </w:tr>
      <w:tr w:rsidR="004C337D" w:rsidRPr="004C337D" w:rsidTr="004C337D">
        <w:trPr>
          <w:trHeight w:val="49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33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Start"/>
            <w:r w:rsidRPr="004C337D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4C3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337D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4C337D">
              <w:rPr>
                <w:rFonts w:ascii="Times New Roman" w:hAnsi="Times New Roman" w:cs="Times New Roman"/>
                <w:sz w:val="20"/>
                <w:szCs w:val="20"/>
              </w:rPr>
              <w:t xml:space="preserve"> 2018 г</w:t>
            </w:r>
          </w:p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337D">
              <w:rPr>
                <w:rFonts w:ascii="Times New Roman" w:hAnsi="Times New Roman" w:cs="Times New Roman"/>
                <w:sz w:val="20"/>
                <w:szCs w:val="20"/>
              </w:rPr>
              <w:t>(26 чел.)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</w:rPr>
            </w:pPr>
            <w:r w:rsidRPr="004C337D">
              <w:rPr>
                <w:rFonts w:ascii="Times New Roman" w:hAnsi="Times New Roman" w:cs="Times New Roman"/>
              </w:rPr>
              <w:t>2 чел-8%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</w:rPr>
            </w:pPr>
            <w:r w:rsidRPr="004C337D">
              <w:rPr>
                <w:rFonts w:ascii="Times New Roman" w:hAnsi="Times New Roman" w:cs="Times New Roman"/>
              </w:rPr>
              <w:t>24чел-92%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</w:rPr>
            </w:pPr>
            <w:r w:rsidRPr="004C337D">
              <w:rPr>
                <w:rFonts w:ascii="Times New Roman" w:hAnsi="Times New Roman" w:cs="Times New Roman"/>
              </w:rPr>
              <w:t>0 чел</w:t>
            </w:r>
          </w:p>
        </w:tc>
      </w:tr>
      <w:tr w:rsidR="004C337D" w:rsidRPr="004C337D" w:rsidTr="004C337D">
        <w:trPr>
          <w:trHeight w:val="49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337D">
              <w:rPr>
                <w:rFonts w:ascii="Times New Roman" w:hAnsi="Times New Roman" w:cs="Times New Roman"/>
                <w:sz w:val="20"/>
                <w:szCs w:val="20"/>
              </w:rPr>
              <w:t>2Акл 2018</w:t>
            </w:r>
          </w:p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337D">
              <w:rPr>
                <w:rFonts w:ascii="Times New Roman" w:hAnsi="Times New Roman" w:cs="Times New Roman"/>
                <w:sz w:val="20"/>
                <w:szCs w:val="20"/>
              </w:rPr>
              <w:t>(27 чел)</w:t>
            </w:r>
          </w:p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337D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</w:rPr>
            </w:pPr>
            <w:r w:rsidRPr="004C337D">
              <w:rPr>
                <w:rFonts w:ascii="Times New Roman" w:hAnsi="Times New Roman" w:cs="Times New Roman"/>
              </w:rPr>
              <w:t>0 чел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</w:rPr>
            </w:pPr>
            <w:r w:rsidRPr="004C337D">
              <w:rPr>
                <w:rFonts w:ascii="Times New Roman" w:hAnsi="Times New Roman" w:cs="Times New Roman"/>
              </w:rPr>
              <w:t>15чел-56%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</w:rPr>
            </w:pPr>
            <w:r w:rsidRPr="004C337D">
              <w:rPr>
                <w:rFonts w:ascii="Times New Roman" w:hAnsi="Times New Roman" w:cs="Times New Roman"/>
              </w:rPr>
              <w:t>12чел-44%</w:t>
            </w:r>
          </w:p>
        </w:tc>
      </w:tr>
      <w:tr w:rsidR="004C337D" w:rsidRPr="004C337D" w:rsidTr="004C337D">
        <w:trPr>
          <w:trHeight w:val="2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337D">
              <w:rPr>
                <w:rFonts w:ascii="Times New Roman" w:hAnsi="Times New Roman" w:cs="Times New Roman"/>
                <w:sz w:val="20"/>
                <w:szCs w:val="20"/>
              </w:rPr>
              <w:t xml:space="preserve">2А </w:t>
            </w:r>
            <w:proofErr w:type="spellStart"/>
            <w:r w:rsidRPr="004C337D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4C337D">
              <w:rPr>
                <w:rFonts w:ascii="Times New Roman" w:hAnsi="Times New Roman" w:cs="Times New Roman"/>
                <w:sz w:val="20"/>
                <w:szCs w:val="20"/>
              </w:rPr>
              <w:t xml:space="preserve"> 2019г</w:t>
            </w:r>
          </w:p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337D">
              <w:rPr>
                <w:rFonts w:ascii="Times New Roman" w:hAnsi="Times New Roman" w:cs="Times New Roman"/>
                <w:sz w:val="20"/>
                <w:szCs w:val="20"/>
              </w:rPr>
              <w:t>(26 чел)</w:t>
            </w:r>
          </w:p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337D">
              <w:rPr>
                <w:rFonts w:ascii="Times New Roman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</w:rPr>
            </w:pPr>
            <w:r w:rsidRPr="004C337D">
              <w:rPr>
                <w:rFonts w:ascii="Times New Roman" w:hAnsi="Times New Roman" w:cs="Times New Roman"/>
              </w:rPr>
              <w:t>0 чел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</w:rPr>
            </w:pPr>
            <w:r w:rsidRPr="004C337D">
              <w:rPr>
                <w:rFonts w:ascii="Times New Roman" w:hAnsi="Times New Roman" w:cs="Times New Roman"/>
              </w:rPr>
              <w:t>10чел-38%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</w:rPr>
            </w:pPr>
            <w:r w:rsidRPr="004C337D">
              <w:rPr>
                <w:rFonts w:ascii="Times New Roman" w:hAnsi="Times New Roman" w:cs="Times New Roman"/>
              </w:rPr>
              <w:t>16чел-62%</w:t>
            </w:r>
          </w:p>
        </w:tc>
      </w:tr>
      <w:tr w:rsidR="004C337D" w:rsidRPr="004C337D" w:rsidTr="004C337D">
        <w:trPr>
          <w:trHeight w:val="4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337D">
              <w:rPr>
                <w:rFonts w:ascii="Times New Roman" w:hAnsi="Times New Roman" w:cs="Times New Roman"/>
                <w:sz w:val="20"/>
                <w:szCs w:val="20"/>
              </w:rPr>
              <w:t>3А 2020 (23чел)</w:t>
            </w:r>
          </w:p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337D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</w:rPr>
            </w:pPr>
            <w:r w:rsidRPr="004C337D">
              <w:rPr>
                <w:rFonts w:ascii="Times New Roman" w:hAnsi="Times New Roman" w:cs="Times New Roman"/>
              </w:rPr>
              <w:t>5чел-22%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</w:rPr>
            </w:pPr>
            <w:r w:rsidRPr="004C337D">
              <w:rPr>
                <w:rFonts w:ascii="Times New Roman" w:hAnsi="Times New Roman" w:cs="Times New Roman"/>
              </w:rPr>
              <w:t>16чел-70%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</w:rPr>
            </w:pPr>
            <w:r w:rsidRPr="004C337D">
              <w:rPr>
                <w:rFonts w:ascii="Times New Roman" w:hAnsi="Times New Roman" w:cs="Times New Roman"/>
              </w:rPr>
              <w:t>2чел-9%</w:t>
            </w:r>
          </w:p>
        </w:tc>
      </w:tr>
      <w:tr w:rsidR="004C337D" w:rsidRPr="004C337D" w:rsidTr="004C337D">
        <w:trPr>
          <w:trHeight w:val="27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337D">
              <w:rPr>
                <w:rFonts w:ascii="Times New Roman" w:hAnsi="Times New Roman" w:cs="Times New Roman"/>
                <w:sz w:val="20"/>
                <w:szCs w:val="20"/>
              </w:rPr>
              <w:t>3А 2020г.</w:t>
            </w:r>
          </w:p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337D">
              <w:rPr>
                <w:rFonts w:ascii="Times New Roman" w:hAnsi="Times New Roman" w:cs="Times New Roman"/>
                <w:sz w:val="20"/>
                <w:szCs w:val="20"/>
              </w:rPr>
              <w:t>(23 чел)</w:t>
            </w:r>
          </w:p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337D">
              <w:rPr>
                <w:rFonts w:ascii="Times New Roman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C337D" w:rsidRPr="004C337D" w:rsidTr="004C337D">
        <w:trPr>
          <w:trHeight w:val="27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337D">
              <w:rPr>
                <w:rFonts w:ascii="Times New Roman" w:hAnsi="Times New Roman" w:cs="Times New Roman"/>
                <w:sz w:val="20"/>
                <w:szCs w:val="20"/>
              </w:rPr>
              <w:t>4А 2020</w:t>
            </w:r>
          </w:p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337D">
              <w:rPr>
                <w:rFonts w:ascii="Times New Roman" w:hAnsi="Times New Roman" w:cs="Times New Roman"/>
                <w:sz w:val="20"/>
                <w:szCs w:val="20"/>
              </w:rPr>
              <w:t>(22чел)</w:t>
            </w:r>
          </w:p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337D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</w:rPr>
            </w:pPr>
            <w:r w:rsidRPr="004C337D">
              <w:rPr>
                <w:rFonts w:ascii="Times New Roman" w:hAnsi="Times New Roman" w:cs="Times New Roman"/>
              </w:rPr>
              <w:t>0чел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</w:rPr>
            </w:pPr>
            <w:r w:rsidRPr="004C337D">
              <w:rPr>
                <w:rFonts w:ascii="Times New Roman" w:hAnsi="Times New Roman" w:cs="Times New Roman"/>
              </w:rPr>
              <w:t>13чел-59%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</w:rPr>
            </w:pPr>
            <w:r w:rsidRPr="004C337D">
              <w:rPr>
                <w:rFonts w:ascii="Times New Roman" w:hAnsi="Times New Roman" w:cs="Times New Roman"/>
              </w:rPr>
              <w:t>9чел-41%</w:t>
            </w:r>
          </w:p>
        </w:tc>
      </w:tr>
      <w:tr w:rsidR="004C337D" w:rsidRPr="004C337D" w:rsidTr="004C337D">
        <w:trPr>
          <w:trHeight w:val="27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337D">
              <w:rPr>
                <w:rFonts w:ascii="Times New Roman" w:hAnsi="Times New Roman" w:cs="Times New Roman"/>
                <w:sz w:val="20"/>
                <w:szCs w:val="20"/>
              </w:rPr>
              <w:t>4А 2021</w:t>
            </w:r>
          </w:p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337D">
              <w:rPr>
                <w:rFonts w:ascii="Times New Roman" w:hAnsi="Times New Roman" w:cs="Times New Roman"/>
                <w:sz w:val="20"/>
                <w:szCs w:val="20"/>
              </w:rPr>
              <w:t>(22чел)</w:t>
            </w:r>
          </w:p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337D">
              <w:rPr>
                <w:rFonts w:ascii="Times New Roman" w:hAnsi="Times New Roman" w:cs="Times New Roman"/>
                <w:sz w:val="20"/>
                <w:szCs w:val="20"/>
              </w:rPr>
              <w:t>2полугодие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</w:rPr>
            </w:pPr>
            <w:r w:rsidRPr="004C337D">
              <w:rPr>
                <w:rFonts w:ascii="Times New Roman" w:hAnsi="Times New Roman" w:cs="Times New Roman"/>
              </w:rPr>
              <w:t>0чел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</w:rPr>
            </w:pPr>
            <w:r w:rsidRPr="004C337D">
              <w:rPr>
                <w:rFonts w:ascii="Times New Roman" w:hAnsi="Times New Roman" w:cs="Times New Roman"/>
              </w:rPr>
              <w:t>7чел-32%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7D" w:rsidRPr="004C337D" w:rsidRDefault="004C337D" w:rsidP="004C337D">
            <w:pPr>
              <w:pStyle w:val="a3"/>
              <w:rPr>
                <w:rFonts w:ascii="Times New Roman" w:hAnsi="Times New Roman" w:cs="Times New Roman"/>
              </w:rPr>
            </w:pPr>
            <w:r w:rsidRPr="004C337D">
              <w:rPr>
                <w:rFonts w:ascii="Times New Roman" w:hAnsi="Times New Roman" w:cs="Times New Roman"/>
              </w:rPr>
              <w:t>15чел-68%</w:t>
            </w:r>
          </w:p>
        </w:tc>
      </w:tr>
    </w:tbl>
    <w:p w:rsidR="00A53A88" w:rsidRPr="004546EC" w:rsidRDefault="009E4DF6" w:rsidP="00AB2C36">
      <w:pPr>
        <w:rPr>
          <w:rFonts w:ascii="Times New Roman" w:hAnsi="Times New Roman" w:cs="Times New Roman"/>
          <w:b/>
        </w:rPr>
      </w:pPr>
      <w:r w:rsidRPr="004546EC">
        <w:rPr>
          <w:rFonts w:ascii="Times New Roman" w:hAnsi="Times New Roman" w:cs="Times New Roman"/>
          <w:b/>
        </w:rPr>
        <w:t>4</w:t>
      </w:r>
      <w:r w:rsidR="00A53A88" w:rsidRPr="004546EC">
        <w:rPr>
          <w:rFonts w:ascii="Times New Roman" w:hAnsi="Times New Roman" w:cs="Times New Roman"/>
          <w:b/>
        </w:rPr>
        <w:t>Б класс</w:t>
      </w:r>
    </w:p>
    <w:tbl>
      <w:tblPr>
        <w:tblW w:w="95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969"/>
        <w:gridCol w:w="1701"/>
        <w:gridCol w:w="2268"/>
        <w:gridCol w:w="1582"/>
      </w:tblGrid>
      <w:tr w:rsidR="00AA7E61" w:rsidRPr="006A3B16" w:rsidTr="00AA7E61">
        <w:trPr>
          <w:trHeight w:val="20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E61" w:rsidRPr="006A3B16" w:rsidRDefault="004C337D" w:rsidP="006A3B1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A3B16">
              <w:rPr>
                <w:rFonts w:ascii="Times New Roman" w:hAnsi="Times New Roman" w:cs="Times New Roman"/>
              </w:rPr>
              <w:t>Период оценивания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61" w:rsidRPr="006A3B16" w:rsidRDefault="00AA7E61" w:rsidP="006A3B1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3B16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 умения</w:t>
            </w:r>
          </w:p>
        </w:tc>
      </w:tr>
      <w:tr w:rsidR="00AA7E61" w:rsidRPr="006A3B16" w:rsidTr="00AA7E61">
        <w:trPr>
          <w:trHeight w:val="205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61" w:rsidRPr="006A3B16" w:rsidRDefault="00AA7E61" w:rsidP="006A3B1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61" w:rsidRPr="006A3B16" w:rsidRDefault="00AA7E61" w:rsidP="006A3B1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A3B16">
              <w:rPr>
                <w:rFonts w:ascii="Times New Roman" w:hAnsi="Times New Roman" w:cs="Times New Roman"/>
                <w:sz w:val="18"/>
                <w:szCs w:val="18"/>
              </w:rPr>
              <w:t>Ниже базового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61" w:rsidRPr="006A3B16" w:rsidRDefault="00AA7E61" w:rsidP="006A3B1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A3B16">
              <w:rPr>
                <w:rFonts w:ascii="Times New Roman" w:hAnsi="Times New Roman" w:cs="Times New Roman"/>
                <w:sz w:val="18"/>
                <w:szCs w:val="18"/>
              </w:rPr>
              <w:t>Базовый уровень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61" w:rsidRPr="006A3B16" w:rsidRDefault="00AA7E61" w:rsidP="006A3B1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A3B16">
              <w:rPr>
                <w:rFonts w:ascii="Times New Roman" w:hAnsi="Times New Roman" w:cs="Times New Roman"/>
                <w:sz w:val="18"/>
                <w:szCs w:val="18"/>
              </w:rPr>
              <w:t>Повышенный уровень</w:t>
            </w:r>
          </w:p>
        </w:tc>
      </w:tr>
      <w:tr w:rsidR="00A53A88" w:rsidRPr="006A3B16" w:rsidTr="006A3B16">
        <w:trPr>
          <w:trHeight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88" w:rsidRPr="006A3B16" w:rsidRDefault="006A3B16" w:rsidP="006A3B16">
            <w:pPr>
              <w:pStyle w:val="a3"/>
              <w:rPr>
                <w:rFonts w:ascii="Times New Roman" w:hAnsi="Times New Roman" w:cs="Times New Roman"/>
              </w:rPr>
            </w:pPr>
            <w:r w:rsidRPr="006A3B16">
              <w:rPr>
                <w:rFonts w:ascii="Times New Roman" w:hAnsi="Times New Roman" w:cs="Times New Roman"/>
              </w:rPr>
              <w:t>1</w:t>
            </w:r>
            <w:proofErr w:type="gramStart"/>
            <w:r w:rsidRPr="006A3B16"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Pr="006A3B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3B16">
              <w:rPr>
                <w:rFonts w:ascii="Times New Roman" w:hAnsi="Times New Roman" w:cs="Times New Roman"/>
              </w:rPr>
              <w:t>кл</w:t>
            </w:r>
            <w:proofErr w:type="spellEnd"/>
            <w:r w:rsidRPr="006A3B16">
              <w:rPr>
                <w:rFonts w:ascii="Times New Roman" w:hAnsi="Times New Roman" w:cs="Times New Roman"/>
              </w:rPr>
              <w:t xml:space="preserve"> 2018</w:t>
            </w:r>
            <w:r w:rsidR="00A53A88" w:rsidRPr="006A3B16">
              <w:rPr>
                <w:rFonts w:ascii="Times New Roman" w:hAnsi="Times New Roman" w:cs="Times New Roman"/>
              </w:rPr>
              <w:t xml:space="preserve"> г</w:t>
            </w:r>
            <w:r w:rsidR="00D845FD" w:rsidRPr="006A3B16">
              <w:rPr>
                <w:rFonts w:ascii="Times New Roman" w:hAnsi="Times New Roman" w:cs="Times New Roman"/>
              </w:rPr>
              <w:t xml:space="preserve"> </w:t>
            </w:r>
            <w:r w:rsidR="00A53A88" w:rsidRPr="006A3B16">
              <w:rPr>
                <w:rFonts w:ascii="Times New Roman" w:hAnsi="Times New Roman" w:cs="Times New Roman"/>
              </w:rPr>
              <w:t>(</w:t>
            </w:r>
            <w:r w:rsidRPr="006A3B16">
              <w:rPr>
                <w:rFonts w:ascii="Times New Roman" w:hAnsi="Times New Roman" w:cs="Times New Roman"/>
              </w:rPr>
              <w:t>май</w:t>
            </w:r>
            <w:r w:rsidR="00A53A88" w:rsidRPr="006A3B16">
              <w:rPr>
                <w:rFonts w:ascii="Times New Roman" w:hAnsi="Times New Roman" w:cs="Times New Roman"/>
              </w:rPr>
              <w:t>)</w:t>
            </w:r>
            <w:r w:rsidR="00AA7E61" w:rsidRPr="006A3B16">
              <w:rPr>
                <w:rFonts w:ascii="Times New Roman" w:hAnsi="Times New Roman" w:cs="Times New Roman"/>
              </w:rPr>
              <w:t xml:space="preserve">     </w:t>
            </w:r>
            <w:r w:rsidR="00D845FD" w:rsidRPr="006A3B16">
              <w:rPr>
                <w:rFonts w:ascii="Times New Roman" w:hAnsi="Times New Roman" w:cs="Times New Roman"/>
              </w:rPr>
              <w:t xml:space="preserve"> </w:t>
            </w:r>
            <w:r w:rsidRPr="006A3B16">
              <w:rPr>
                <w:rFonts w:ascii="Times New Roman" w:hAnsi="Times New Roman" w:cs="Times New Roman"/>
                <w:sz w:val="20"/>
                <w:szCs w:val="20"/>
              </w:rPr>
              <w:t>(25</w:t>
            </w:r>
            <w:r w:rsidR="00A53A88" w:rsidRPr="006A3B16">
              <w:rPr>
                <w:rFonts w:ascii="Times New Roman" w:hAnsi="Times New Roman" w:cs="Times New Roman"/>
                <w:sz w:val="20"/>
                <w:szCs w:val="20"/>
              </w:rPr>
              <w:t>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A53A88" w:rsidRPr="006A3B16" w:rsidRDefault="00A53A88" w:rsidP="006A3B1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A53A88" w:rsidRPr="006A3B16" w:rsidRDefault="00A53A88" w:rsidP="006A3B1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A53A88" w:rsidRPr="006A3B16" w:rsidRDefault="00A53A88" w:rsidP="006A3B1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53A88" w:rsidRPr="006A3B16" w:rsidTr="006A3B16">
        <w:trPr>
          <w:trHeight w:val="2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88" w:rsidRPr="006A3B16" w:rsidRDefault="00A53A88" w:rsidP="006A3B16">
            <w:pPr>
              <w:pStyle w:val="a3"/>
              <w:rPr>
                <w:rFonts w:ascii="Times New Roman" w:hAnsi="Times New Roman" w:cs="Times New Roman"/>
              </w:rPr>
            </w:pPr>
            <w:r w:rsidRPr="006A3B16">
              <w:rPr>
                <w:rFonts w:ascii="Times New Roman" w:hAnsi="Times New Roman" w:cs="Times New Roman"/>
              </w:rPr>
              <w:t>2</w:t>
            </w:r>
            <w:proofErr w:type="gramStart"/>
            <w:r w:rsidRPr="006A3B16"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Pr="006A3B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3B16">
              <w:rPr>
                <w:rFonts w:ascii="Times New Roman" w:hAnsi="Times New Roman" w:cs="Times New Roman"/>
              </w:rPr>
              <w:t>к</w:t>
            </w:r>
            <w:r w:rsidR="004C337D" w:rsidRPr="006A3B16">
              <w:rPr>
                <w:rFonts w:ascii="Times New Roman" w:hAnsi="Times New Roman" w:cs="Times New Roman"/>
              </w:rPr>
              <w:t>л</w:t>
            </w:r>
            <w:proofErr w:type="spellEnd"/>
            <w:r w:rsidR="004C337D" w:rsidRPr="006A3B16">
              <w:rPr>
                <w:rFonts w:ascii="Times New Roman" w:hAnsi="Times New Roman" w:cs="Times New Roman"/>
              </w:rPr>
              <w:t xml:space="preserve"> 2018</w:t>
            </w:r>
            <w:r w:rsidRPr="006A3B16">
              <w:rPr>
                <w:rFonts w:ascii="Times New Roman" w:hAnsi="Times New Roman" w:cs="Times New Roman"/>
              </w:rPr>
              <w:t xml:space="preserve"> г (декабрь)</w:t>
            </w:r>
            <w:r w:rsidR="00AA7E61" w:rsidRPr="006A3B16">
              <w:rPr>
                <w:rFonts w:ascii="Times New Roman" w:hAnsi="Times New Roman" w:cs="Times New Roman"/>
              </w:rPr>
              <w:t xml:space="preserve">     </w:t>
            </w:r>
            <w:r w:rsidR="006A3B16" w:rsidRPr="006A3B16">
              <w:rPr>
                <w:rFonts w:ascii="Times New Roman" w:hAnsi="Times New Roman" w:cs="Times New Roman"/>
                <w:sz w:val="20"/>
                <w:szCs w:val="20"/>
              </w:rPr>
              <w:t>(25</w:t>
            </w:r>
            <w:r w:rsidRPr="006A3B16">
              <w:rPr>
                <w:rFonts w:ascii="Times New Roman" w:hAnsi="Times New Roman" w:cs="Times New Roman"/>
                <w:sz w:val="20"/>
                <w:szCs w:val="20"/>
              </w:rPr>
              <w:t xml:space="preserve"> 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A53A88" w:rsidRPr="006A3B16" w:rsidRDefault="00A53A88" w:rsidP="006A3B1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A53A88" w:rsidRPr="006A3B16" w:rsidRDefault="00A53A88" w:rsidP="006A3B1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A53A88" w:rsidRPr="006A3B16" w:rsidRDefault="00A53A88" w:rsidP="006A3B1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A3B16" w:rsidRPr="006A3B16" w:rsidTr="00AA7E61">
        <w:trPr>
          <w:trHeight w:val="2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16" w:rsidRPr="006A3B16" w:rsidRDefault="006A3B16" w:rsidP="006A3B16">
            <w:pPr>
              <w:pStyle w:val="a3"/>
              <w:rPr>
                <w:rFonts w:ascii="Times New Roman" w:hAnsi="Times New Roman" w:cs="Times New Roman"/>
              </w:rPr>
            </w:pPr>
            <w:r w:rsidRPr="006A3B16">
              <w:rPr>
                <w:rFonts w:ascii="Times New Roman" w:hAnsi="Times New Roman" w:cs="Times New Roman"/>
              </w:rPr>
              <w:t>2</w:t>
            </w:r>
            <w:proofErr w:type="gramStart"/>
            <w:r w:rsidRPr="006A3B16"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Pr="006A3B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3B16">
              <w:rPr>
                <w:rFonts w:ascii="Times New Roman" w:hAnsi="Times New Roman" w:cs="Times New Roman"/>
              </w:rPr>
              <w:t>кл</w:t>
            </w:r>
            <w:proofErr w:type="spellEnd"/>
            <w:r w:rsidRPr="006A3B16">
              <w:rPr>
                <w:rFonts w:ascii="Times New Roman" w:hAnsi="Times New Roman" w:cs="Times New Roman"/>
              </w:rPr>
              <w:t xml:space="preserve"> 2019 г  25 чел (май)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16" w:rsidRPr="006A3B16" w:rsidRDefault="006A3B16" w:rsidP="008E7CE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16" w:rsidRPr="006A3B16" w:rsidRDefault="006A3B16" w:rsidP="008E7CE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9ч/36%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16" w:rsidRPr="006A3B16" w:rsidRDefault="006A3B16" w:rsidP="008E7CE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16ч/64%</w:t>
            </w:r>
          </w:p>
        </w:tc>
      </w:tr>
      <w:tr w:rsidR="006A3B16" w:rsidRPr="006A3B16" w:rsidTr="006A3B16">
        <w:trPr>
          <w:trHeight w:val="2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16" w:rsidRPr="006A3B16" w:rsidRDefault="006A3B16" w:rsidP="006A3B16">
            <w:pPr>
              <w:pStyle w:val="a3"/>
              <w:rPr>
                <w:rFonts w:ascii="Times New Roman" w:hAnsi="Times New Roman" w:cs="Times New Roman"/>
              </w:rPr>
            </w:pPr>
            <w:r w:rsidRPr="006A3B16">
              <w:rPr>
                <w:rFonts w:ascii="Times New Roman" w:hAnsi="Times New Roman" w:cs="Times New Roman"/>
              </w:rPr>
              <w:t xml:space="preserve">3Б класс   25 чел         2019г </w:t>
            </w:r>
            <w:proofErr w:type="gramStart"/>
            <w:r w:rsidRPr="006A3B1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6A3B16">
              <w:rPr>
                <w:rFonts w:ascii="Times New Roman" w:hAnsi="Times New Roman" w:cs="Times New Roman"/>
              </w:rPr>
              <w:t>декабрь)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A3B16" w:rsidRPr="006A3B16" w:rsidRDefault="006A3B16" w:rsidP="006A3B1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A3B16" w:rsidRPr="006A3B16" w:rsidRDefault="006A3B16" w:rsidP="006A3B1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A3B16" w:rsidRPr="006A3B16" w:rsidRDefault="006A3B16" w:rsidP="006A3B1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A3B16" w:rsidRPr="006A3B16" w:rsidTr="006A3B16">
        <w:trPr>
          <w:trHeight w:val="2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16" w:rsidRPr="006A3B16" w:rsidRDefault="006A3B16" w:rsidP="006A3B16">
            <w:pPr>
              <w:pStyle w:val="a3"/>
              <w:rPr>
                <w:rFonts w:ascii="Times New Roman" w:hAnsi="Times New Roman" w:cs="Times New Roman"/>
              </w:rPr>
            </w:pPr>
            <w:r w:rsidRPr="006A3B16">
              <w:rPr>
                <w:rFonts w:ascii="Times New Roman" w:hAnsi="Times New Roman" w:cs="Times New Roman"/>
              </w:rPr>
              <w:t>4Б класс   2020</w:t>
            </w:r>
            <w:proofErr w:type="gramStart"/>
            <w:r w:rsidRPr="006A3B16">
              <w:rPr>
                <w:rFonts w:ascii="Times New Roman" w:hAnsi="Times New Roman" w:cs="Times New Roman"/>
              </w:rPr>
              <w:t>г(</w:t>
            </w:r>
            <w:proofErr w:type="gramEnd"/>
            <w:r w:rsidRPr="006A3B16">
              <w:rPr>
                <w:rFonts w:ascii="Times New Roman" w:hAnsi="Times New Roman" w:cs="Times New Roman"/>
              </w:rPr>
              <w:t>декабрь)</w:t>
            </w:r>
          </w:p>
          <w:p w:rsidR="006A3B16" w:rsidRPr="006A3B16" w:rsidRDefault="006A3B16" w:rsidP="006A3B16">
            <w:pPr>
              <w:pStyle w:val="a3"/>
              <w:rPr>
                <w:rFonts w:ascii="Times New Roman" w:hAnsi="Times New Roman" w:cs="Times New Roman"/>
              </w:rPr>
            </w:pPr>
            <w:r w:rsidRPr="006A3B16">
              <w:rPr>
                <w:rFonts w:ascii="Times New Roman" w:hAnsi="Times New Roman" w:cs="Times New Roman"/>
              </w:rPr>
              <w:t xml:space="preserve"> 25 чел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A3B16" w:rsidRPr="006A3B16" w:rsidRDefault="006A3B16" w:rsidP="006A3B1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A3B16" w:rsidRPr="006A3B16" w:rsidRDefault="006A3B16" w:rsidP="006A3B1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A3B16" w:rsidRPr="006A3B16" w:rsidRDefault="006A3B16" w:rsidP="006A3B1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A3B16" w:rsidRPr="006A3B16" w:rsidTr="00AA7E61">
        <w:trPr>
          <w:trHeight w:val="2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16" w:rsidRPr="006A3B16" w:rsidRDefault="006A3B16" w:rsidP="006A3B16">
            <w:pPr>
              <w:pStyle w:val="a3"/>
              <w:rPr>
                <w:rFonts w:ascii="Times New Roman" w:hAnsi="Times New Roman" w:cs="Times New Roman"/>
              </w:rPr>
            </w:pPr>
            <w:r w:rsidRPr="006A3B16">
              <w:rPr>
                <w:rFonts w:ascii="Times New Roman" w:hAnsi="Times New Roman" w:cs="Times New Roman"/>
              </w:rPr>
              <w:t xml:space="preserve">4Б </w:t>
            </w:r>
            <w:proofErr w:type="spellStart"/>
            <w:r w:rsidRPr="006A3B16">
              <w:rPr>
                <w:rFonts w:ascii="Times New Roman" w:hAnsi="Times New Roman" w:cs="Times New Roman"/>
              </w:rPr>
              <w:t>кл</w:t>
            </w:r>
            <w:proofErr w:type="spellEnd"/>
            <w:r w:rsidRPr="006A3B16">
              <w:rPr>
                <w:rFonts w:ascii="Times New Roman" w:hAnsi="Times New Roman" w:cs="Times New Roman"/>
              </w:rPr>
              <w:t>. 2021 (май)</w:t>
            </w:r>
          </w:p>
          <w:p w:rsidR="006A3B16" w:rsidRPr="006A3B16" w:rsidRDefault="006A3B16" w:rsidP="006A3B16">
            <w:pPr>
              <w:pStyle w:val="a3"/>
              <w:rPr>
                <w:rFonts w:ascii="Times New Roman" w:hAnsi="Times New Roman" w:cs="Times New Roman"/>
              </w:rPr>
            </w:pPr>
            <w:r w:rsidRPr="006A3B16">
              <w:rPr>
                <w:rFonts w:ascii="Times New Roman" w:hAnsi="Times New Roman" w:cs="Times New Roman"/>
              </w:rPr>
              <w:lastRenderedPageBreak/>
              <w:t xml:space="preserve"> 25чел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16" w:rsidRPr="006A3B16" w:rsidRDefault="006A3B16" w:rsidP="006A3B1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4ч/17%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16" w:rsidRPr="006A3B16" w:rsidRDefault="006A3B16" w:rsidP="006A3B1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18ч/78%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16" w:rsidRPr="006A3B16" w:rsidRDefault="006A3B16" w:rsidP="006A3B1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1ч/4%</w:t>
            </w:r>
          </w:p>
        </w:tc>
      </w:tr>
    </w:tbl>
    <w:p w:rsidR="00A53A88" w:rsidRPr="004546EC" w:rsidRDefault="009E4DF6" w:rsidP="00A53A88">
      <w:pPr>
        <w:rPr>
          <w:rFonts w:ascii="Times New Roman" w:hAnsi="Times New Roman" w:cs="Times New Roman"/>
          <w:b/>
        </w:rPr>
      </w:pPr>
      <w:r w:rsidRPr="004546EC">
        <w:rPr>
          <w:rFonts w:ascii="Times New Roman" w:hAnsi="Times New Roman" w:cs="Times New Roman"/>
          <w:b/>
        </w:rPr>
        <w:lastRenderedPageBreak/>
        <w:t>4</w:t>
      </w:r>
      <w:r w:rsidR="00A53A88" w:rsidRPr="004546EC">
        <w:rPr>
          <w:rFonts w:ascii="Times New Roman" w:hAnsi="Times New Roman" w:cs="Times New Roman"/>
          <w:b/>
        </w:rPr>
        <w:t>В класс</w:t>
      </w:r>
    </w:p>
    <w:tbl>
      <w:tblPr>
        <w:tblW w:w="94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828"/>
        <w:gridCol w:w="1984"/>
        <w:gridCol w:w="2126"/>
        <w:gridCol w:w="1492"/>
      </w:tblGrid>
      <w:tr w:rsidR="00AA7E61" w:rsidRPr="006A3B16" w:rsidTr="007F00C5">
        <w:trPr>
          <w:trHeight w:val="25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E61" w:rsidRPr="006A3B16" w:rsidRDefault="004C337D" w:rsidP="006A3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6">
              <w:rPr>
                <w:rFonts w:ascii="Times New Roman" w:hAnsi="Times New Roman" w:cs="Times New Roman"/>
                <w:sz w:val="24"/>
                <w:szCs w:val="24"/>
              </w:rPr>
              <w:t>Период оценивания</w:t>
            </w:r>
          </w:p>
        </w:tc>
        <w:tc>
          <w:tcPr>
            <w:tcW w:w="5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61" w:rsidRPr="006A3B16" w:rsidRDefault="00AA7E61" w:rsidP="006A3B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B1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умения</w:t>
            </w:r>
          </w:p>
        </w:tc>
      </w:tr>
      <w:tr w:rsidR="00AA7E61" w:rsidRPr="006A3B16" w:rsidTr="007F00C5">
        <w:trPr>
          <w:trHeight w:val="255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61" w:rsidRPr="006A3B16" w:rsidRDefault="00AA7E61" w:rsidP="006A3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61" w:rsidRPr="006A3B16" w:rsidRDefault="00AA7E61" w:rsidP="006A3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6">
              <w:rPr>
                <w:rFonts w:ascii="Times New Roman" w:hAnsi="Times New Roman" w:cs="Times New Roman"/>
                <w:sz w:val="24"/>
                <w:szCs w:val="24"/>
              </w:rPr>
              <w:t>Ниже базового уровня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61" w:rsidRPr="006A3B16" w:rsidRDefault="00AA7E61" w:rsidP="006A3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6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61" w:rsidRPr="006A3B16" w:rsidRDefault="00AA7E61" w:rsidP="006A3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6">
              <w:rPr>
                <w:rFonts w:ascii="Times New Roman" w:hAnsi="Times New Roman" w:cs="Times New Roman"/>
                <w:sz w:val="24"/>
                <w:szCs w:val="24"/>
              </w:rPr>
              <w:t>Повышенный уровень</w:t>
            </w:r>
          </w:p>
        </w:tc>
      </w:tr>
      <w:tr w:rsidR="006A3B16" w:rsidRPr="006A3B16" w:rsidTr="00855D64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16" w:rsidRPr="006A3B16" w:rsidRDefault="006A3B16" w:rsidP="006A3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6A3B1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6A3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3B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A3B16">
              <w:rPr>
                <w:rFonts w:ascii="Times New Roman" w:hAnsi="Times New Roman" w:cs="Times New Roman"/>
                <w:sz w:val="24"/>
                <w:szCs w:val="24"/>
              </w:rPr>
              <w:t xml:space="preserve"> 2018 май</w:t>
            </w:r>
          </w:p>
          <w:p w:rsidR="006A3B16" w:rsidRPr="006A3B16" w:rsidRDefault="006A3B16" w:rsidP="006A3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6">
              <w:rPr>
                <w:rFonts w:ascii="Times New Roman" w:hAnsi="Times New Roman" w:cs="Times New Roman"/>
                <w:sz w:val="24"/>
                <w:szCs w:val="24"/>
              </w:rPr>
              <w:t>(19 чел.)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16" w:rsidRPr="006A3B16" w:rsidRDefault="006A3B16" w:rsidP="006A3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16" w:rsidRPr="006A3B16" w:rsidRDefault="006A3B16" w:rsidP="006A3B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B16">
              <w:rPr>
                <w:rFonts w:ascii="Times New Roman" w:hAnsi="Times New Roman" w:cs="Times New Roman"/>
                <w:sz w:val="24"/>
                <w:szCs w:val="24"/>
              </w:rPr>
              <w:t>3 ч (16%)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16" w:rsidRPr="006A3B16" w:rsidRDefault="006A3B16" w:rsidP="006A3B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B16">
              <w:rPr>
                <w:rFonts w:ascii="Times New Roman" w:hAnsi="Times New Roman" w:cs="Times New Roman"/>
                <w:sz w:val="24"/>
                <w:szCs w:val="24"/>
              </w:rPr>
              <w:t>16 ч (84%)</w:t>
            </w:r>
          </w:p>
        </w:tc>
      </w:tr>
      <w:tr w:rsidR="006A3B16" w:rsidRPr="006A3B16" w:rsidTr="00855D64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16" w:rsidRPr="006A3B16" w:rsidRDefault="006A3B16" w:rsidP="006A3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6A3B1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6A3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3B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A3B16">
              <w:rPr>
                <w:rFonts w:ascii="Times New Roman" w:hAnsi="Times New Roman" w:cs="Times New Roman"/>
                <w:sz w:val="24"/>
                <w:szCs w:val="24"/>
              </w:rPr>
              <w:t xml:space="preserve"> 2018 г (декабрь)</w:t>
            </w:r>
          </w:p>
          <w:p w:rsidR="006A3B16" w:rsidRPr="006A3B16" w:rsidRDefault="006A3B16" w:rsidP="006A3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6">
              <w:rPr>
                <w:rFonts w:ascii="Times New Roman" w:hAnsi="Times New Roman" w:cs="Times New Roman"/>
                <w:sz w:val="24"/>
                <w:szCs w:val="24"/>
              </w:rPr>
              <w:t>(20 чел.)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16" w:rsidRPr="006A3B16" w:rsidRDefault="006A3B16" w:rsidP="006A3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16" w:rsidRPr="006A3B16" w:rsidRDefault="006A3B16" w:rsidP="006A3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6">
              <w:rPr>
                <w:rFonts w:ascii="Times New Roman" w:hAnsi="Times New Roman" w:cs="Times New Roman"/>
                <w:sz w:val="24"/>
                <w:szCs w:val="24"/>
              </w:rPr>
              <w:t>4ч (20%)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16" w:rsidRPr="006A3B16" w:rsidRDefault="006A3B16" w:rsidP="006A3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6">
              <w:rPr>
                <w:rFonts w:ascii="Times New Roman" w:hAnsi="Times New Roman" w:cs="Times New Roman"/>
                <w:sz w:val="24"/>
                <w:szCs w:val="24"/>
              </w:rPr>
              <w:t>16 ч (80%)</w:t>
            </w:r>
          </w:p>
        </w:tc>
      </w:tr>
      <w:tr w:rsidR="006A3B16" w:rsidRPr="006A3B16" w:rsidTr="00855D64">
        <w:trPr>
          <w:trHeight w:val="34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16" w:rsidRPr="006A3B16" w:rsidRDefault="006A3B16" w:rsidP="006A3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6A3B1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6A3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3B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A3B16">
              <w:rPr>
                <w:rFonts w:ascii="Times New Roman" w:hAnsi="Times New Roman" w:cs="Times New Roman"/>
                <w:sz w:val="24"/>
                <w:szCs w:val="24"/>
              </w:rPr>
              <w:t xml:space="preserve"> 2019 г (май)</w:t>
            </w:r>
          </w:p>
          <w:p w:rsidR="006A3B16" w:rsidRPr="006A3B16" w:rsidRDefault="006A3B16" w:rsidP="006A3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6">
              <w:rPr>
                <w:rFonts w:ascii="Times New Roman" w:hAnsi="Times New Roman" w:cs="Times New Roman"/>
                <w:sz w:val="24"/>
                <w:szCs w:val="24"/>
              </w:rPr>
              <w:t>(24 чел.)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16" w:rsidRPr="006A3B16" w:rsidRDefault="006A3B16" w:rsidP="006A3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16" w:rsidRPr="006A3B16" w:rsidRDefault="006A3B16" w:rsidP="006A3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6">
              <w:rPr>
                <w:rFonts w:ascii="Times New Roman" w:hAnsi="Times New Roman" w:cs="Times New Roman"/>
                <w:sz w:val="24"/>
                <w:szCs w:val="24"/>
              </w:rPr>
              <w:t>8ч (33%)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16" w:rsidRPr="006A3B16" w:rsidRDefault="006A3B16" w:rsidP="006A3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6">
              <w:rPr>
                <w:rFonts w:ascii="Times New Roman" w:hAnsi="Times New Roman" w:cs="Times New Roman"/>
                <w:sz w:val="24"/>
                <w:szCs w:val="24"/>
              </w:rPr>
              <w:t>16ч (80%)</w:t>
            </w:r>
          </w:p>
        </w:tc>
      </w:tr>
      <w:tr w:rsidR="006A3B16" w:rsidRPr="006A3B16" w:rsidTr="00855D64">
        <w:trPr>
          <w:trHeight w:val="34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6" w:rsidRPr="006A3B16" w:rsidRDefault="006A3B16" w:rsidP="006A3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6">
              <w:rPr>
                <w:rFonts w:ascii="Times New Roman" w:hAnsi="Times New Roman" w:cs="Times New Roman"/>
                <w:sz w:val="24"/>
                <w:szCs w:val="24"/>
              </w:rPr>
              <w:t xml:space="preserve">3В </w:t>
            </w:r>
            <w:proofErr w:type="spellStart"/>
            <w:r w:rsidRPr="006A3B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A3B16">
              <w:rPr>
                <w:rFonts w:ascii="Times New Roman" w:hAnsi="Times New Roman" w:cs="Times New Roman"/>
                <w:sz w:val="24"/>
                <w:szCs w:val="24"/>
              </w:rPr>
              <w:t xml:space="preserve"> 2019г           (декабрь) </w:t>
            </w:r>
          </w:p>
          <w:p w:rsidR="006A3B16" w:rsidRPr="006A3B16" w:rsidRDefault="006A3B16" w:rsidP="006A3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6">
              <w:rPr>
                <w:rFonts w:ascii="Times New Roman" w:hAnsi="Times New Roman" w:cs="Times New Roman"/>
                <w:sz w:val="24"/>
                <w:szCs w:val="24"/>
              </w:rPr>
              <w:t xml:space="preserve">    22 чел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6" w:rsidRPr="006A3B16" w:rsidRDefault="006A3B16" w:rsidP="006A3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6" w:rsidRPr="006A3B16" w:rsidRDefault="006A3B16" w:rsidP="006A3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6">
              <w:rPr>
                <w:rFonts w:ascii="Times New Roman" w:hAnsi="Times New Roman" w:cs="Times New Roman"/>
                <w:sz w:val="24"/>
                <w:szCs w:val="24"/>
              </w:rPr>
              <w:t>13ч</w:t>
            </w:r>
          </w:p>
          <w:p w:rsidR="006A3B16" w:rsidRPr="006A3B16" w:rsidRDefault="006A3B16" w:rsidP="006A3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6">
              <w:rPr>
                <w:rFonts w:ascii="Times New Roman" w:hAnsi="Times New Roman" w:cs="Times New Roman"/>
                <w:sz w:val="24"/>
                <w:szCs w:val="24"/>
              </w:rPr>
              <w:t>(59%)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6" w:rsidRPr="006A3B16" w:rsidRDefault="006A3B16" w:rsidP="006A3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6">
              <w:rPr>
                <w:rFonts w:ascii="Times New Roman" w:hAnsi="Times New Roman" w:cs="Times New Roman"/>
                <w:sz w:val="24"/>
                <w:szCs w:val="24"/>
              </w:rPr>
              <w:t>9ч</w:t>
            </w:r>
          </w:p>
          <w:p w:rsidR="006A3B16" w:rsidRPr="006A3B16" w:rsidRDefault="006A3B16" w:rsidP="006A3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6">
              <w:rPr>
                <w:rFonts w:ascii="Times New Roman" w:hAnsi="Times New Roman" w:cs="Times New Roman"/>
                <w:sz w:val="24"/>
                <w:szCs w:val="24"/>
              </w:rPr>
              <w:t>(41%)</w:t>
            </w:r>
          </w:p>
        </w:tc>
      </w:tr>
      <w:tr w:rsidR="006A3B16" w:rsidRPr="006A3B16" w:rsidTr="00855D64">
        <w:trPr>
          <w:trHeight w:val="34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6" w:rsidRPr="006A3B16" w:rsidRDefault="006A3B16" w:rsidP="006A3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6A3B1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6A3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3B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A3B16">
              <w:rPr>
                <w:rFonts w:ascii="Times New Roman" w:hAnsi="Times New Roman" w:cs="Times New Roman"/>
                <w:sz w:val="24"/>
                <w:szCs w:val="24"/>
              </w:rPr>
              <w:t xml:space="preserve">. 2020г (декабрь) </w:t>
            </w:r>
          </w:p>
          <w:p w:rsidR="006A3B16" w:rsidRPr="006A3B16" w:rsidRDefault="006A3B16" w:rsidP="006A3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6">
              <w:rPr>
                <w:rFonts w:ascii="Times New Roman" w:hAnsi="Times New Roman" w:cs="Times New Roman"/>
                <w:sz w:val="24"/>
                <w:szCs w:val="24"/>
              </w:rPr>
              <w:t>22 чел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6" w:rsidRPr="006A3B16" w:rsidRDefault="006A3B16" w:rsidP="006A3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6" w:rsidRPr="006A3B16" w:rsidRDefault="006A3B16" w:rsidP="006A3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6">
              <w:rPr>
                <w:rFonts w:ascii="Times New Roman" w:hAnsi="Times New Roman" w:cs="Times New Roman"/>
                <w:sz w:val="24"/>
                <w:szCs w:val="24"/>
              </w:rPr>
              <w:t>11 ч</w:t>
            </w:r>
          </w:p>
          <w:p w:rsidR="006A3B16" w:rsidRPr="006A3B16" w:rsidRDefault="006A3B16" w:rsidP="006A3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6">
              <w:rPr>
                <w:rFonts w:ascii="Times New Roman" w:hAnsi="Times New Roman" w:cs="Times New Roman"/>
                <w:sz w:val="24"/>
                <w:szCs w:val="24"/>
              </w:rPr>
              <w:t>(50%)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6" w:rsidRPr="006A3B16" w:rsidRDefault="006A3B16" w:rsidP="006A3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6">
              <w:rPr>
                <w:rFonts w:ascii="Times New Roman" w:hAnsi="Times New Roman" w:cs="Times New Roman"/>
                <w:sz w:val="24"/>
                <w:szCs w:val="24"/>
              </w:rPr>
              <w:t>11ч</w:t>
            </w:r>
          </w:p>
          <w:p w:rsidR="006A3B16" w:rsidRPr="006A3B16" w:rsidRDefault="006A3B16" w:rsidP="006A3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6">
              <w:rPr>
                <w:rFonts w:ascii="Times New Roman" w:hAnsi="Times New Roman" w:cs="Times New Roman"/>
                <w:sz w:val="24"/>
                <w:szCs w:val="24"/>
              </w:rPr>
              <w:t>(50%)</w:t>
            </w:r>
          </w:p>
        </w:tc>
      </w:tr>
      <w:tr w:rsidR="006A3B16" w:rsidRPr="006A3B16" w:rsidTr="00855D64">
        <w:trPr>
          <w:trHeight w:val="34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6" w:rsidRPr="006A3B16" w:rsidRDefault="006A3B16" w:rsidP="006A3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6A3B1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6A3B16">
              <w:rPr>
                <w:rFonts w:ascii="Times New Roman" w:hAnsi="Times New Roman" w:cs="Times New Roman"/>
                <w:sz w:val="24"/>
                <w:szCs w:val="24"/>
              </w:rPr>
              <w:t xml:space="preserve"> 2021 (май) 22 чел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6" w:rsidRPr="006A3B16" w:rsidRDefault="006A3B16" w:rsidP="006A3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6" w:rsidRPr="006A3B16" w:rsidRDefault="006A3B16" w:rsidP="006A3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6">
              <w:rPr>
                <w:rFonts w:ascii="Times New Roman" w:hAnsi="Times New Roman" w:cs="Times New Roman"/>
                <w:sz w:val="24"/>
                <w:szCs w:val="24"/>
              </w:rPr>
              <w:t xml:space="preserve">8 ч </w:t>
            </w:r>
          </w:p>
          <w:p w:rsidR="006A3B16" w:rsidRPr="006A3B16" w:rsidRDefault="006A3B16" w:rsidP="006A3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6">
              <w:rPr>
                <w:rFonts w:ascii="Times New Roman" w:hAnsi="Times New Roman" w:cs="Times New Roman"/>
                <w:sz w:val="24"/>
                <w:szCs w:val="24"/>
              </w:rPr>
              <w:t>(36%)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6" w:rsidRPr="006A3B16" w:rsidRDefault="006A3B16" w:rsidP="006A3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6">
              <w:rPr>
                <w:rFonts w:ascii="Times New Roman" w:hAnsi="Times New Roman" w:cs="Times New Roman"/>
                <w:sz w:val="24"/>
                <w:szCs w:val="24"/>
              </w:rPr>
              <w:t>14 ч</w:t>
            </w:r>
          </w:p>
          <w:p w:rsidR="006A3B16" w:rsidRPr="006A3B16" w:rsidRDefault="006A3B16" w:rsidP="006A3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3B16">
              <w:rPr>
                <w:rFonts w:ascii="Times New Roman" w:hAnsi="Times New Roman" w:cs="Times New Roman"/>
                <w:sz w:val="24"/>
                <w:szCs w:val="24"/>
              </w:rPr>
              <w:t>(63%)</w:t>
            </w:r>
          </w:p>
        </w:tc>
      </w:tr>
    </w:tbl>
    <w:p w:rsidR="008C505E" w:rsidRPr="004546EC" w:rsidRDefault="00AA7E61" w:rsidP="007F00C5">
      <w:pPr>
        <w:jc w:val="both"/>
        <w:rPr>
          <w:rFonts w:ascii="Times New Roman" w:hAnsi="Times New Roman" w:cs="Times New Roman"/>
        </w:rPr>
      </w:pPr>
      <w:r w:rsidRPr="004546EC">
        <w:rPr>
          <w:rFonts w:ascii="Times New Roman" w:hAnsi="Times New Roman" w:cs="Times New Roman"/>
        </w:rPr>
        <w:t xml:space="preserve">     </w:t>
      </w:r>
      <w:r w:rsidR="00903794" w:rsidRPr="004546EC">
        <w:rPr>
          <w:rFonts w:ascii="Times New Roman" w:hAnsi="Times New Roman" w:cs="Times New Roman"/>
          <w:b/>
          <w:i/>
          <w:u w:val="single"/>
        </w:rPr>
        <w:t>Вывод:</w:t>
      </w:r>
      <w:r w:rsidR="00903794" w:rsidRPr="004546EC">
        <w:rPr>
          <w:rFonts w:ascii="Times New Roman" w:eastAsia="Times New Roman" w:hAnsi="Times New Roman" w:cs="Times New Roman"/>
          <w:sz w:val="24"/>
          <w:szCs w:val="24"/>
        </w:rPr>
        <w:t xml:space="preserve"> в 4 классах большинство учащиеся различают и </w:t>
      </w:r>
      <w:r w:rsidR="00903794" w:rsidRPr="004546EC">
        <w:rPr>
          <w:rFonts w:ascii="Times New Roman" w:hAnsi="Times New Roman" w:cs="Times New Roman"/>
          <w:sz w:val="24"/>
          <w:szCs w:val="24"/>
        </w:rPr>
        <w:t>о</w:t>
      </w:r>
      <w:r w:rsidR="00903794" w:rsidRPr="004546EC">
        <w:rPr>
          <w:rFonts w:ascii="Times New Roman" w:eastAsia="Times New Roman" w:hAnsi="Times New Roman" w:cs="Times New Roman"/>
          <w:sz w:val="24"/>
          <w:szCs w:val="24"/>
        </w:rPr>
        <w:t>бъясняют оценку поступка с позиции нра</w:t>
      </w:r>
      <w:r w:rsidR="00903794" w:rsidRPr="004546EC">
        <w:rPr>
          <w:rFonts w:ascii="Times New Roman" w:hAnsi="Times New Roman" w:cs="Times New Roman"/>
          <w:sz w:val="24"/>
          <w:szCs w:val="24"/>
        </w:rPr>
        <w:t>в</w:t>
      </w:r>
      <w:r w:rsidR="00903794" w:rsidRPr="004546EC">
        <w:rPr>
          <w:rFonts w:ascii="Times New Roman" w:eastAsia="Times New Roman" w:hAnsi="Times New Roman" w:cs="Times New Roman"/>
          <w:sz w:val="24"/>
          <w:szCs w:val="24"/>
        </w:rPr>
        <w:t>ственных ценностей</w:t>
      </w:r>
      <w:r w:rsidR="00903794" w:rsidRPr="004546EC">
        <w:rPr>
          <w:rFonts w:ascii="Times New Roman" w:hAnsi="Times New Roman" w:cs="Times New Roman"/>
          <w:sz w:val="24"/>
          <w:szCs w:val="24"/>
        </w:rPr>
        <w:t>, о</w:t>
      </w:r>
      <w:r w:rsidR="00903794" w:rsidRPr="004546EC">
        <w:rPr>
          <w:rFonts w:ascii="Times New Roman" w:eastAsia="Times New Roman" w:hAnsi="Times New Roman" w:cs="Times New Roman"/>
          <w:sz w:val="24"/>
          <w:szCs w:val="24"/>
        </w:rPr>
        <w:t>пределяют правила поведения</w:t>
      </w:r>
      <w:r w:rsidR="00903794" w:rsidRPr="004546EC">
        <w:rPr>
          <w:rFonts w:ascii="Times New Roman" w:hAnsi="Times New Roman" w:cs="Times New Roman"/>
          <w:sz w:val="24"/>
          <w:szCs w:val="24"/>
        </w:rPr>
        <w:t xml:space="preserve"> и могут в</w:t>
      </w:r>
      <w:r w:rsidR="00903794" w:rsidRPr="004546EC">
        <w:rPr>
          <w:rFonts w:ascii="Times New Roman" w:eastAsia="Times New Roman" w:hAnsi="Times New Roman" w:cs="Times New Roman"/>
          <w:sz w:val="24"/>
          <w:szCs w:val="24"/>
        </w:rPr>
        <w:t>ыбирать поведение, соответствующее общепринятым правилам</w:t>
      </w:r>
      <w:r w:rsidR="006A3B1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A3B16">
        <w:rPr>
          <w:rFonts w:ascii="Times New Roman" w:hAnsi="Times New Roman" w:cs="Times New Roman"/>
          <w:sz w:val="24"/>
          <w:szCs w:val="24"/>
        </w:rPr>
        <w:t xml:space="preserve">Но </w:t>
      </w:r>
      <w:r w:rsidR="007F00C5" w:rsidRPr="004546EC">
        <w:rPr>
          <w:rFonts w:ascii="Times New Roman" w:hAnsi="Times New Roman" w:cs="Times New Roman"/>
          <w:sz w:val="24"/>
          <w:szCs w:val="24"/>
        </w:rPr>
        <w:t>4</w:t>
      </w:r>
      <w:r w:rsidR="00903794" w:rsidRPr="004546EC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6A3B16">
        <w:rPr>
          <w:rFonts w:ascii="Times New Roman" w:hAnsi="Times New Roman" w:cs="Times New Roman"/>
          <w:sz w:val="24"/>
          <w:szCs w:val="24"/>
        </w:rPr>
        <w:t xml:space="preserve">4В класса </w:t>
      </w:r>
      <w:r w:rsidR="00903794" w:rsidRPr="004546EC">
        <w:rPr>
          <w:rFonts w:ascii="Times New Roman" w:hAnsi="Times New Roman" w:cs="Times New Roman"/>
          <w:sz w:val="24"/>
          <w:szCs w:val="24"/>
        </w:rPr>
        <w:t>не владеют этими умениями, следовательно, возникает сомнение в том, что они смогут им воспользоваться в жизненных ситуациях.</w:t>
      </w:r>
      <w:proofErr w:type="gramEnd"/>
      <w:r w:rsidR="00903794" w:rsidRPr="004546EC">
        <w:rPr>
          <w:rFonts w:ascii="Times New Roman" w:hAnsi="Times New Roman" w:cs="Times New Roman"/>
          <w:sz w:val="24"/>
          <w:szCs w:val="24"/>
        </w:rPr>
        <w:t xml:space="preserve"> Учителям 5 классов следует обратить особое внимание на этих ребят и </w:t>
      </w:r>
      <w:r w:rsidR="00B9629B" w:rsidRPr="004546EC">
        <w:rPr>
          <w:rFonts w:ascii="Times New Roman" w:hAnsi="Times New Roman" w:cs="Times New Roman"/>
          <w:sz w:val="24"/>
          <w:szCs w:val="24"/>
        </w:rPr>
        <w:t>создать программу сопровождения.</w:t>
      </w:r>
    </w:p>
    <w:p w:rsidR="006A3B16" w:rsidRPr="006A3B16" w:rsidRDefault="006A3B16" w:rsidP="006A3B1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3B16">
        <w:rPr>
          <w:rFonts w:ascii="Times New Roman" w:hAnsi="Times New Roman" w:cs="Times New Roman"/>
          <w:b/>
          <w:sz w:val="28"/>
          <w:szCs w:val="28"/>
          <w:u w:val="single"/>
        </w:rPr>
        <w:t>Основная и средняя школа</w:t>
      </w:r>
    </w:p>
    <w:p w:rsidR="006B1073" w:rsidRPr="00662FD0" w:rsidRDefault="004C597C" w:rsidP="006B107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2FD0">
        <w:rPr>
          <w:rFonts w:ascii="Times New Roman" w:hAnsi="Times New Roman" w:cs="Times New Roman"/>
          <w:sz w:val="24"/>
          <w:szCs w:val="24"/>
        </w:rPr>
        <w:t xml:space="preserve">В основной </w:t>
      </w:r>
      <w:r w:rsidR="006B1073" w:rsidRPr="00662FD0">
        <w:rPr>
          <w:rFonts w:ascii="Times New Roman" w:hAnsi="Times New Roman" w:cs="Times New Roman"/>
          <w:sz w:val="24"/>
          <w:szCs w:val="24"/>
        </w:rPr>
        <w:t xml:space="preserve">и старшей </w:t>
      </w:r>
      <w:r w:rsidRPr="00662FD0">
        <w:rPr>
          <w:rFonts w:ascii="Times New Roman" w:hAnsi="Times New Roman" w:cs="Times New Roman"/>
          <w:sz w:val="24"/>
          <w:szCs w:val="24"/>
        </w:rPr>
        <w:t xml:space="preserve">школе </w:t>
      </w:r>
      <w:r w:rsidR="00D85B67" w:rsidRPr="00662FD0">
        <w:rPr>
          <w:rFonts w:ascii="Times New Roman" w:hAnsi="Times New Roman" w:cs="Times New Roman"/>
          <w:sz w:val="24"/>
          <w:szCs w:val="24"/>
        </w:rPr>
        <w:t>нами используется</w:t>
      </w:r>
      <w:r w:rsidRPr="00662FD0">
        <w:rPr>
          <w:rFonts w:ascii="Times New Roman" w:hAnsi="Times New Roman" w:cs="Times New Roman"/>
          <w:sz w:val="24"/>
          <w:szCs w:val="24"/>
        </w:rPr>
        <w:t xml:space="preserve"> </w:t>
      </w:r>
      <w:r w:rsidR="00D85B67" w:rsidRPr="00662FD0">
        <w:rPr>
          <w:rFonts w:ascii="Times New Roman" w:hAnsi="Times New Roman" w:cs="Times New Roman"/>
          <w:sz w:val="24"/>
          <w:szCs w:val="24"/>
        </w:rPr>
        <w:t xml:space="preserve">рекомендованный </w:t>
      </w:r>
      <w:r w:rsidRPr="00662FD0">
        <w:rPr>
          <w:rFonts w:ascii="Times New Roman" w:hAnsi="Times New Roman" w:cs="Times New Roman"/>
          <w:sz w:val="24"/>
          <w:szCs w:val="24"/>
        </w:rPr>
        <w:t>инструментарий для оценки личностных результат</w:t>
      </w:r>
      <w:r w:rsidR="007417CE" w:rsidRPr="00662FD0">
        <w:rPr>
          <w:rFonts w:ascii="Times New Roman" w:hAnsi="Times New Roman" w:cs="Times New Roman"/>
          <w:sz w:val="24"/>
          <w:szCs w:val="24"/>
        </w:rPr>
        <w:t>ов</w:t>
      </w:r>
      <w:r w:rsidR="006B1073" w:rsidRPr="00662FD0">
        <w:rPr>
          <w:rFonts w:ascii="Times New Roman" w:hAnsi="Times New Roman" w:cs="Times New Roman"/>
          <w:sz w:val="24"/>
          <w:szCs w:val="24"/>
        </w:rPr>
        <w:t>:</w:t>
      </w:r>
    </w:p>
    <w:p w:rsidR="006B1073" w:rsidRPr="00662FD0" w:rsidRDefault="006B1073" w:rsidP="006B1073">
      <w:pPr>
        <w:pStyle w:val="a6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662FD0">
        <w:rPr>
          <w:rFonts w:eastAsia="Calibri"/>
          <w:bCs/>
          <w:sz w:val="24"/>
          <w:szCs w:val="24"/>
        </w:rPr>
        <w:t xml:space="preserve">методика для изучения мотивации обучения школьников </w:t>
      </w:r>
      <w:r w:rsidRPr="00662FD0">
        <w:rPr>
          <w:rFonts w:eastAsia="Calibri"/>
          <w:bCs/>
          <w:i/>
          <w:sz w:val="24"/>
          <w:szCs w:val="24"/>
        </w:rPr>
        <w:t xml:space="preserve">(разработана Н.В. </w:t>
      </w:r>
      <w:proofErr w:type="spellStart"/>
      <w:r w:rsidRPr="00662FD0">
        <w:rPr>
          <w:rFonts w:eastAsia="Calibri"/>
          <w:bCs/>
          <w:i/>
          <w:sz w:val="24"/>
          <w:szCs w:val="24"/>
        </w:rPr>
        <w:t>Калининой</w:t>
      </w:r>
      <w:proofErr w:type="spellEnd"/>
      <w:r w:rsidRPr="00662FD0">
        <w:rPr>
          <w:rFonts w:eastAsia="Calibri"/>
          <w:bCs/>
          <w:i/>
          <w:sz w:val="24"/>
          <w:szCs w:val="24"/>
        </w:rPr>
        <w:t>, М.И. Лукьяновой)</w:t>
      </w:r>
      <w:r w:rsidRPr="00662FD0">
        <w:rPr>
          <w:sz w:val="24"/>
          <w:szCs w:val="24"/>
        </w:rPr>
        <w:t>;</w:t>
      </w:r>
    </w:p>
    <w:p w:rsidR="00D85B67" w:rsidRPr="00662FD0" w:rsidRDefault="00D85B67" w:rsidP="00D85B67">
      <w:pPr>
        <w:pStyle w:val="a6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662FD0">
        <w:rPr>
          <w:rFonts w:eastAsia="Calibri"/>
          <w:bCs/>
          <w:sz w:val="24"/>
          <w:szCs w:val="24"/>
        </w:rPr>
        <w:t xml:space="preserve">методика самооценки и уровня притязаний </w:t>
      </w:r>
      <w:proofErr w:type="spellStart"/>
      <w:r w:rsidRPr="00662FD0">
        <w:rPr>
          <w:rFonts w:eastAsia="Calibri"/>
          <w:bCs/>
          <w:sz w:val="24"/>
          <w:szCs w:val="24"/>
        </w:rPr>
        <w:t>Дембо-Рубинштейн</w:t>
      </w:r>
      <w:proofErr w:type="spellEnd"/>
      <w:r w:rsidRPr="00662FD0">
        <w:rPr>
          <w:rFonts w:eastAsia="Calibri"/>
          <w:bCs/>
          <w:sz w:val="24"/>
          <w:szCs w:val="24"/>
        </w:rPr>
        <w:t xml:space="preserve"> </w:t>
      </w:r>
      <w:r w:rsidRPr="00662FD0">
        <w:rPr>
          <w:rFonts w:eastAsia="Calibri"/>
          <w:bCs/>
          <w:i/>
          <w:sz w:val="24"/>
          <w:szCs w:val="24"/>
        </w:rPr>
        <w:t>(в модификации Прихожан А.М.)</w:t>
      </w:r>
      <w:r w:rsidRPr="00662FD0">
        <w:rPr>
          <w:sz w:val="24"/>
          <w:szCs w:val="24"/>
        </w:rPr>
        <w:t>;</w:t>
      </w:r>
    </w:p>
    <w:p w:rsidR="006B1073" w:rsidRPr="00662FD0" w:rsidRDefault="006B1073" w:rsidP="006B1073">
      <w:pPr>
        <w:pStyle w:val="a6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662FD0">
        <w:rPr>
          <w:rFonts w:eastAsia="Calibri"/>
          <w:bCs/>
          <w:sz w:val="24"/>
          <w:szCs w:val="24"/>
        </w:rPr>
        <w:t xml:space="preserve">методика исследования ценностных ориентаций </w:t>
      </w:r>
      <w:r w:rsidRPr="00662FD0">
        <w:rPr>
          <w:rFonts w:eastAsia="Calibri"/>
          <w:bCs/>
          <w:i/>
          <w:iCs/>
          <w:sz w:val="24"/>
          <w:szCs w:val="24"/>
        </w:rPr>
        <w:t>(разработана П. В. Степановым, Д. В. Григорьевым, И. В. Кулешовой)</w:t>
      </w:r>
      <w:r w:rsidRPr="00662FD0">
        <w:rPr>
          <w:sz w:val="24"/>
          <w:szCs w:val="24"/>
        </w:rPr>
        <w:t>;</w:t>
      </w:r>
    </w:p>
    <w:p w:rsidR="00D85B67" w:rsidRPr="00662FD0" w:rsidRDefault="00D85B67" w:rsidP="00D85B67">
      <w:pPr>
        <w:ind w:left="710"/>
        <w:contextualSpacing/>
        <w:rPr>
          <w:rFonts w:ascii="Times New Roman" w:hAnsi="Times New Roman" w:cs="Times New Roman"/>
          <w:sz w:val="24"/>
          <w:szCs w:val="24"/>
        </w:rPr>
      </w:pPr>
      <w:r w:rsidRPr="00662FD0">
        <w:rPr>
          <w:rFonts w:ascii="Times New Roman" w:hAnsi="Times New Roman" w:cs="Times New Roman"/>
          <w:sz w:val="24"/>
          <w:szCs w:val="24"/>
        </w:rPr>
        <w:t>Обобщённые по параллелям р</w:t>
      </w:r>
      <w:r w:rsidR="006B1073" w:rsidRPr="00662FD0">
        <w:rPr>
          <w:rFonts w:ascii="Times New Roman" w:hAnsi="Times New Roman" w:cs="Times New Roman"/>
          <w:sz w:val="24"/>
          <w:szCs w:val="24"/>
        </w:rPr>
        <w:t>езультаты представлены ниже.</w:t>
      </w:r>
      <w:r w:rsidRPr="00662F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9D0" w:rsidRDefault="001139D0" w:rsidP="0005669A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62FD0" w:rsidRPr="00727E05" w:rsidRDefault="00662FD0" w:rsidP="00662F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27E05">
        <w:rPr>
          <w:rFonts w:ascii="Times New Roman" w:hAnsi="Times New Roman"/>
          <w:b/>
          <w:sz w:val="24"/>
          <w:szCs w:val="24"/>
        </w:rPr>
        <w:t>Динамика личностного развития учащихся.</w:t>
      </w:r>
    </w:p>
    <w:p w:rsidR="00662FD0" w:rsidRDefault="00662FD0" w:rsidP="00662FD0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662FD0" w:rsidRPr="00BF69F2" w:rsidRDefault="00662FD0" w:rsidP="00662FD0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BF69F2">
        <w:rPr>
          <w:rFonts w:ascii="Times New Roman" w:hAnsi="Times New Roman"/>
          <w:b/>
          <w:sz w:val="24"/>
          <w:szCs w:val="24"/>
        </w:rPr>
        <w:t>1.Мотивация.</w:t>
      </w:r>
    </w:p>
    <w:p w:rsidR="00662FD0" w:rsidRDefault="00662FD0" w:rsidP="00662FD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Одним из качественных показателей является мотивация учения</w:t>
      </w:r>
    </w:p>
    <w:p w:rsidR="00662FD0" w:rsidRDefault="00662FD0" w:rsidP="00662FD0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данном учебном году была проведена диагностика мотивации в параллелях 5,7,9, 11 классов, результаты которой представлены ниже.</w:t>
      </w:r>
    </w:p>
    <w:p w:rsidR="00662FD0" w:rsidRDefault="00662FD0" w:rsidP="00662FD0">
      <w:pPr>
        <w:pStyle w:val="a6"/>
        <w:shd w:val="clear" w:color="auto" w:fill="FFFFFF"/>
        <w:jc w:val="right"/>
        <w:rPr>
          <w:color w:val="000000"/>
        </w:rPr>
      </w:pPr>
    </w:p>
    <w:p w:rsidR="00662FD0" w:rsidRPr="00727E05" w:rsidRDefault="00662FD0" w:rsidP="00662FD0">
      <w:pPr>
        <w:pStyle w:val="a6"/>
        <w:shd w:val="clear" w:color="auto" w:fill="FFFFFF"/>
        <w:jc w:val="right"/>
        <w:rPr>
          <w:color w:val="000000"/>
        </w:rPr>
      </w:pPr>
      <w:proofErr w:type="spellStart"/>
      <w:r>
        <w:rPr>
          <w:color w:val="000000"/>
        </w:rPr>
        <w:t>Таблица</w:t>
      </w:r>
      <w:proofErr w:type="gramStart"/>
      <w:r>
        <w:rPr>
          <w:color w:val="000000"/>
        </w:rPr>
        <w:t>.И</w:t>
      </w:r>
      <w:proofErr w:type="gramEnd"/>
      <w:r>
        <w:rPr>
          <w:color w:val="000000"/>
        </w:rPr>
        <w:t>тоговый</w:t>
      </w:r>
      <w:proofErr w:type="spellEnd"/>
      <w:r>
        <w:rPr>
          <w:color w:val="000000"/>
        </w:rPr>
        <w:t xml:space="preserve"> у</w:t>
      </w:r>
      <w:r w:rsidRPr="00727E05">
        <w:rPr>
          <w:color w:val="000000"/>
        </w:rPr>
        <w:t>ров</w:t>
      </w:r>
      <w:r>
        <w:rPr>
          <w:color w:val="000000"/>
        </w:rPr>
        <w:t>ень</w:t>
      </w:r>
      <w:r w:rsidRPr="00727E05">
        <w:rPr>
          <w:color w:val="000000"/>
        </w:rPr>
        <w:t xml:space="preserve"> учебной мотивации учащихся 5,7,9,11 классов</w:t>
      </w:r>
    </w:p>
    <w:tbl>
      <w:tblPr>
        <w:tblStyle w:val="a5"/>
        <w:tblW w:w="0" w:type="auto"/>
        <w:jc w:val="center"/>
        <w:tblLook w:val="04A0"/>
      </w:tblPr>
      <w:tblGrid>
        <w:gridCol w:w="1101"/>
        <w:gridCol w:w="1694"/>
        <w:gridCol w:w="1694"/>
        <w:gridCol w:w="1694"/>
        <w:gridCol w:w="1694"/>
        <w:gridCol w:w="1694"/>
      </w:tblGrid>
      <w:tr w:rsidR="00662FD0" w:rsidRPr="00727E05" w:rsidTr="00EA1662">
        <w:trPr>
          <w:jc w:val="center"/>
        </w:trPr>
        <w:tc>
          <w:tcPr>
            <w:tcW w:w="1101" w:type="dxa"/>
          </w:tcPr>
          <w:p w:rsidR="00662FD0" w:rsidRPr="00727E05" w:rsidRDefault="00662FD0" w:rsidP="00EA1662">
            <w:pPr>
              <w:jc w:val="center"/>
              <w:rPr>
                <w:color w:val="000000"/>
                <w:sz w:val="24"/>
                <w:szCs w:val="24"/>
              </w:rPr>
            </w:pPr>
            <w:r w:rsidRPr="00727E05">
              <w:rPr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694" w:type="dxa"/>
          </w:tcPr>
          <w:p w:rsidR="00662FD0" w:rsidRPr="00727E05" w:rsidRDefault="00662FD0" w:rsidP="00EA1662">
            <w:pPr>
              <w:jc w:val="center"/>
              <w:rPr>
                <w:color w:val="000000"/>
                <w:sz w:val="24"/>
                <w:szCs w:val="24"/>
              </w:rPr>
            </w:pPr>
            <w:r w:rsidRPr="00727E05">
              <w:rPr>
                <w:sz w:val="24"/>
                <w:szCs w:val="24"/>
              </w:rPr>
              <w:t>очень высокий</w:t>
            </w:r>
          </w:p>
        </w:tc>
        <w:tc>
          <w:tcPr>
            <w:tcW w:w="1694" w:type="dxa"/>
          </w:tcPr>
          <w:p w:rsidR="00662FD0" w:rsidRPr="00727E05" w:rsidRDefault="00662FD0" w:rsidP="00EA1662">
            <w:pPr>
              <w:jc w:val="center"/>
              <w:rPr>
                <w:color w:val="000000"/>
                <w:sz w:val="24"/>
                <w:szCs w:val="24"/>
              </w:rPr>
            </w:pPr>
            <w:r w:rsidRPr="00727E05">
              <w:rPr>
                <w:sz w:val="24"/>
                <w:szCs w:val="24"/>
              </w:rPr>
              <w:t>высокий</w:t>
            </w:r>
          </w:p>
        </w:tc>
        <w:tc>
          <w:tcPr>
            <w:tcW w:w="1694" w:type="dxa"/>
          </w:tcPr>
          <w:p w:rsidR="00662FD0" w:rsidRPr="00727E05" w:rsidRDefault="00662FD0" w:rsidP="00EA1662">
            <w:pPr>
              <w:jc w:val="center"/>
              <w:rPr>
                <w:color w:val="000000"/>
                <w:sz w:val="24"/>
                <w:szCs w:val="24"/>
              </w:rPr>
            </w:pPr>
            <w:r w:rsidRPr="00727E05">
              <w:rPr>
                <w:sz w:val="24"/>
                <w:szCs w:val="24"/>
              </w:rPr>
              <w:t>нормальный</w:t>
            </w:r>
          </w:p>
        </w:tc>
        <w:tc>
          <w:tcPr>
            <w:tcW w:w="1694" w:type="dxa"/>
          </w:tcPr>
          <w:p w:rsidR="00662FD0" w:rsidRPr="00727E05" w:rsidRDefault="00662FD0" w:rsidP="00EA1662">
            <w:pPr>
              <w:jc w:val="center"/>
              <w:rPr>
                <w:color w:val="000000"/>
                <w:sz w:val="24"/>
                <w:szCs w:val="24"/>
              </w:rPr>
            </w:pPr>
            <w:r w:rsidRPr="00727E05">
              <w:rPr>
                <w:sz w:val="24"/>
                <w:szCs w:val="24"/>
              </w:rPr>
              <w:t>сниженный</w:t>
            </w:r>
          </w:p>
        </w:tc>
        <w:tc>
          <w:tcPr>
            <w:tcW w:w="1694" w:type="dxa"/>
          </w:tcPr>
          <w:p w:rsidR="00662FD0" w:rsidRPr="00727E05" w:rsidRDefault="00662FD0" w:rsidP="00EA1662">
            <w:pPr>
              <w:jc w:val="center"/>
              <w:rPr>
                <w:color w:val="000000"/>
                <w:sz w:val="24"/>
                <w:szCs w:val="24"/>
              </w:rPr>
            </w:pPr>
            <w:r w:rsidRPr="00727E05">
              <w:rPr>
                <w:sz w:val="24"/>
                <w:szCs w:val="24"/>
              </w:rPr>
              <w:t>низкий</w:t>
            </w:r>
          </w:p>
        </w:tc>
      </w:tr>
      <w:tr w:rsidR="00662FD0" w:rsidRPr="00727E05" w:rsidTr="00EA1662">
        <w:trPr>
          <w:jc w:val="center"/>
        </w:trPr>
        <w:tc>
          <w:tcPr>
            <w:tcW w:w="1101" w:type="dxa"/>
          </w:tcPr>
          <w:p w:rsidR="00662FD0" w:rsidRPr="00727E05" w:rsidRDefault="00662FD0" w:rsidP="00EA1662">
            <w:pPr>
              <w:jc w:val="center"/>
              <w:rPr>
                <w:color w:val="000000"/>
                <w:sz w:val="24"/>
                <w:szCs w:val="24"/>
              </w:rPr>
            </w:pPr>
            <w:r w:rsidRPr="00727E05">
              <w:rPr>
                <w:bCs/>
                <w:sz w:val="24"/>
                <w:szCs w:val="24"/>
              </w:rPr>
              <w:t>5а</w:t>
            </w:r>
          </w:p>
        </w:tc>
        <w:tc>
          <w:tcPr>
            <w:tcW w:w="1694" w:type="dxa"/>
          </w:tcPr>
          <w:p w:rsidR="00662FD0" w:rsidRPr="00727E05" w:rsidRDefault="00662FD0" w:rsidP="00EA1662">
            <w:pPr>
              <w:jc w:val="center"/>
              <w:rPr>
                <w:color w:val="000000"/>
                <w:sz w:val="24"/>
                <w:szCs w:val="24"/>
              </w:rPr>
            </w:pPr>
            <w:r w:rsidRPr="00727E05">
              <w:rPr>
                <w:sz w:val="24"/>
                <w:szCs w:val="24"/>
              </w:rPr>
              <w:t>22,7%</w:t>
            </w:r>
          </w:p>
        </w:tc>
        <w:tc>
          <w:tcPr>
            <w:tcW w:w="1694" w:type="dxa"/>
          </w:tcPr>
          <w:p w:rsidR="00662FD0" w:rsidRPr="00727E05" w:rsidRDefault="00662FD0" w:rsidP="00EA1662">
            <w:pPr>
              <w:jc w:val="center"/>
              <w:rPr>
                <w:color w:val="000000"/>
                <w:sz w:val="24"/>
                <w:szCs w:val="24"/>
              </w:rPr>
            </w:pPr>
            <w:r w:rsidRPr="00727E05">
              <w:rPr>
                <w:sz w:val="24"/>
                <w:szCs w:val="24"/>
              </w:rPr>
              <w:t>72,7%</w:t>
            </w:r>
          </w:p>
        </w:tc>
        <w:tc>
          <w:tcPr>
            <w:tcW w:w="1694" w:type="dxa"/>
          </w:tcPr>
          <w:p w:rsidR="00662FD0" w:rsidRPr="00727E05" w:rsidRDefault="00662FD0" w:rsidP="00EA1662">
            <w:pPr>
              <w:jc w:val="center"/>
              <w:rPr>
                <w:color w:val="000000"/>
                <w:sz w:val="24"/>
                <w:szCs w:val="24"/>
              </w:rPr>
            </w:pPr>
            <w:r w:rsidRPr="00727E05">
              <w:rPr>
                <w:sz w:val="24"/>
                <w:szCs w:val="24"/>
              </w:rPr>
              <w:t>4,5%</w:t>
            </w:r>
          </w:p>
        </w:tc>
        <w:tc>
          <w:tcPr>
            <w:tcW w:w="1694" w:type="dxa"/>
          </w:tcPr>
          <w:p w:rsidR="00662FD0" w:rsidRPr="00727E05" w:rsidRDefault="00662FD0" w:rsidP="00EA1662">
            <w:pPr>
              <w:jc w:val="center"/>
              <w:rPr>
                <w:color w:val="000000"/>
                <w:sz w:val="24"/>
                <w:szCs w:val="24"/>
              </w:rPr>
            </w:pPr>
            <w:r w:rsidRPr="00727E05">
              <w:rPr>
                <w:sz w:val="24"/>
                <w:szCs w:val="24"/>
              </w:rPr>
              <w:t>0,0%</w:t>
            </w:r>
          </w:p>
        </w:tc>
        <w:tc>
          <w:tcPr>
            <w:tcW w:w="1694" w:type="dxa"/>
          </w:tcPr>
          <w:p w:rsidR="00662FD0" w:rsidRPr="00727E05" w:rsidRDefault="00662FD0" w:rsidP="00EA1662">
            <w:pPr>
              <w:jc w:val="center"/>
              <w:rPr>
                <w:color w:val="000000"/>
                <w:sz w:val="24"/>
                <w:szCs w:val="24"/>
              </w:rPr>
            </w:pPr>
            <w:r w:rsidRPr="00727E05">
              <w:rPr>
                <w:sz w:val="24"/>
                <w:szCs w:val="24"/>
              </w:rPr>
              <w:t>0,0%</w:t>
            </w:r>
          </w:p>
        </w:tc>
      </w:tr>
      <w:tr w:rsidR="00662FD0" w:rsidRPr="00727E05" w:rsidTr="00EA1662">
        <w:trPr>
          <w:jc w:val="center"/>
        </w:trPr>
        <w:tc>
          <w:tcPr>
            <w:tcW w:w="1101" w:type="dxa"/>
          </w:tcPr>
          <w:p w:rsidR="00662FD0" w:rsidRPr="00727E05" w:rsidRDefault="00662FD0" w:rsidP="00EA1662">
            <w:pPr>
              <w:jc w:val="center"/>
              <w:rPr>
                <w:color w:val="000000"/>
                <w:sz w:val="24"/>
                <w:szCs w:val="24"/>
              </w:rPr>
            </w:pPr>
            <w:r w:rsidRPr="00727E05">
              <w:rPr>
                <w:bCs/>
                <w:sz w:val="24"/>
                <w:szCs w:val="24"/>
              </w:rPr>
              <w:t>5б</w:t>
            </w:r>
          </w:p>
        </w:tc>
        <w:tc>
          <w:tcPr>
            <w:tcW w:w="1694" w:type="dxa"/>
          </w:tcPr>
          <w:p w:rsidR="00662FD0" w:rsidRPr="00727E05" w:rsidRDefault="00662FD0" w:rsidP="00EA1662">
            <w:pPr>
              <w:jc w:val="center"/>
              <w:rPr>
                <w:color w:val="000000"/>
                <w:sz w:val="24"/>
                <w:szCs w:val="24"/>
              </w:rPr>
            </w:pPr>
            <w:r w:rsidRPr="00727E05">
              <w:rPr>
                <w:sz w:val="24"/>
                <w:szCs w:val="24"/>
              </w:rPr>
              <w:t>21,7%</w:t>
            </w:r>
          </w:p>
        </w:tc>
        <w:tc>
          <w:tcPr>
            <w:tcW w:w="1694" w:type="dxa"/>
          </w:tcPr>
          <w:p w:rsidR="00662FD0" w:rsidRPr="00727E05" w:rsidRDefault="00662FD0" w:rsidP="00EA1662">
            <w:pPr>
              <w:jc w:val="center"/>
              <w:rPr>
                <w:color w:val="000000"/>
                <w:sz w:val="24"/>
                <w:szCs w:val="24"/>
              </w:rPr>
            </w:pPr>
            <w:r w:rsidRPr="00727E05">
              <w:rPr>
                <w:sz w:val="24"/>
                <w:szCs w:val="24"/>
              </w:rPr>
              <w:t>34,8%</w:t>
            </w:r>
          </w:p>
        </w:tc>
        <w:tc>
          <w:tcPr>
            <w:tcW w:w="1694" w:type="dxa"/>
          </w:tcPr>
          <w:p w:rsidR="00662FD0" w:rsidRPr="00727E05" w:rsidRDefault="00662FD0" w:rsidP="00EA1662">
            <w:pPr>
              <w:jc w:val="center"/>
              <w:rPr>
                <w:color w:val="000000"/>
                <w:sz w:val="24"/>
                <w:szCs w:val="24"/>
              </w:rPr>
            </w:pPr>
            <w:r w:rsidRPr="00727E05">
              <w:rPr>
                <w:sz w:val="24"/>
                <w:szCs w:val="24"/>
              </w:rPr>
              <w:t>13,0%</w:t>
            </w:r>
          </w:p>
        </w:tc>
        <w:tc>
          <w:tcPr>
            <w:tcW w:w="1694" w:type="dxa"/>
          </w:tcPr>
          <w:p w:rsidR="00662FD0" w:rsidRPr="00727E05" w:rsidRDefault="00662FD0" w:rsidP="00EA1662">
            <w:pPr>
              <w:jc w:val="center"/>
              <w:rPr>
                <w:color w:val="000000"/>
                <w:sz w:val="24"/>
                <w:szCs w:val="24"/>
              </w:rPr>
            </w:pPr>
            <w:r w:rsidRPr="00727E05">
              <w:rPr>
                <w:sz w:val="24"/>
                <w:szCs w:val="24"/>
              </w:rPr>
              <w:t>17,4%</w:t>
            </w:r>
          </w:p>
        </w:tc>
        <w:tc>
          <w:tcPr>
            <w:tcW w:w="1694" w:type="dxa"/>
          </w:tcPr>
          <w:p w:rsidR="00662FD0" w:rsidRPr="00727E05" w:rsidRDefault="00662FD0" w:rsidP="00EA1662">
            <w:pPr>
              <w:jc w:val="center"/>
              <w:rPr>
                <w:color w:val="000000"/>
                <w:sz w:val="24"/>
                <w:szCs w:val="24"/>
              </w:rPr>
            </w:pPr>
            <w:r w:rsidRPr="00727E05">
              <w:rPr>
                <w:sz w:val="24"/>
                <w:szCs w:val="24"/>
              </w:rPr>
              <w:t>13,0%</w:t>
            </w:r>
          </w:p>
        </w:tc>
      </w:tr>
      <w:tr w:rsidR="00662FD0" w:rsidRPr="00727E05" w:rsidTr="00EA1662">
        <w:trPr>
          <w:jc w:val="center"/>
        </w:trPr>
        <w:tc>
          <w:tcPr>
            <w:tcW w:w="1101" w:type="dxa"/>
          </w:tcPr>
          <w:p w:rsidR="00662FD0" w:rsidRPr="00727E05" w:rsidRDefault="00662FD0" w:rsidP="00EA1662">
            <w:pPr>
              <w:jc w:val="center"/>
              <w:rPr>
                <w:color w:val="000000"/>
                <w:sz w:val="24"/>
                <w:szCs w:val="24"/>
              </w:rPr>
            </w:pPr>
            <w:r w:rsidRPr="00727E05">
              <w:rPr>
                <w:color w:val="000000"/>
                <w:sz w:val="24"/>
                <w:szCs w:val="24"/>
              </w:rPr>
              <w:t>5в</w:t>
            </w:r>
          </w:p>
        </w:tc>
        <w:tc>
          <w:tcPr>
            <w:tcW w:w="1694" w:type="dxa"/>
          </w:tcPr>
          <w:p w:rsidR="00662FD0" w:rsidRPr="00727E05" w:rsidRDefault="00662FD0" w:rsidP="00EA1662">
            <w:pPr>
              <w:jc w:val="center"/>
              <w:rPr>
                <w:color w:val="000000"/>
                <w:sz w:val="24"/>
                <w:szCs w:val="24"/>
              </w:rPr>
            </w:pPr>
            <w:r w:rsidRPr="00727E05">
              <w:rPr>
                <w:sz w:val="24"/>
                <w:szCs w:val="24"/>
              </w:rPr>
              <w:t>15,4%</w:t>
            </w:r>
          </w:p>
        </w:tc>
        <w:tc>
          <w:tcPr>
            <w:tcW w:w="1694" w:type="dxa"/>
          </w:tcPr>
          <w:p w:rsidR="00662FD0" w:rsidRPr="00727E05" w:rsidRDefault="00662FD0" w:rsidP="00EA1662">
            <w:pPr>
              <w:jc w:val="center"/>
              <w:rPr>
                <w:color w:val="000000"/>
                <w:sz w:val="24"/>
                <w:szCs w:val="24"/>
              </w:rPr>
            </w:pPr>
            <w:r w:rsidRPr="00727E05">
              <w:rPr>
                <w:sz w:val="24"/>
                <w:szCs w:val="24"/>
              </w:rPr>
              <w:t>23,1%</w:t>
            </w:r>
          </w:p>
        </w:tc>
        <w:tc>
          <w:tcPr>
            <w:tcW w:w="1694" w:type="dxa"/>
          </w:tcPr>
          <w:p w:rsidR="00662FD0" w:rsidRPr="00727E05" w:rsidRDefault="00662FD0" w:rsidP="00EA1662">
            <w:pPr>
              <w:jc w:val="center"/>
              <w:rPr>
                <w:color w:val="000000"/>
                <w:sz w:val="24"/>
                <w:szCs w:val="24"/>
              </w:rPr>
            </w:pPr>
            <w:r w:rsidRPr="00727E05">
              <w:rPr>
                <w:sz w:val="24"/>
                <w:szCs w:val="24"/>
              </w:rPr>
              <w:t>53,8%</w:t>
            </w:r>
          </w:p>
        </w:tc>
        <w:tc>
          <w:tcPr>
            <w:tcW w:w="1694" w:type="dxa"/>
          </w:tcPr>
          <w:p w:rsidR="00662FD0" w:rsidRPr="00727E05" w:rsidRDefault="00662FD0" w:rsidP="00EA1662">
            <w:pPr>
              <w:jc w:val="center"/>
              <w:rPr>
                <w:color w:val="000000"/>
                <w:sz w:val="24"/>
                <w:szCs w:val="24"/>
              </w:rPr>
            </w:pPr>
            <w:r w:rsidRPr="00727E05">
              <w:rPr>
                <w:sz w:val="24"/>
                <w:szCs w:val="24"/>
              </w:rPr>
              <w:t>7,7%</w:t>
            </w:r>
          </w:p>
        </w:tc>
        <w:tc>
          <w:tcPr>
            <w:tcW w:w="1694" w:type="dxa"/>
          </w:tcPr>
          <w:p w:rsidR="00662FD0" w:rsidRPr="00727E05" w:rsidRDefault="00662FD0" w:rsidP="00EA1662">
            <w:pPr>
              <w:jc w:val="center"/>
              <w:rPr>
                <w:color w:val="000000"/>
                <w:sz w:val="24"/>
                <w:szCs w:val="24"/>
              </w:rPr>
            </w:pPr>
            <w:r w:rsidRPr="00727E05">
              <w:rPr>
                <w:sz w:val="24"/>
                <w:szCs w:val="24"/>
              </w:rPr>
              <w:t>0,0%</w:t>
            </w:r>
          </w:p>
        </w:tc>
      </w:tr>
      <w:tr w:rsidR="00662FD0" w:rsidRPr="00727E05" w:rsidTr="00EA1662">
        <w:trPr>
          <w:jc w:val="center"/>
        </w:trPr>
        <w:tc>
          <w:tcPr>
            <w:tcW w:w="1101" w:type="dxa"/>
          </w:tcPr>
          <w:p w:rsidR="00662FD0" w:rsidRPr="00727E05" w:rsidRDefault="00662FD0" w:rsidP="00EA1662">
            <w:pPr>
              <w:jc w:val="center"/>
              <w:rPr>
                <w:color w:val="000000"/>
                <w:sz w:val="24"/>
                <w:szCs w:val="24"/>
              </w:rPr>
            </w:pPr>
            <w:r w:rsidRPr="00727E05">
              <w:rPr>
                <w:color w:val="000000"/>
                <w:sz w:val="24"/>
                <w:szCs w:val="24"/>
              </w:rPr>
              <w:t>7а</w:t>
            </w:r>
          </w:p>
        </w:tc>
        <w:tc>
          <w:tcPr>
            <w:tcW w:w="1694" w:type="dxa"/>
          </w:tcPr>
          <w:p w:rsidR="00662FD0" w:rsidRPr="00727E05" w:rsidRDefault="00662FD0" w:rsidP="00EA1662">
            <w:pPr>
              <w:jc w:val="center"/>
              <w:rPr>
                <w:color w:val="000000"/>
                <w:sz w:val="24"/>
                <w:szCs w:val="24"/>
              </w:rPr>
            </w:pPr>
            <w:r w:rsidRPr="00727E05">
              <w:rPr>
                <w:sz w:val="24"/>
                <w:szCs w:val="24"/>
              </w:rPr>
              <w:t>0,0%</w:t>
            </w:r>
          </w:p>
        </w:tc>
        <w:tc>
          <w:tcPr>
            <w:tcW w:w="1694" w:type="dxa"/>
          </w:tcPr>
          <w:p w:rsidR="00662FD0" w:rsidRPr="00727E05" w:rsidRDefault="00662FD0" w:rsidP="00EA1662">
            <w:pPr>
              <w:jc w:val="center"/>
              <w:rPr>
                <w:color w:val="000000"/>
                <w:sz w:val="24"/>
                <w:szCs w:val="24"/>
              </w:rPr>
            </w:pPr>
            <w:r w:rsidRPr="00727E05">
              <w:rPr>
                <w:sz w:val="24"/>
                <w:szCs w:val="24"/>
              </w:rPr>
              <w:t>10,0%</w:t>
            </w:r>
          </w:p>
        </w:tc>
        <w:tc>
          <w:tcPr>
            <w:tcW w:w="1694" w:type="dxa"/>
          </w:tcPr>
          <w:p w:rsidR="00662FD0" w:rsidRPr="00727E05" w:rsidRDefault="00662FD0" w:rsidP="00EA1662">
            <w:pPr>
              <w:jc w:val="center"/>
              <w:rPr>
                <w:color w:val="000000"/>
                <w:sz w:val="24"/>
                <w:szCs w:val="24"/>
              </w:rPr>
            </w:pPr>
            <w:r w:rsidRPr="00727E05">
              <w:rPr>
                <w:sz w:val="24"/>
                <w:szCs w:val="24"/>
              </w:rPr>
              <w:t>85,0%</w:t>
            </w:r>
          </w:p>
        </w:tc>
        <w:tc>
          <w:tcPr>
            <w:tcW w:w="1694" w:type="dxa"/>
          </w:tcPr>
          <w:p w:rsidR="00662FD0" w:rsidRPr="00727E05" w:rsidRDefault="00662FD0" w:rsidP="00EA1662">
            <w:pPr>
              <w:jc w:val="center"/>
              <w:rPr>
                <w:color w:val="000000"/>
                <w:sz w:val="24"/>
                <w:szCs w:val="24"/>
              </w:rPr>
            </w:pPr>
            <w:r w:rsidRPr="00727E05">
              <w:rPr>
                <w:sz w:val="24"/>
                <w:szCs w:val="24"/>
              </w:rPr>
              <w:t>0,0%</w:t>
            </w:r>
          </w:p>
        </w:tc>
        <w:tc>
          <w:tcPr>
            <w:tcW w:w="1694" w:type="dxa"/>
          </w:tcPr>
          <w:p w:rsidR="00662FD0" w:rsidRPr="00727E05" w:rsidRDefault="00662FD0" w:rsidP="00EA1662">
            <w:pPr>
              <w:jc w:val="center"/>
              <w:rPr>
                <w:color w:val="000000"/>
                <w:sz w:val="24"/>
                <w:szCs w:val="24"/>
              </w:rPr>
            </w:pPr>
            <w:r w:rsidRPr="00727E05">
              <w:rPr>
                <w:sz w:val="24"/>
                <w:szCs w:val="24"/>
              </w:rPr>
              <w:t>0,0%</w:t>
            </w:r>
          </w:p>
        </w:tc>
      </w:tr>
      <w:tr w:rsidR="00662FD0" w:rsidRPr="00727E05" w:rsidTr="00EA1662">
        <w:trPr>
          <w:jc w:val="center"/>
        </w:trPr>
        <w:tc>
          <w:tcPr>
            <w:tcW w:w="1101" w:type="dxa"/>
          </w:tcPr>
          <w:p w:rsidR="00662FD0" w:rsidRPr="00727E05" w:rsidRDefault="00662FD0" w:rsidP="00EA1662">
            <w:pPr>
              <w:jc w:val="center"/>
              <w:rPr>
                <w:color w:val="000000"/>
                <w:sz w:val="24"/>
                <w:szCs w:val="24"/>
              </w:rPr>
            </w:pPr>
            <w:r w:rsidRPr="00727E05">
              <w:rPr>
                <w:color w:val="000000"/>
                <w:sz w:val="24"/>
                <w:szCs w:val="24"/>
              </w:rPr>
              <w:t>7б</w:t>
            </w:r>
          </w:p>
        </w:tc>
        <w:tc>
          <w:tcPr>
            <w:tcW w:w="1694" w:type="dxa"/>
          </w:tcPr>
          <w:p w:rsidR="00662FD0" w:rsidRPr="00727E05" w:rsidRDefault="00662FD0" w:rsidP="00EA1662">
            <w:pPr>
              <w:jc w:val="center"/>
              <w:rPr>
                <w:color w:val="000000"/>
                <w:sz w:val="24"/>
                <w:szCs w:val="24"/>
              </w:rPr>
            </w:pPr>
            <w:r w:rsidRPr="00727E05">
              <w:rPr>
                <w:rFonts w:eastAsiaTheme="minorHAnsi"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694" w:type="dxa"/>
          </w:tcPr>
          <w:p w:rsidR="00662FD0" w:rsidRPr="00727E05" w:rsidRDefault="00662FD0" w:rsidP="00EA1662">
            <w:pPr>
              <w:jc w:val="center"/>
              <w:rPr>
                <w:color w:val="000000"/>
                <w:sz w:val="24"/>
                <w:szCs w:val="24"/>
              </w:rPr>
            </w:pPr>
            <w:r w:rsidRPr="00727E05">
              <w:rPr>
                <w:rFonts w:eastAsiaTheme="minorHAnsi"/>
                <w:color w:val="000000"/>
                <w:sz w:val="24"/>
                <w:szCs w:val="24"/>
              </w:rPr>
              <w:t>13,6%</w:t>
            </w:r>
          </w:p>
        </w:tc>
        <w:tc>
          <w:tcPr>
            <w:tcW w:w="1694" w:type="dxa"/>
          </w:tcPr>
          <w:p w:rsidR="00662FD0" w:rsidRPr="00727E05" w:rsidRDefault="00662FD0" w:rsidP="00EA1662">
            <w:pPr>
              <w:jc w:val="center"/>
              <w:rPr>
                <w:color w:val="000000"/>
                <w:sz w:val="24"/>
                <w:szCs w:val="24"/>
              </w:rPr>
            </w:pPr>
            <w:r w:rsidRPr="00727E05">
              <w:rPr>
                <w:rFonts w:eastAsiaTheme="minorHAnsi"/>
                <w:color w:val="000000"/>
                <w:sz w:val="24"/>
                <w:szCs w:val="24"/>
              </w:rPr>
              <w:t>86,4%</w:t>
            </w:r>
          </w:p>
        </w:tc>
        <w:tc>
          <w:tcPr>
            <w:tcW w:w="1694" w:type="dxa"/>
          </w:tcPr>
          <w:p w:rsidR="00662FD0" w:rsidRPr="00727E05" w:rsidRDefault="00662FD0" w:rsidP="00EA1662">
            <w:pPr>
              <w:jc w:val="center"/>
              <w:rPr>
                <w:color w:val="000000"/>
                <w:sz w:val="24"/>
                <w:szCs w:val="24"/>
              </w:rPr>
            </w:pPr>
            <w:r w:rsidRPr="00727E05">
              <w:rPr>
                <w:rFonts w:eastAsiaTheme="minorHAnsi"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694" w:type="dxa"/>
          </w:tcPr>
          <w:p w:rsidR="00662FD0" w:rsidRPr="00727E05" w:rsidRDefault="00662FD0" w:rsidP="00EA1662">
            <w:pPr>
              <w:jc w:val="center"/>
              <w:rPr>
                <w:color w:val="000000"/>
                <w:sz w:val="24"/>
                <w:szCs w:val="24"/>
              </w:rPr>
            </w:pPr>
            <w:r w:rsidRPr="00727E05">
              <w:rPr>
                <w:rFonts w:eastAsiaTheme="minorHAnsi"/>
                <w:color w:val="000000"/>
                <w:sz w:val="24"/>
                <w:szCs w:val="24"/>
              </w:rPr>
              <w:t>0,0%</w:t>
            </w:r>
          </w:p>
        </w:tc>
      </w:tr>
      <w:tr w:rsidR="00662FD0" w:rsidRPr="00727E05" w:rsidTr="00EA1662">
        <w:trPr>
          <w:jc w:val="center"/>
        </w:trPr>
        <w:tc>
          <w:tcPr>
            <w:tcW w:w="1101" w:type="dxa"/>
          </w:tcPr>
          <w:p w:rsidR="00662FD0" w:rsidRPr="00727E05" w:rsidRDefault="00662FD0" w:rsidP="00EA1662">
            <w:pPr>
              <w:jc w:val="center"/>
              <w:rPr>
                <w:color w:val="000000"/>
                <w:sz w:val="24"/>
                <w:szCs w:val="24"/>
              </w:rPr>
            </w:pPr>
            <w:r w:rsidRPr="00727E05">
              <w:rPr>
                <w:color w:val="000000"/>
                <w:sz w:val="24"/>
                <w:szCs w:val="24"/>
              </w:rPr>
              <w:t>7в</w:t>
            </w:r>
          </w:p>
        </w:tc>
        <w:tc>
          <w:tcPr>
            <w:tcW w:w="1694" w:type="dxa"/>
          </w:tcPr>
          <w:p w:rsidR="00662FD0" w:rsidRPr="00727E05" w:rsidRDefault="00662FD0" w:rsidP="00EA1662">
            <w:pPr>
              <w:jc w:val="center"/>
              <w:rPr>
                <w:color w:val="000000"/>
                <w:sz w:val="24"/>
                <w:szCs w:val="24"/>
              </w:rPr>
            </w:pPr>
            <w:r w:rsidRPr="00727E05">
              <w:rPr>
                <w:rFonts w:eastAsiaTheme="minorHAnsi"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694" w:type="dxa"/>
          </w:tcPr>
          <w:p w:rsidR="00662FD0" w:rsidRPr="00727E05" w:rsidRDefault="00662FD0" w:rsidP="00EA1662">
            <w:pPr>
              <w:jc w:val="center"/>
              <w:rPr>
                <w:color w:val="000000"/>
                <w:sz w:val="24"/>
                <w:szCs w:val="24"/>
              </w:rPr>
            </w:pPr>
            <w:r w:rsidRPr="00727E05">
              <w:rPr>
                <w:rFonts w:eastAsiaTheme="minorHAnsi"/>
                <w:color w:val="000000"/>
                <w:sz w:val="24"/>
                <w:szCs w:val="24"/>
              </w:rPr>
              <w:t>18,2%</w:t>
            </w:r>
          </w:p>
        </w:tc>
        <w:tc>
          <w:tcPr>
            <w:tcW w:w="1694" w:type="dxa"/>
          </w:tcPr>
          <w:p w:rsidR="00662FD0" w:rsidRPr="00727E05" w:rsidRDefault="00662FD0" w:rsidP="00EA1662">
            <w:pPr>
              <w:jc w:val="center"/>
              <w:rPr>
                <w:color w:val="000000"/>
                <w:sz w:val="24"/>
                <w:szCs w:val="24"/>
              </w:rPr>
            </w:pPr>
            <w:r w:rsidRPr="00727E05">
              <w:rPr>
                <w:rFonts w:eastAsiaTheme="minorHAnsi"/>
                <w:color w:val="000000"/>
                <w:sz w:val="24"/>
                <w:szCs w:val="24"/>
              </w:rPr>
              <w:t>81,8%</w:t>
            </w:r>
          </w:p>
        </w:tc>
        <w:tc>
          <w:tcPr>
            <w:tcW w:w="1694" w:type="dxa"/>
          </w:tcPr>
          <w:p w:rsidR="00662FD0" w:rsidRPr="00727E05" w:rsidRDefault="00662FD0" w:rsidP="00EA1662">
            <w:pPr>
              <w:jc w:val="center"/>
              <w:rPr>
                <w:color w:val="000000"/>
                <w:sz w:val="24"/>
                <w:szCs w:val="24"/>
              </w:rPr>
            </w:pPr>
            <w:r w:rsidRPr="00727E05">
              <w:rPr>
                <w:rFonts w:eastAsiaTheme="minorHAnsi"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694" w:type="dxa"/>
          </w:tcPr>
          <w:p w:rsidR="00662FD0" w:rsidRPr="00727E05" w:rsidRDefault="00662FD0" w:rsidP="00EA1662">
            <w:pPr>
              <w:jc w:val="center"/>
              <w:rPr>
                <w:color w:val="000000"/>
                <w:sz w:val="24"/>
                <w:szCs w:val="24"/>
              </w:rPr>
            </w:pPr>
            <w:r w:rsidRPr="00727E05">
              <w:rPr>
                <w:rFonts w:eastAsiaTheme="minorHAnsi"/>
                <w:color w:val="000000"/>
                <w:sz w:val="24"/>
                <w:szCs w:val="24"/>
              </w:rPr>
              <w:t>0,0%</w:t>
            </w:r>
          </w:p>
        </w:tc>
      </w:tr>
      <w:tr w:rsidR="00662FD0" w:rsidRPr="00727E05" w:rsidTr="00EA1662">
        <w:trPr>
          <w:jc w:val="center"/>
        </w:trPr>
        <w:tc>
          <w:tcPr>
            <w:tcW w:w="1101" w:type="dxa"/>
          </w:tcPr>
          <w:p w:rsidR="00662FD0" w:rsidRPr="00727E05" w:rsidRDefault="00662FD0" w:rsidP="00EA1662">
            <w:pPr>
              <w:jc w:val="center"/>
              <w:rPr>
                <w:color w:val="000000"/>
                <w:sz w:val="24"/>
                <w:szCs w:val="24"/>
              </w:rPr>
            </w:pPr>
            <w:r w:rsidRPr="00727E05">
              <w:rPr>
                <w:color w:val="000000"/>
                <w:sz w:val="24"/>
                <w:szCs w:val="24"/>
              </w:rPr>
              <w:t>9а</w:t>
            </w:r>
          </w:p>
        </w:tc>
        <w:tc>
          <w:tcPr>
            <w:tcW w:w="1694" w:type="dxa"/>
          </w:tcPr>
          <w:p w:rsidR="00662FD0" w:rsidRPr="00727E05" w:rsidRDefault="00662FD0" w:rsidP="00EA1662">
            <w:pPr>
              <w:jc w:val="center"/>
              <w:rPr>
                <w:color w:val="000000"/>
                <w:sz w:val="24"/>
                <w:szCs w:val="24"/>
              </w:rPr>
            </w:pPr>
            <w:r w:rsidRPr="00727E05">
              <w:rPr>
                <w:sz w:val="24"/>
                <w:szCs w:val="24"/>
              </w:rPr>
              <w:t>0,0%</w:t>
            </w:r>
          </w:p>
        </w:tc>
        <w:tc>
          <w:tcPr>
            <w:tcW w:w="1694" w:type="dxa"/>
          </w:tcPr>
          <w:p w:rsidR="00662FD0" w:rsidRPr="00727E05" w:rsidRDefault="00662FD0" w:rsidP="00EA1662">
            <w:pPr>
              <w:jc w:val="center"/>
              <w:rPr>
                <w:color w:val="000000"/>
                <w:sz w:val="24"/>
                <w:szCs w:val="24"/>
              </w:rPr>
            </w:pPr>
            <w:r w:rsidRPr="00727E05">
              <w:rPr>
                <w:sz w:val="24"/>
                <w:szCs w:val="24"/>
              </w:rPr>
              <w:t>40,9%</w:t>
            </w:r>
          </w:p>
        </w:tc>
        <w:tc>
          <w:tcPr>
            <w:tcW w:w="1694" w:type="dxa"/>
          </w:tcPr>
          <w:p w:rsidR="00662FD0" w:rsidRPr="00727E05" w:rsidRDefault="00662FD0" w:rsidP="00EA1662">
            <w:pPr>
              <w:jc w:val="center"/>
              <w:rPr>
                <w:color w:val="000000"/>
                <w:sz w:val="24"/>
                <w:szCs w:val="24"/>
              </w:rPr>
            </w:pPr>
            <w:r w:rsidRPr="00727E05">
              <w:rPr>
                <w:sz w:val="24"/>
                <w:szCs w:val="24"/>
              </w:rPr>
              <w:t>59,1%</w:t>
            </w:r>
          </w:p>
        </w:tc>
        <w:tc>
          <w:tcPr>
            <w:tcW w:w="1694" w:type="dxa"/>
          </w:tcPr>
          <w:p w:rsidR="00662FD0" w:rsidRPr="00727E05" w:rsidRDefault="00662FD0" w:rsidP="00EA1662">
            <w:pPr>
              <w:jc w:val="center"/>
              <w:rPr>
                <w:color w:val="000000"/>
                <w:sz w:val="24"/>
                <w:szCs w:val="24"/>
              </w:rPr>
            </w:pPr>
            <w:r w:rsidRPr="00727E05">
              <w:rPr>
                <w:sz w:val="24"/>
                <w:szCs w:val="24"/>
              </w:rPr>
              <w:t>0,0%</w:t>
            </w:r>
          </w:p>
        </w:tc>
        <w:tc>
          <w:tcPr>
            <w:tcW w:w="1694" w:type="dxa"/>
          </w:tcPr>
          <w:p w:rsidR="00662FD0" w:rsidRPr="00727E05" w:rsidRDefault="00662FD0" w:rsidP="00EA1662">
            <w:pPr>
              <w:jc w:val="center"/>
              <w:rPr>
                <w:color w:val="000000"/>
                <w:sz w:val="24"/>
                <w:szCs w:val="24"/>
              </w:rPr>
            </w:pPr>
            <w:r w:rsidRPr="00727E05">
              <w:rPr>
                <w:sz w:val="24"/>
                <w:szCs w:val="24"/>
              </w:rPr>
              <w:t>0,0%</w:t>
            </w:r>
          </w:p>
        </w:tc>
      </w:tr>
      <w:tr w:rsidR="00662FD0" w:rsidRPr="00727E05" w:rsidTr="00EA1662">
        <w:trPr>
          <w:jc w:val="center"/>
        </w:trPr>
        <w:tc>
          <w:tcPr>
            <w:tcW w:w="1101" w:type="dxa"/>
          </w:tcPr>
          <w:p w:rsidR="00662FD0" w:rsidRPr="00727E05" w:rsidRDefault="00662FD0" w:rsidP="00EA1662">
            <w:pPr>
              <w:jc w:val="center"/>
              <w:rPr>
                <w:color w:val="000000"/>
                <w:sz w:val="24"/>
                <w:szCs w:val="24"/>
              </w:rPr>
            </w:pPr>
            <w:r w:rsidRPr="00727E05">
              <w:rPr>
                <w:color w:val="000000"/>
                <w:sz w:val="24"/>
                <w:szCs w:val="24"/>
              </w:rPr>
              <w:t>9б</w:t>
            </w:r>
          </w:p>
        </w:tc>
        <w:tc>
          <w:tcPr>
            <w:tcW w:w="1694" w:type="dxa"/>
          </w:tcPr>
          <w:p w:rsidR="00662FD0" w:rsidRPr="00727E05" w:rsidRDefault="00662FD0" w:rsidP="00EA1662">
            <w:pPr>
              <w:jc w:val="center"/>
              <w:rPr>
                <w:color w:val="000000"/>
                <w:sz w:val="24"/>
                <w:szCs w:val="24"/>
              </w:rPr>
            </w:pPr>
            <w:r w:rsidRPr="00727E05">
              <w:rPr>
                <w:rFonts w:eastAsiaTheme="minorHAnsi"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694" w:type="dxa"/>
          </w:tcPr>
          <w:p w:rsidR="00662FD0" w:rsidRPr="00727E05" w:rsidRDefault="00662FD0" w:rsidP="00EA1662">
            <w:pPr>
              <w:jc w:val="center"/>
              <w:rPr>
                <w:color w:val="000000"/>
                <w:sz w:val="24"/>
                <w:szCs w:val="24"/>
              </w:rPr>
            </w:pPr>
            <w:r w:rsidRPr="00727E05">
              <w:rPr>
                <w:sz w:val="24"/>
                <w:szCs w:val="24"/>
              </w:rPr>
              <w:t>35,3%</w:t>
            </w:r>
          </w:p>
        </w:tc>
        <w:tc>
          <w:tcPr>
            <w:tcW w:w="1694" w:type="dxa"/>
          </w:tcPr>
          <w:p w:rsidR="00662FD0" w:rsidRPr="00727E05" w:rsidRDefault="00662FD0" w:rsidP="00EA1662">
            <w:pPr>
              <w:jc w:val="center"/>
              <w:rPr>
                <w:color w:val="000000"/>
                <w:sz w:val="24"/>
                <w:szCs w:val="24"/>
              </w:rPr>
            </w:pPr>
            <w:r w:rsidRPr="00727E05">
              <w:rPr>
                <w:sz w:val="24"/>
                <w:szCs w:val="24"/>
              </w:rPr>
              <w:t>64,7%</w:t>
            </w:r>
          </w:p>
        </w:tc>
        <w:tc>
          <w:tcPr>
            <w:tcW w:w="1694" w:type="dxa"/>
          </w:tcPr>
          <w:p w:rsidR="00662FD0" w:rsidRPr="00727E05" w:rsidRDefault="00662FD0" w:rsidP="00EA1662">
            <w:pPr>
              <w:jc w:val="center"/>
              <w:rPr>
                <w:color w:val="000000"/>
                <w:sz w:val="24"/>
                <w:szCs w:val="24"/>
              </w:rPr>
            </w:pPr>
            <w:r w:rsidRPr="00727E05">
              <w:rPr>
                <w:rFonts w:eastAsiaTheme="minorHAnsi"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694" w:type="dxa"/>
          </w:tcPr>
          <w:p w:rsidR="00662FD0" w:rsidRPr="00727E05" w:rsidRDefault="00662FD0" w:rsidP="00EA1662">
            <w:pPr>
              <w:jc w:val="center"/>
              <w:rPr>
                <w:color w:val="000000"/>
                <w:sz w:val="24"/>
                <w:szCs w:val="24"/>
              </w:rPr>
            </w:pPr>
            <w:r w:rsidRPr="00727E05">
              <w:rPr>
                <w:rFonts w:eastAsiaTheme="minorHAnsi"/>
                <w:color w:val="000000"/>
                <w:sz w:val="24"/>
                <w:szCs w:val="24"/>
              </w:rPr>
              <w:t>0,0%</w:t>
            </w:r>
          </w:p>
        </w:tc>
      </w:tr>
      <w:tr w:rsidR="00662FD0" w:rsidRPr="00727E05" w:rsidTr="00EA1662">
        <w:trPr>
          <w:jc w:val="center"/>
        </w:trPr>
        <w:tc>
          <w:tcPr>
            <w:tcW w:w="1101" w:type="dxa"/>
          </w:tcPr>
          <w:p w:rsidR="00662FD0" w:rsidRPr="00727E05" w:rsidRDefault="00662FD0" w:rsidP="00EA1662">
            <w:pPr>
              <w:jc w:val="center"/>
              <w:rPr>
                <w:color w:val="000000"/>
                <w:sz w:val="24"/>
                <w:szCs w:val="24"/>
              </w:rPr>
            </w:pPr>
            <w:r w:rsidRPr="00727E05">
              <w:rPr>
                <w:color w:val="000000"/>
                <w:sz w:val="24"/>
                <w:szCs w:val="24"/>
              </w:rPr>
              <w:t>9в</w:t>
            </w:r>
          </w:p>
        </w:tc>
        <w:tc>
          <w:tcPr>
            <w:tcW w:w="1694" w:type="dxa"/>
          </w:tcPr>
          <w:p w:rsidR="00662FD0" w:rsidRPr="00727E05" w:rsidRDefault="00662FD0" w:rsidP="00EA1662">
            <w:pPr>
              <w:jc w:val="center"/>
              <w:rPr>
                <w:color w:val="000000"/>
                <w:sz w:val="24"/>
                <w:szCs w:val="24"/>
              </w:rPr>
            </w:pPr>
            <w:r w:rsidRPr="00727E05">
              <w:rPr>
                <w:sz w:val="24"/>
                <w:szCs w:val="24"/>
              </w:rPr>
              <w:t>0,0%</w:t>
            </w:r>
          </w:p>
        </w:tc>
        <w:tc>
          <w:tcPr>
            <w:tcW w:w="1694" w:type="dxa"/>
          </w:tcPr>
          <w:p w:rsidR="00662FD0" w:rsidRPr="00727E05" w:rsidRDefault="00662FD0" w:rsidP="00EA1662">
            <w:pPr>
              <w:jc w:val="center"/>
              <w:rPr>
                <w:color w:val="000000"/>
                <w:sz w:val="24"/>
                <w:szCs w:val="24"/>
              </w:rPr>
            </w:pPr>
            <w:r w:rsidRPr="00727E05">
              <w:rPr>
                <w:sz w:val="24"/>
                <w:szCs w:val="24"/>
              </w:rPr>
              <w:t>41,2%</w:t>
            </w:r>
          </w:p>
        </w:tc>
        <w:tc>
          <w:tcPr>
            <w:tcW w:w="1694" w:type="dxa"/>
          </w:tcPr>
          <w:p w:rsidR="00662FD0" w:rsidRPr="00727E05" w:rsidRDefault="00662FD0" w:rsidP="00EA1662">
            <w:pPr>
              <w:jc w:val="center"/>
              <w:rPr>
                <w:color w:val="000000"/>
                <w:sz w:val="24"/>
                <w:szCs w:val="24"/>
              </w:rPr>
            </w:pPr>
            <w:r w:rsidRPr="00727E05">
              <w:rPr>
                <w:sz w:val="24"/>
                <w:szCs w:val="24"/>
              </w:rPr>
              <w:t>35,3%</w:t>
            </w:r>
          </w:p>
        </w:tc>
        <w:tc>
          <w:tcPr>
            <w:tcW w:w="1694" w:type="dxa"/>
          </w:tcPr>
          <w:p w:rsidR="00662FD0" w:rsidRPr="00727E05" w:rsidRDefault="00662FD0" w:rsidP="00EA1662">
            <w:pPr>
              <w:jc w:val="center"/>
              <w:rPr>
                <w:color w:val="000000"/>
                <w:sz w:val="24"/>
                <w:szCs w:val="24"/>
              </w:rPr>
            </w:pPr>
            <w:r w:rsidRPr="00727E05">
              <w:rPr>
                <w:sz w:val="24"/>
                <w:szCs w:val="24"/>
              </w:rPr>
              <w:t>23,5%</w:t>
            </w:r>
          </w:p>
        </w:tc>
        <w:tc>
          <w:tcPr>
            <w:tcW w:w="1694" w:type="dxa"/>
          </w:tcPr>
          <w:p w:rsidR="00662FD0" w:rsidRPr="00727E05" w:rsidRDefault="00662FD0" w:rsidP="00EA1662">
            <w:pPr>
              <w:jc w:val="center"/>
              <w:rPr>
                <w:color w:val="000000"/>
                <w:sz w:val="24"/>
                <w:szCs w:val="24"/>
              </w:rPr>
            </w:pPr>
            <w:r w:rsidRPr="00727E05">
              <w:rPr>
                <w:sz w:val="24"/>
                <w:szCs w:val="24"/>
              </w:rPr>
              <w:t>0,0%</w:t>
            </w:r>
          </w:p>
        </w:tc>
      </w:tr>
      <w:tr w:rsidR="00662FD0" w:rsidRPr="00727E05" w:rsidTr="00EA1662">
        <w:trPr>
          <w:jc w:val="center"/>
        </w:trPr>
        <w:tc>
          <w:tcPr>
            <w:tcW w:w="1101" w:type="dxa"/>
          </w:tcPr>
          <w:p w:rsidR="00662FD0" w:rsidRPr="00727E05" w:rsidRDefault="00662FD0" w:rsidP="00EA1662">
            <w:pPr>
              <w:jc w:val="center"/>
              <w:rPr>
                <w:color w:val="000000"/>
                <w:sz w:val="24"/>
                <w:szCs w:val="24"/>
              </w:rPr>
            </w:pPr>
            <w:r w:rsidRPr="00727E05">
              <w:rPr>
                <w:color w:val="000000"/>
                <w:sz w:val="24"/>
                <w:szCs w:val="24"/>
              </w:rPr>
              <w:t>11а</w:t>
            </w:r>
          </w:p>
        </w:tc>
        <w:tc>
          <w:tcPr>
            <w:tcW w:w="1694" w:type="dxa"/>
          </w:tcPr>
          <w:p w:rsidR="00662FD0" w:rsidRPr="00727E05" w:rsidRDefault="00662FD0" w:rsidP="00EA1662">
            <w:pPr>
              <w:jc w:val="center"/>
              <w:rPr>
                <w:color w:val="000000"/>
                <w:sz w:val="24"/>
                <w:szCs w:val="24"/>
              </w:rPr>
            </w:pPr>
            <w:r w:rsidRPr="00727E05">
              <w:rPr>
                <w:sz w:val="24"/>
                <w:szCs w:val="24"/>
              </w:rPr>
              <w:t>4,5%</w:t>
            </w:r>
          </w:p>
        </w:tc>
        <w:tc>
          <w:tcPr>
            <w:tcW w:w="1694" w:type="dxa"/>
          </w:tcPr>
          <w:p w:rsidR="00662FD0" w:rsidRPr="00727E05" w:rsidRDefault="00662FD0" w:rsidP="00EA1662">
            <w:pPr>
              <w:jc w:val="center"/>
              <w:rPr>
                <w:color w:val="000000"/>
                <w:sz w:val="24"/>
                <w:szCs w:val="24"/>
              </w:rPr>
            </w:pPr>
            <w:r w:rsidRPr="00727E05">
              <w:rPr>
                <w:sz w:val="24"/>
                <w:szCs w:val="24"/>
              </w:rPr>
              <w:t>72,7%</w:t>
            </w:r>
          </w:p>
        </w:tc>
        <w:tc>
          <w:tcPr>
            <w:tcW w:w="1694" w:type="dxa"/>
          </w:tcPr>
          <w:p w:rsidR="00662FD0" w:rsidRPr="00727E05" w:rsidRDefault="00662FD0" w:rsidP="00EA1662">
            <w:pPr>
              <w:jc w:val="center"/>
              <w:rPr>
                <w:color w:val="000000"/>
                <w:sz w:val="24"/>
                <w:szCs w:val="24"/>
              </w:rPr>
            </w:pPr>
            <w:r w:rsidRPr="00727E05">
              <w:rPr>
                <w:sz w:val="24"/>
                <w:szCs w:val="24"/>
              </w:rPr>
              <w:t>18,2%</w:t>
            </w:r>
          </w:p>
        </w:tc>
        <w:tc>
          <w:tcPr>
            <w:tcW w:w="1694" w:type="dxa"/>
          </w:tcPr>
          <w:p w:rsidR="00662FD0" w:rsidRPr="00727E05" w:rsidRDefault="00662FD0" w:rsidP="00EA1662">
            <w:pPr>
              <w:jc w:val="center"/>
              <w:rPr>
                <w:color w:val="000000"/>
                <w:sz w:val="24"/>
                <w:szCs w:val="24"/>
              </w:rPr>
            </w:pPr>
            <w:r w:rsidRPr="00727E05">
              <w:rPr>
                <w:sz w:val="24"/>
                <w:szCs w:val="24"/>
              </w:rPr>
              <w:t>0,0%</w:t>
            </w:r>
          </w:p>
        </w:tc>
        <w:tc>
          <w:tcPr>
            <w:tcW w:w="1694" w:type="dxa"/>
          </w:tcPr>
          <w:p w:rsidR="00662FD0" w:rsidRPr="00727E05" w:rsidRDefault="00662FD0" w:rsidP="00EA1662">
            <w:pPr>
              <w:jc w:val="center"/>
              <w:rPr>
                <w:color w:val="000000"/>
                <w:sz w:val="24"/>
                <w:szCs w:val="24"/>
              </w:rPr>
            </w:pPr>
            <w:r w:rsidRPr="00727E05">
              <w:rPr>
                <w:sz w:val="24"/>
                <w:szCs w:val="24"/>
              </w:rPr>
              <w:t>0,0%</w:t>
            </w:r>
          </w:p>
        </w:tc>
      </w:tr>
      <w:tr w:rsidR="00662FD0" w:rsidRPr="00727E05" w:rsidTr="00EA1662">
        <w:trPr>
          <w:jc w:val="center"/>
        </w:trPr>
        <w:tc>
          <w:tcPr>
            <w:tcW w:w="1101" w:type="dxa"/>
          </w:tcPr>
          <w:p w:rsidR="00662FD0" w:rsidRPr="00727E05" w:rsidRDefault="00662FD0" w:rsidP="00EA1662">
            <w:pPr>
              <w:jc w:val="center"/>
              <w:rPr>
                <w:color w:val="000000"/>
                <w:sz w:val="24"/>
                <w:szCs w:val="24"/>
              </w:rPr>
            </w:pPr>
            <w:r w:rsidRPr="00727E05">
              <w:rPr>
                <w:color w:val="000000"/>
                <w:sz w:val="24"/>
                <w:szCs w:val="24"/>
              </w:rPr>
              <w:t>11б</w:t>
            </w:r>
          </w:p>
        </w:tc>
        <w:tc>
          <w:tcPr>
            <w:tcW w:w="1694" w:type="dxa"/>
          </w:tcPr>
          <w:p w:rsidR="00662FD0" w:rsidRPr="00727E05" w:rsidRDefault="00662FD0" w:rsidP="00EA1662">
            <w:pPr>
              <w:jc w:val="center"/>
              <w:rPr>
                <w:color w:val="000000"/>
                <w:sz w:val="24"/>
                <w:szCs w:val="24"/>
              </w:rPr>
            </w:pPr>
            <w:r w:rsidRPr="00727E05">
              <w:rPr>
                <w:sz w:val="24"/>
                <w:szCs w:val="24"/>
              </w:rPr>
              <w:t>0,0%</w:t>
            </w:r>
          </w:p>
        </w:tc>
        <w:tc>
          <w:tcPr>
            <w:tcW w:w="1694" w:type="dxa"/>
          </w:tcPr>
          <w:p w:rsidR="00662FD0" w:rsidRPr="00727E05" w:rsidRDefault="00662FD0" w:rsidP="00EA1662">
            <w:pPr>
              <w:jc w:val="center"/>
              <w:rPr>
                <w:color w:val="000000"/>
                <w:sz w:val="24"/>
                <w:szCs w:val="24"/>
              </w:rPr>
            </w:pPr>
            <w:r w:rsidRPr="00727E05">
              <w:rPr>
                <w:sz w:val="24"/>
                <w:szCs w:val="24"/>
              </w:rPr>
              <w:t>93,8%</w:t>
            </w:r>
          </w:p>
        </w:tc>
        <w:tc>
          <w:tcPr>
            <w:tcW w:w="1694" w:type="dxa"/>
          </w:tcPr>
          <w:p w:rsidR="00662FD0" w:rsidRPr="00727E05" w:rsidRDefault="00662FD0" w:rsidP="00EA1662">
            <w:pPr>
              <w:jc w:val="center"/>
              <w:rPr>
                <w:color w:val="000000"/>
                <w:sz w:val="24"/>
                <w:szCs w:val="24"/>
              </w:rPr>
            </w:pPr>
            <w:r w:rsidRPr="00727E05">
              <w:rPr>
                <w:sz w:val="24"/>
                <w:szCs w:val="24"/>
              </w:rPr>
              <w:t>6,3%</w:t>
            </w:r>
          </w:p>
        </w:tc>
        <w:tc>
          <w:tcPr>
            <w:tcW w:w="1694" w:type="dxa"/>
          </w:tcPr>
          <w:p w:rsidR="00662FD0" w:rsidRPr="00727E05" w:rsidRDefault="00662FD0" w:rsidP="00EA1662">
            <w:pPr>
              <w:jc w:val="center"/>
              <w:rPr>
                <w:color w:val="000000"/>
                <w:sz w:val="24"/>
                <w:szCs w:val="24"/>
              </w:rPr>
            </w:pPr>
            <w:r w:rsidRPr="00727E05">
              <w:rPr>
                <w:sz w:val="24"/>
                <w:szCs w:val="24"/>
              </w:rPr>
              <w:t>0,0%</w:t>
            </w:r>
          </w:p>
        </w:tc>
        <w:tc>
          <w:tcPr>
            <w:tcW w:w="1694" w:type="dxa"/>
          </w:tcPr>
          <w:p w:rsidR="00662FD0" w:rsidRPr="00727E05" w:rsidRDefault="00662FD0" w:rsidP="00EA1662">
            <w:pPr>
              <w:jc w:val="center"/>
              <w:rPr>
                <w:color w:val="000000"/>
                <w:sz w:val="24"/>
                <w:szCs w:val="24"/>
              </w:rPr>
            </w:pPr>
            <w:r w:rsidRPr="00727E05">
              <w:rPr>
                <w:sz w:val="24"/>
                <w:szCs w:val="24"/>
              </w:rPr>
              <w:t>0,0%</w:t>
            </w:r>
          </w:p>
        </w:tc>
      </w:tr>
    </w:tbl>
    <w:p w:rsidR="00662FD0" w:rsidRDefault="00662FD0" w:rsidP="00662FD0">
      <w:pPr>
        <w:pStyle w:val="p10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891469" cy="2247089"/>
            <wp:effectExtent l="19050" t="0" r="13781" b="811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62FD0" w:rsidRDefault="00662FD0" w:rsidP="00662FD0">
      <w:pPr>
        <w:pStyle w:val="p10"/>
        <w:shd w:val="clear" w:color="auto" w:fill="FFFFFF"/>
        <w:spacing w:before="0" w:beforeAutospacing="0" w:after="0" w:afterAutospacing="0"/>
        <w:ind w:left="720"/>
        <w:jc w:val="right"/>
        <w:rPr>
          <w:color w:val="000000"/>
        </w:rPr>
      </w:pPr>
    </w:p>
    <w:p w:rsidR="00662FD0" w:rsidRDefault="00662FD0" w:rsidP="00662FD0">
      <w:pPr>
        <w:pStyle w:val="p10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>Рис.1 Итоговый уровень мотивации по параллелям классов</w:t>
      </w:r>
    </w:p>
    <w:p w:rsidR="00662FD0" w:rsidRPr="00AD7B9F" w:rsidRDefault="00662FD0" w:rsidP="00662FD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Итоговый уровень мотивации </w:t>
      </w:r>
      <w:r w:rsidRPr="00AD7B9F">
        <w:rPr>
          <w:rFonts w:ascii="Times New Roman" w:hAnsi="Times New Roman"/>
          <w:sz w:val="24"/>
          <w:szCs w:val="24"/>
        </w:rPr>
        <w:t xml:space="preserve">учения вычисляется по сумме баллов трех обозначенных показателей мотивации: личностный смысл учения, </w:t>
      </w:r>
      <w:proofErr w:type="spellStart"/>
      <w:r w:rsidRPr="00AD7B9F">
        <w:rPr>
          <w:rFonts w:ascii="Times New Roman" w:hAnsi="Times New Roman"/>
          <w:sz w:val="24"/>
          <w:szCs w:val="24"/>
        </w:rPr>
        <w:t>целеполагание</w:t>
      </w:r>
      <w:proofErr w:type="spellEnd"/>
      <w:r w:rsidRPr="00AD7B9F">
        <w:rPr>
          <w:rFonts w:ascii="Times New Roman" w:hAnsi="Times New Roman"/>
          <w:sz w:val="24"/>
          <w:szCs w:val="24"/>
        </w:rPr>
        <w:t xml:space="preserve">, направленность мотивации.  </w:t>
      </w:r>
      <w:r>
        <w:rPr>
          <w:rFonts w:ascii="Times New Roman" w:hAnsi="Times New Roman"/>
          <w:sz w:val="24"/>
          <w:szCs w:val="24"/>
        </w:rPr>
        <w:t>Их таблицы и диаграмм видно преобладание уровней в разных параллелях классов</w:t>
      </w:r>
    </w:p>
    <w:p w:rsidR="00662FD0" w:rsidRPr="00B112C1" w:rsidRDefault="00662FD0" w:rsidP="00662FD0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662FD0" w:rsidRDefault="00662FD0" w:rsidP="00662FD0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Характеристика итогового уровня мотивации учения:</w:t>
      </w:r>
    </w:p>
    <w:p w:rsidR="00662FD0" w:rsidRPr="00B622EB" w:rsidRDefault="00662FD0" w:rsidP="00662FD0">
      <w:pPr>
        <w:pStyle w:val="a8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Open Sans" w:hAnsi="Open Sans"/>
          <w:color w:val="000000"/>
        </w:rPr>
      </w:pPr>
      <w:r w:rsidRPr="00E674FE">
        <w:rPr>
          <w:color w:val="000000"/>
        </w:rPr>
        <w:t xml:space="preserve">I </w:t>
      </w:r>
      <w:r>
        <w:rPr>
          <w:color w:val="000000"/>
        </w:rPr>
        <w:t>˗</w:t>
      </w:r>
      <w:r w:rsidRPr="00E674FE">
        <w:rPr>
          <w:b/>
          <w:i/>
          <w:color w:val="000000"/>
        </w:rPr>
        <w:t>очень высокий уровень мотивации</w:t>
      </w:r>
      <w:r>
        <w:rPr>
          <w:color w:val="000000"/>
        </w:rPr>
        <w:t xml:space="preserve">˗ характеризуется </w:t>
      </w:r>
      <w:r w:rsidRPr="00E674FE">
        <w:rPr>
          <w:color w:val="000000"/>
        </w:rPr>
        <w:t>преобладание</w:t>
      </w:r>
      <w:r>
        <w:rPr>
          <w:color w:val="000000"/>
        </w:rPr>
        <w:t>м</w:t>
      </w:r>
      <w:r w:rsidRPr="00E674FE">
        <w:rPr>
          <w:color w:val="000000"/>
        </w:rPr>
        <w:t xml:space="preserve"> учебных мотивов, возможно наличие социальных мотивов</w:t>
      </w:r>
      <w:r>
        <w:rPr>
          <w:color w:val="000000"/>
        </w:rPr>
        <w:t xml:space="preserve">. </w:t>
      </w:r>
      <w:r w:rsidRPr="00B622EB">
        <w:rPr>
          <w:color w:val="000000"/>
        </w:rPr>
        <w:t xml:space="preserve">У </w:t>
      </w:r>
      <w:r>
        <w:rPr>
          <w:color w:val="000000"/>
        </w:rPr>
        <w:t xml:space="preserve">таких подростков </w:t>
      </w:r>
      <w:r w:rsidRPr="00B622EB">
        <w:rPr>
          <w:color w:val="000000"/>
        </w:rPr>
        <w:t>положительное отношение к школе, есть познавательный мотив, успешно выполня</w:t>
      </w:r>
      <w:r>
        <w:rPr>
          <w:color w:val="000000"/>
        </w:rPr>
        <w:t>ю</w:t>
      </w:r>
      <w:r w:rsidRPr="00B622EB">
        <w:rPr>
          <w:color w:val="000000"/>
        </w:rPr>
        <w:t xml:space="preserve">т все предъявляемые школой требования. Как </w:t>
      </w:r>
      <w:r w:rsidRPr="00B622EB">
        <w:rPr>
          <w:color w:val="000000"/>
        </w:rPr>
        <w:lastRenderedPageBreak/>
        <w:t xml:space="preserve">правило, эти </w:t>
      </w:r>
      <w:r>
        <w:rPr>
          <w:color w:val="000000"/>
        </w:rPr>
        <w:t xml:space="preserve">подростки </w:t>
      </w:r>
      <w:r w:rsidRPr="00B622EB">
        <w:rPr>
          <w:color w:val="000000"/>
        </w:rPr>
        <w:t>легко усваивают учебный материал</w:t>
      </w:r>
      <w:r>
        <w:rPr>
          <w:color w:val="000000"/>
        </w:rPr>
        <w:t xml:space="preserve">, </w:t>
      </w:r>
      <w:r w:rsidRPr="00B622EB">
        <w:rPr>
          <w:color w:val="000000"/>
        </w:rPr>
        <w:t xml:space="preserve">полно овладевают программой, выполняют </w:t>
      </w:r>
      <w:r>
        <w:rPr>
          <w:color w:val="000000"/>
        </w:rPr>
        <w:t xml:space="preserve">задания и </w:t>
      </w:r>
      <w:r w:rsidRPr="00B622EB">
        <w:rPr>
          <w:color w:val="000000"/>
        </w:rPr>
        <w:t>поручения без внешнего контроля</w:t>
      </w:r>
      <w:r>
        <w:rPr>
          <w:color w:val="000000"/>
        </w:rPr>
        <w:t xml:space="preserve">, </w:t>
      </w:r>
      <w:r w:rsidRPr="00B622EB">
        <w:rPr>
          <w:color w:val="000000"/>
        </w:rPr>
        <w:t xml:space="preserve">проявляют интерес к самостоятельной работе, </w:t>
      </w:r>
      <w:r>
        <w:rPr>
          <w:color w:val="000000"/>
        </w:rPr>
        <w:t xml:space="preserve">добросовестны, ответственны, </w:t>
      </w:r>
      <w:r w:rsidRPr="00B622EB">
        <w:rPr>
          <w:color w:val="000000"/>
        </w:rPr>
        <w:t>занимают благоприятное статусное положение в классе.</w:t>
      </w:r>
    </w:p>
    <w:p w:rsidR="00662FD0" w:rsidRPr="00E674FE" w:rsidRDefault="00662FD0" w:rsidP="00662FD0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II - </w:t>
      </w:r>
      <w:r w:rsidRPr="00E674FE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высокий уровень учебной мотивации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- характеризуется </w:t>
      </w:r>
      <w:r w:rsidRPr="00E674FE">
        <w:rPr>
          <w:rFonts w:ascii="Times New Roman" w:eastAsia="Times New Roman" w:hAnsi="Times New Roman"/>
          <w:color w:val="000000"/>
          <w:sz w:val="24"/>
          <w:szCs w:val="24"/>
        </w:rPr>
        <w:t>преобладание</w:t>
      </w:r>
      <w:r>
        <w:rPr>
          <w:rFonts w:ascii="Times New Roman" w:eastAsia="Times New Roman" w:hAnsi="Times New Roman"/>
          <w:color w:val="000000"/>
          <w:sz w:val="24"/>
          <w:szCs w:val="24"/>
        </w:rPr>
        <w:t>м</w:t>
      </w:r>
      <w:r w:rsidRPr="00E674FE">
        <w:rPr>
          <w:rFonts w:ascii="Times New Roman" w:eastAsia="Times New Roman" w:hAnsi="Times New Roman"/>
          <w:color w:val="000000"/>
          <w:sz w:val="24"/>
          <w:szCs w:val="24"/>
        </w:rPr>
        <w:t xml:space="preserve"> социальных мотивов, возможно присутствие учебного и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позиционного мотивов, у</w:t>
      </w:r>
      <w:r w:rsidRPr="002B12B3">
        <w:rPr>
          <w:rFonts w:ascii="Times New Roman" w:hAnsi="Times New Roman"/>
          <w:color w:val="000000"/>
          <w:sz w:val="24"/>
          <w:szCs w:val="24"/>
        </w:rPr>
        <w:t>чащиеся успешно справляются с учебной деятельностью. Подобный уровень мотивации является средней нормой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62FD0" w:rsidRPr="00E674FE" w:rsidRDefault="00662FD0" w:rsidP="00662FD0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E674FE">
        <w:rPr>
          <w:rFonts w:ascii="Times New Roman" w:eastAsia="Times New Roman" w:hAnsi="Times New Roman"/>
          <w:color w:val="000000"/>
          <w:sz w:val="24"/>
          <w:szCs w:val="24"/>
        </w:rPr>
        <w:t xml:space="preserve">III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E674FE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нормальный уровень мотивации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– отличается </w:t>
      </w:r>
      <w:r w:rsidRPr="00E674FE">
        <w:rPr>
          <w:rFonts w:ascii="Times New Roman" w:eastAsia="Times New Roman" w:hAnsi="Times New Roman"/>
          <w:color w:val="000000"/>
          <w:sz w:val="24"/>
          <w:szCs w:val="24"/>
        </w:rPr>
        <w:t>преобладание</w:t>
      </w:r>
      <w:r>
        <w:rPr>
          <w:rFonts w:ascii="Times New Roman" w:eastAsia="Times New Roman" w:hAnsi="Times New Roman"/>
          <w:color w:val="000000"/>
          <w:sz w:val="24"/>
          <w:szCs w:val="24"/>
        </w:rPr>
        <w:t>м</w:t>
      </w:r>
      <w:r w:rsidRPr="00E674FE">
        <w:rPr>
          <w:rFonts w:ascii="Times New Roman" w:eastAsia="Times New Roman" w:hAnsi="Times New Roman"/>
          <w:color w:val="000000"/>
          <w:sz w:val="24"/>
          <w:szCs w:val="24"/>
        </w:rPr>
        <w:t xml:space="preserve"> позиционных мотивов, возможно присутствие с</w:t>
      </w:r>
      <w:r w:rsidRPr="002B12B3">
        <w:rPr>
          <w:rFonts w:ascii="Times New Roman" w:eastAsia="Times New Roman" w:hAnsi="Times New Roman"/>
          <w:color w:val="000000"/>
          <w:sz w:val="24"/>
          <w:szCs w:val="24"/>
        </w:rPr>
        <w:t xml:space="preserve">оциального и оценочного мотивов,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 целом подросток </w:t>
      </w:r>
      <w:r w:rsidRPr="002B12B3">
        <w:rPr>
          <w:rFonts w:ascii="Times New Roman" w:hAnsi="Times New Roman"/>
          <w:color w:val="000000"/>
          <w:sz w:val="24"/>
          <w:szCs w:val="24"/>
        </w:rPr>
        <w:t>положительно относится к школе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2B12B3">
        <w:rPr>
          <w:rFonts w:ascii="Times New Roman" w:hAnsi="Times New Roman"/>
          <w:color w:val="000000"/>
          <w:sz w:val="24"/>
          <w:szCs w:val="24"/>
        </w:rPr>
        <w:t>понимает учебный материал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2B12B3">
        <w:rPr>
          <w:rFonts w:ascii="Times New Roman" w:hAnsi="Times New Roman"/>
          <w:color w:val="000000"/>
          <w:sz w:val="24"/>
          <w:szCs w:val="24"/>
        </w:rPr>
        <w:t>усваивает основное в программе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2B12B3">
        <w:rPr>
          <w:rFonts w:ascii="Times New Roman" w:hAnsi="Times New Roman"/>
          <w:color w:val="000000"/>
          <w:sz w:val="24"/>
          <w:szCs w:val="24"/>
        </w:rPr>
        <w:t>самос</w:t>
      </w:r>
      <w:r>
        <w:rPr>
          <w:rFonts w:ascii="Times New Roman" w:hAnsi="Times New Roman"/>
          <w:color w:val="000000"/>
          <w:sz w:val="24"/>
          <w:szCs w:val="24"/>
        </w:rPr>
        <w:t xml:space="preserve">тоятельно решает типовые задачи, </w:t>
      </w:r>
      <w:r w:rsidRPr="002B12B3">
        <w:rPr>
          <w:rFonts w:ascii="Times New Roman" w:hAnsi="Times New Roman"/>
          <w:color w:val="000000"/>
          <w:sz w:val="24"/>
          <w:szCs w:val="24"/>
        </w:rPr>
        <w:t>вним</w:t>
      </w:r>
      <w:r>
        <w:rPr>
          <w:rFonts w:ascii="Times New Roman" w:hAnsi="Times New Roman"/>
          <w:color w:val="000000"/>
          <w:sz w:val="24"/>
          <w:szCs w:val="24"/>
        </w:rPr>
        <w:t xml:space="preserve">ателен при выполнении заданий, </w:t>
      </w:r>
      <w:r w:rsidRPr="002B12B3">
        <w:rPr>
          <w:rFonts w:ascii="Times New Roman" w:hAnsi="Times New Roman"/>
          <w:color w:val="000000"/>
          <w:sz w:val="24"/>
          <w:szCs w:val="24"/>
        </w:rPr>
        <w:t>но требует контроля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2B12B3">
        <w:rPr>
          <w:rFonts w:ascii="Times New Roman" w:hAnsi="Times New Roman"/>
          <w:color w:val="000000"/>
          <w:sz w:val="24"/>
          <w:szCs w:val="24"/>
        </w:rPr>
        <w:t xml:space="preserve">сосредоточен по интересу, готовится к урокам, дружит со многими </w:t>
      </w:r>
      <w:r>
        <w:rPr>
          <w:rFonts w:ascii="Times New Roman" w:hAnsi="Times New Roman"/>
          <w:color w:val="000000"/>
          <w:sz w:val="24"/>
          <w:szCs w:val="24"/>
        </w:rPr>
        <w:t>сверстниками</w:t>
      </w:r>
      <w:r w:rsidRPr="002B12B3">
        <w:rPr>
          <w:rFonts w:ascii="Times New Roman" w:hAnsi="Times New Roman"/>
          <w:color w:val="000000"/>
          <w:sz w:val="24"/>
          <w:szCs w:val="24"/>
        </w:rPr>
        <w:t xml:space="preserve"> в классе.</w:t>
      </w:r>
      <w:proofErr w:type="gramEnd"/>
    </w:p>
    <w:p w:rsidR="00662FD0" w:rsidRPr="00E674FE" w:rsidRDefault="00662FD0" w:rsidP="00662FD0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74FE">
        <w:rPr>
          <w:rFonts w:ascii="Times New Roman" w:eastAsia="Times New Roman" w:hAnsi="Times New Roman"/>
          <w:color w:val="000000"/>
          <w:sz w:val="24"/>
          <w:szCs w:val="24"/>
        </w:rPr>
        <w:t xml:space="preserve">IV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сниженный уровень мотивации </w:t>
      </w:r>
      <w:r w:rsidRPr="002B12B3">
        <w:rPr>
          <w:rFonts w:ascii="Times New Roman" w:eastAsia="Times New Roman" w:hAnsi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характеризуется </w:t>
      </w:r>
      <w:r w:rsidRPr="00E674FE">
        <w:rPr>
          <w:rFonts w:ascii="Times New Roman" w:eastAsia="Times New Roman" w:hAnsi="Times New Roman"/>
          <w:color w:val="000000"/>
          <w:sz w:val="24"/>
          <w:szCs w:val="24"/>
        </w:rPr>
        <w:t>преобладание</w:t>
      </w:r>
      <w:r>
        <w:rPr>
          <w:rFonts w:ascii="Times New Roman" w:eastAsia="Times New Roman" w:hAnsi="Times New Roman"/>
          <w:color w:val="000000"/>
          <w:sz w:val="24"/>
          <w:szCs w:val="24"/>
        </w:rPr>
        <w:t>м</w:t>
      </w:r>
      <w:r w:rsidRPr="00E674FE">
        <w:rPr>
          <w:rFonts w:ascii="Times New Roman" w:eastAsia="Times New Roman" w:hAnsi="Times New Roman"/>
          <w:color w:val="000000"/>
          <w:sz w:val="24"/>
          <w:szCs w:val="24"/>
        </w:rPr>
        <w:t xml:space="preserve"> оценочных</w:t>
      </w:r>
      <w:r>
        <w:rPr>
          <w:rFonts w:ascii="Times New Roman" w:eastAsia="Times New Roman" w:hAnsi="Times New Roman"/>
          <w:color w:val="000000"/>
          <w:sz w:val="24"/>
          <w:szCs w:val="24"/>
        </w:rPr>
        <w:t>, внешних</w:t>
      </w:r>
      <w:r w:rsidRPr="00E674FE">
        <w:rPr>
          <w:rFonts w:ascii="Times New Roman" w:eastAsia="Times New Roman" w:hAnsi="Times New Roman"/>
          <w:color w:val="000000"/>
          <w:sz w:val="24"/>
          <w:szCs w:val="24"/>
        </w:rPr>
        <w:t xml:space="preserve"> мотивов</w:t>
      </w:r>
      <w:r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E674FE">
        <w:rPr>
          <w:rFonts w:ascii="Times New Roman" w:eastAsia="Times New Roman" w:hAnsi="Times New Roman"/>
          <w:color w:val="000000"/>
          <w:sz w:val="24"/>
          <w:szCs w:val="24"/>
        </w:rPr>
        <w:t xml:space="preserve"> возможно прису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тствие позиционного и игрового </w:t>
      </w:r>
      <w:r w:rsidRPr="00E674FE">
        <w:rPr>
          <w:rFonts w:ascii="Times New Roman" w:eastAsia="Times New Roman" w:hAnsi="Times New Roman"/>
          <w:color w:val="000000"/>
          <w:sz w:val="24"/>
          <w:szCs w:val="24"/>
        </w:rPr>
        <w:t>мотивов</w:t>
      </w:r>
      <w:r w:rsidRPr="002B12B3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Подростки, </w:t>
      </w:r>
      <w:r w:rsidRPr="002B12B3">
        <w:rPr>
          <w:rFonts w:ascii="Times New Roman" w:hAnsi="Times New Roman"/>
          <w:color w:val="000000"/>
          <w:sz w:val="24"/>
          <w:szCs w:val="24"/>
        </w:rPr>
        <w:t xml:space="preserve">показавшие такой уровень мотивации, имеют положительное отношение к школе, но школа привлекает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 w:rsidRPr="002B12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B12B3">
        <w:rPr>
          <w:rFonts w:ascii="Times New Roman" w:hAnsi="Times New Roman"/>
          <w:color w:val="000000"/>
          <w:sz w:val="24"/>
          <w:szCs w:val="24"/>
        </w:rPr>
        <w:t>внеучебной</w:t>
      </w:r>
      <w:proofErr w:type="spellEnd"/>
      <w:r w:rsidRPr="002B12B3">
        <w:rPr>
          <w:rFonts w:ascii="Times New Roman" w:hAnsi="Times New Roman"/>
          <w:color w:val="000000"/>
          <w:sz w:val="24"/>
          <w:szCs w:val="24"/>
        </w:rPr>
        <w:t xml:space="preserve"> деятельностью. Такие </w:t>
      </w:r>
      <w:r>
        <w:rPr>
          <w:rFonts w:ascii="Times New Roman" w:hAnsi="Times New Roman"/>
          <w:color w:val="000000"/>
          <w:sz w:val="24"/>
          <w:szCs w:val="24"/>
        </w:rPr>
        <w:t xml:space="preserve">подростки </w:t>
      </w:r>
      <w:r w:rsidRPr="002B12B3">
        <w:rPr>
          <w:rFonts w:ascii="Times New Roman" w:hAnsi="Times New Roman"/>
          <w:color w:val="000000"/>
          <w:sz w:val="24"/>
          <w:szCs w:val="24"/>
        </w:rPr>
        <w:t xml:space="preserve">достаточно благополучно чувствуют себя в школе, однако чаще ходят в школу, чтобы общаться с друзьями, с учителем. Познавательные мотивы у </w:t>
      </w:r>
      <w:r>
        <w:rPr>
          <w:rFonts w:ascii="Times New Roman" w:hAnsi="Times New Roman"/>
          <w:color w:val="000000"/>
          <w:sz w:val="24"/>
          <w:szCs w:val="24"/>
        </w:rPr>
        <w:t xml:space="preserve">них </w:t>
      </w:r>
      <w:r w:rsidRPr="002B12B3">
        <w:rPr>
          <w:rFonts w:ascii="Times New Roman" w:hAnsi="Times New Roman"/>
          <w:color w:val="000000"/>
          <w:sz w:val="24"/>
          <w:szCs w:val="24"/>
        </w:rPr>
        <w:t>сформированы в меньшей степени, и учебный процесс их мало привлекает.</w:t>
      </w:r>
    </w:p>
    <w:p w:rsidR="00662FD0" w:rsidRPr="007F3459" w:rsidRDefault="00662FD0" w:rsidP="00662FD0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V - </w:t>
      </w:r>
      <w:r w:rsidRPr="00E674FE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низкий уровень учебной мотивации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–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личается </w:t>
      </w:r>
      <w:r w:rsidRPr="00E674FE">
        <w:rPr>
          <w:rFonts w:ascii="Times New Roman" w:eastAsia="Times New Roman" w:hAnsi="Times New Roman"/>
          <w:color w:val="000000"/>
          <w:sz w:val="24"/>
          <w:szCs w:val="24"/>
        </w:rPr>
        <w:t>преобладание игровых или внешних мотивов, возможно присутствие оценочного мотива.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F3459">
        <w:rPr>
          <w:rFonts w:ascii="Times New Roman" w:hAnsi="Times New Roman"/>
          <w:color w:val="000000"/>
          <w:sz w:val="24"/>
          <w:szCs w:val="24"/>
        </w:rPr>
        <w:t>Такие подростки</w:t>
      </w:r>
      <w:r>
        <w:rPr>
          <w:rFonts w:ascii="Times New Roman" w:hAnsi="Times New Roman"/>
          <w:color w:val="000000"/>
          <w:sz w:val="24"/>
          <w:szCs w:val="24"/>
        </w:rPr>
        <w:t xml:space="preserve"> относя</w:t>
      </w:r>
      <w:r w:rsidRPr="007F3459">
        <w:rPr>
          <w:rFonts w:ascii="Times New Roman" w:hAnsi="Times New Roman"/>
          <w:color w:val="000000"/>
          <w:sz w:val="24"/>
          <w:szCs w:val="24"/>
        </w:rPr>
        <w:t>тся к школе отрицательно или безразлично, посещают школу неохотно. На уроках часто занимаются посторонними делами, отвлекаются, нарушают дисциплину, а как следствие фрагментарно усваивают учебный материал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 w:rsidRPr="007F3459">
        <w:rPr>
          <w:rFonts w:ascii="Times New Roman" w:hAnsi="Times New Roman"/>
          <w:color w:val="000000"/>
          <w:sz w:val="24"/>
          <w:szCs w:val="24"/>
        </w:rPr>
        <w:t>испытывают проблемы</w:t>
      </w:r>
      <w:proofErr w:type="gramEnd"/>
      <w:r w:rsidRPr="007F3459">
        <w:rPr>
          <w:rFonts w:ascii="Times New Roman" w:hAnsi="Times New Roman"/>
          <w:color w:val="000000"/>
          <w:sz w:val="24"/>
          <w:szCs w:val="24"/>
        </w:rPr>
        <w:t xml:space="preserve"> в общении с одноклассниками, во взаимоотношениях с учителем. Школа нередко воспринимается ими как враждебная среда, пребывание в ней для них невыносимо. В других случаях они могут проявлять агрессию, отказываться выполнять задания, следовать тем или иным нормам и правилам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62FD0" w:rsidRDefault="00662FD0" w:rsidP="00662FD0">
      <w:pPr>
        <w:pStyle w:val="p1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В целом из результатов видно, что в 5 и 11 классах преобладает высокий уровень мотивации. При этом во всех параллелях классов у учащихся наблюдается преимущественно положительное отношение к школе, что свидетельствует о благоприятных условиях формирования личностных образовательных результатов.</w:t>
      </w:r>
    </w:p>
    <w:p w:rsidR="00662FD0" w:rsidRDefault="00662FD0" w:rsidP="00662FD0">
      <w:pPr>
        <w:pStyle w:val="p1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Подробные результаты по каждому классу необходимо изучить классному руководителю совместно с психологом школы, чтобы спланировать дальнейшую работу.</w:t>
      </w:r>
    </w:p>
    <w:p w:rsidR="00662FD0" w:rsidRPr="00BF69F2" w:rsidRDefault="00662FD0" w:rsidP="00662FD0">
      <w:pPr>
        <w:pStyle w:val="p10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BF69F2">
        <w:rPr>
          <w:b/>
          <w:color w:val="000000"/>
        </w:rPr>
        <w:t>Самооценка.</w:t>
      </w:r>
    </w:p>
    <w:p w:rsidR="00662FD0" w:rsidRDefault="00662FD0" w:rsidP="00662FD0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Также в этом учебном году нами была проведена диагностика уровня самооценки </w:t>
      </w:r>
      <w:r w:rsidRPr="00727E05">
        <w:rPr>
          <w:color w:val="000000"/>
        </w:rPr>
        <w:t>5,6,7,9 классов</w:t>
      </w:r>
      <w:r>
        <w:rPr>
          <w:color w:val="000000"/>
        </w:rPr>
        <w:t>, результаты которой представлены ниже.</w:t>
      </w:r>
    </w:p>
    <w:p w:rsidR="00662FD0" w:rsidRDefault="00662FD0" w:rsidP="00662FD0">
      <w:pPr>
        <w:pStyle w:val="p1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</w:p>
    <w:p w:rsidR="00662FD0" w:rsidRDefault="00662FD0" w:rsidP="00662FD0">
      <w:pPr>
        <w:pStyle w:val="p10"/>
        <w:shd w:val="clear" w:color="auto" w:fill="FFFFFF"/>
        <w:spacing w:before="0" w:beforeAutospacing="0" w:after="0" w:afterAutospacing="0"/>
        <w:ind w:left="720"/>
        <w:jc w:val="right"/>
        <w:rPr>
          <w:color w:val="000000"/>
        </w:rPr>
      </w:pPr>
      <w:r>
        <w:rPr>
          <w:color w:val="000000"/>
        </w:rPr>
        <w:t xml:space="preserve">Таблица. </w:t>
      </w:r>
      <w:r w:rsidRPr="00727E05">
        <w:rPr>
          <w:color w:val="000000"/>
        </w:rPr>
        <w:t>Результаты диагностики уровня самооценки учащихся 5,6,7,9 классов</w:t>
      </w:r>
    </w:p>
    <w:p w:rsidR="00662FD0" w:rsidRPr="00727E05" w:rsidRDefault="00662FD0" w:rsidP="00662FD0">
      <w:pPr>
        <w:pStyle w:val="p10"/>
        <w:shd w:val="clear" w:color="auto" w:fill="FFFFFF"/>
        <w:spacing w:before="0" w:beforeAutospacing="0" w:after="0" w:afterAutospacing="0"/>
        <w:ind w:left="720"/>
        <w:jc w:val="right"/>
        <w:rPr>
          <w:color w:val="000000"/>
        </w:rPr>
      </w:pPr>
    </w:p>
    <w:tbl>
      <w:tblPr>
        <w:tblStyle w:val="a5"/>
        <w:tblW w:w="0" w:type="auto"/>
        <w:jc w:val="center"/>
        <w:tblLook w:val="04A0"/>
      </w:tblPr>
      <w:tblGrid>
        <w:gridCol w:w="1104"/>
        <w:gridCol w:w="2394"/>
        <w:gridCol w:w="2395"/>
        <w:gridCol w:w="2394"/>
        <w:gridCol w:w="2395"/>
      </w:tblGrid>
      <w:tr w:rsidR="00662FD0" w:rsidRPr="00727E05" w:rsidTr="00EA1662">
        <w:trPr>
          <w:jc w:val="center"/>
        </w:trPr>
        <w:tc>
          <w:tcPr>
            <w:tcW w:w="1104" w:type="dxa"/>
          </w:tcPr>
          <w:p w:rsidR="00662FD0" w:rsidRPr="00727E05" w:rsidRDefault="00662FD0" w:rsidP="00EA1662">
            <w:pPr>
              <w:pStyle w:val="p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727E05">
              <w:rPr>
                <w:color w:val="000000"/>
              </w:rPr>
              <w:t>Классы</w:t>
            </w:r>
          </w:p>
        </w:tc>
        <w:tc>
          <w:tcPr>
            <w:tcW w:w="2394" w:type="dxa"/>
          </w:tcPr>
          <w:p w:rsidR="00662FD0" w:rsidRPr="00727E05" w:rsidRDefault="00662FD0" w:rsidP="00EA1662">
            <w:pPr>
              <w:jc w:val="center"/>
              <w:rPr>
                <w:sz w:val="24"/>
                <w:szCs w:val="24"/>
              </w:rPr>
            </w:pPr>
            <w:r w:rsidRPr="00727E05">
              <w:rPr>
                <w:sz w:val="24"/>
                <w:szCs w:val="24"/>
              </w:rPr>
              <w:t>Очень высокий</w:t>
            </w:r>
          </w:p>
          <w:p w:rsidR="00662FD0" w:rsidRPr="00727E05" w:rsidRDefault="00662FD0" w:rsidP="00EA1662">
            <w:pPr>
              <w:pStyle w:val="p1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395" w:type="dxa"/>
          </w:tcPr>
          <w:p w:rsidR="00662FD0" w:rsidRPr="00727E05" w:rsidRDefault="00662FD0" w:rsidP="00EA1662">
            <w:pPr>
              <w:pStyle w:val="p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727E05">
              <w:rPr>
                <w:color w:val="000000"/>
              </w:rPr>
              <w:t>Высокий уровень</w:t>
            </w:r>
          </w:p>
        </w:tc>
        <w:tc>
          <w:tcPr>
            <w:tcW w:w="2394" w:type="dxa"/>
          </w:tcPr>
          <w:p w:rsidR="00662FD0" w:rsidRPr="00727E05" w:rsidRDefault="00662FD0" w:rsidP="00EA1662">
            <w:pPr>
              <w:pStyle w:val="p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727E05">
              <w:rPr>
                <w:color w:val="000000"/>
              </w:rPr>
              <w:t>Средний уровень</w:t>
            </w:r>
          </w:p>
        </w:tc>
        <w:tc>
          <w:tcPr>
            <w:tcW w:w="2395" w:type="dxa"/>
          </w:tcPr>
          <w:p w:rsidR="00662FD0" w:rsidRPr="00727E05" w:rsidRDefault="00662FD0" w:rsidP="00EA1662">
            <w:pPr>
              <w:pStyle w:val="p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727E05">
              <w:rPr>
                <w:color w:val="000000"/>
              </w:rPr>
              <w:t>Низкий уровень</w:t>
            </w:r>
          </w:p>
        </w:tc>
      </w:tr>
      <w:tr w:rsidR="00662FD0" w:rsidRPr="00727E05" w:rsidTr="00EA1662">
        <w:trPr>
          <w:jc w:val="center"/>
        </w:trPr>
        <w:tc>
          <w:tcPr>
            <w:tcW w:w="1104" w:type="dxa"/>
          </w:tcPr>
          <w:p w:rsidR="00662FD0" w:rsidRPr="00727E05" w:rsidRDefault="00662FD0" w:rsidP="00EA1662">
            <w:pPr>
              <w:pStyle w:val="p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727E05">
              <w:rPr>
                <w:color w:val="000000"/>
              </w:rPr>
              <w:t>5А</w:t>
            </w:r>
          </w:p>
        </w:tc>
        <w:tc>
          <w:tcPr>
            <w:tcW w:w="2394" w:type="dxa"/>
          </w:tcPr>
          <w:p w:rsidR="00662FD0" w:rsidRPr="00727E05" w:rsidRDefault="00662FD0" w:rsidP="00EA1662">
            <w:pPr>
              <w:pStyle w:val="p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727E05">
              <w:rPr>
                <w:color w:val="000000"/>
              </w:rPr>
              <w:t>36,4%</w:t>
            </w:r>
          </w:p>
        </w:tc>
        <w:tc>
          <w:tcPr>
            <w:tcW w:w="2395" w:type="dxa"/>
          </w:tcPr>
          <w:p w:rsidR="00662FD0" w:rsidRPr="00727E05" w:rsidRDefault="00662FD0" w:rsidP="00EA1662">
            <w:pPr>
              <w:pStyle w:val="p10"/>
              <w:spacing w:after="0"/>
              <w:jc w:val="center"/>
              <w:rPr>
                <w:color w:val="000000"/>
              </w:rPr>
            </w:pPr>
            <w:r w:rsidRPr="00727E05">
              <w:t>31,8%</w:t>
            </w:r>
          </w:p>
        </w:tc>
        <w:tc>
          <w:tcPr>
            <w:tcW w:w="2394" w:type="dxa"/>
          </w:tcPr>
          <w:p w:rsidR="00662FD0" w:rsidRPr="00727E05" w:rsidRDefault="00662FD0" w:rsidP="00EA1662">
            <w:pPr>
              <w:pStyle w:val="p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727E05">
              <w:t>27,3%</w:t>
            </w:r>
          </w:p>
        </w:tc>
        <w:tc>
          <w:tcPr>
            <w:tcW w:w="2395" w:type="dxa"/>
          </w:tcPr>
          <w:p w:rsidR="00662FD0" w:rsidRPr="00727E05" w:rsidRDefault="00662FD0" w:rsidP="00EA1662">
            <w:pPr>
              <w:pStyle w:val="p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727E05">
              <w:rPr>
                <w:color w:val="000000"/>
              </w:rPr>
              <w:t>4,5%</w:t>
            </w:r>
          </w:p>
        </w:tc>
      </w:tr>
      <w:tr w:rsidR="00662FD0" w:rsidRPr="00727E05" w:rsidTr="00EA1662">
        <w:trPr>
          <w:jc w:val="center"/>
        </w:trPr>
        <w:tc>
          <w:tcPr>
            <w:tcW w:w="1104" w:type="dxa"/>
          </w:tcPr>
          <w:p w:rsidR="00662FD0" w:rsidRPr="00727E05" w:rsidRDefault="00662FD0" w:rsidP="00EA1662">
            <w:pPr>
              <w:pStyle w:val="p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727E05">
              <w:rPr>
                <w:color w:val="000000"/>
              </w:rPr>
              <w:t>5Б</w:t>
            </w:r>
          </w:p>
        </w:tc>
        <w:tc>
          <w:tcPr>
            <w:tcW w:w="2394" w:type="dxa"/>
          </w:tcPr>
          <w:p w:rsidR="00662FD0" w:rsidRPr="00727E05" w:rsidRDefault="00662FD0" w:rsidP="00EA1662">
            <w:pPr>
              <w:pStyle w:val="p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727E05">
              <w:rPr>
                <w:color w:val="000000"/>
              </w:rPr>
              <w:t>17,4%</w:t>
            </w:r>
          </w:p>
        </w:tc>
        <w:tc>
          <w:tcPr>
            <w:tcW w:w="2395" w:type="dxa"/>
          </w:tcPr>
          <w:p w:rsidR="00662FD0" w:rsidRPr="00727E05" w:rsidRDefault="00662FD0" w:rsidP="00EA1662">
            <w:pPr>
              <w:pStyle w:val="p10"/>
              <w:spacing w:after="0"/>
              <w:jc w:val="center"/>
              <w:rPr>
                <w:color w:val="000000"/>
              </w:rPr>
            </w:pPr>
            <w:r w:rsidRPr="00727E05">
              <w:rPr>
                <w:color w:val="000000"/>
              </w:rPr>
              <w:t>39,1%</w:t>
            </w:r>
          </w:p>
        </w:tc>
        <w:tc>
          <w:tcPr>
            <w:tcW w:w="2394" w:type="dxa"/>
          </w:tcPr>
          <w:p w:rsidR="00662FD0" w:rsidRPr="00727E05" w:rsidRDefault="00662FD0" w:rsidP="00EA1662">
            <w:pPr>
              <w:pStyle w:val="p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727E05">
              <w:rPr>
                <w:color w:val="000000"/>
              </w:rPr>
              <w:t>26,1%</w:t>
            </w:r>
          </w:p>
        </w:tc>
        <w:tc>
          <w:tcPr>
            <w:tcW w:w="2395" w:type="dxa"/>
          </w:tcPr>
          <w:p w:rsidR="00662FD0" w:rsidRPr="00727E05" w:rsidRDefault="00662FD0" w:rsidP="00EA1662">
            <w:pPr>
              <w:pStyle w:val="p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727E05">
              <w:rPr>
                <w:color w:val="000000"/>
              </w:rPr>
              <w:t>17,4%</w:t>
            </w:r>
          </w:p>
        </w:tc>
      </w:tr>
      <w:tr w:rsidR="00662FD0" w:rsidRPr="00727E05" w:rsidTr="00EA1662">
        <w:trPr>
          <w:jc w:val="center"/>
        </w:trPr>
        <w:tc>
          <w:tcPr>
            <w:tcW w:w="1104" w:type="dxa"/>
          </w:tcPr>
          <w:p w:rsidR="00662FD0" w:rsidRPr="00727E05" w:rsidRDefault="00662FD0" w:rsidP="00EA1662">
            <w:pPr>
              <w:pStyle w:val="p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727E05">
              <w:rPr>
                <w:color w:val="000000"/>
              </w:rPr>
              <w:t>5В</w:t>
            </w:r>
          </w:p>
        </w:tc>
        <w:tc>
          <w:tcPr>
            <w:tcW w:w="2394" w:type="dxa"/>
          </w:tcPr>
          <w:p w:rsidR="00662FD0" w:rsidRPr="00727E05" w:rsidRDefault="00662FD0" w:rsidP="00EA1662">
            <w:pPr>
              <w:pStyle w:val="p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727E05">
              <w:rPr>
                <w:color w:val="000000"/>
              </w:rPr>
              <w:t>15,4%</w:t>
            </w:r>
          </w:p>
        </w:tc>
        <w:tc>
          <w:tcPr>
            <w:tcW w:w="2395" w:type="dxa"/>
          </w:tcPr>
          <w:p w:rsidR="00662FD0" w:rsidRPr="00727E05" w:rsidRDefault="00662FD0" w:rsidP="00EA1662">
            <w:pPr>
              <w:pStyle w:val="p10"/>
              <w:spacing w:after="0"/>
              <w:jc w:val="center"/>
              <w:rPr>
                <w:color w:val="000000"/>
              </w:rPr>
            </w:pPr>
            <w:r w:rsidRPr="00727E05">
              <w:rPr>
                <w:color w:val="000000"/>
              </w:rPr>
              <w:t xml:space="preserve">38,5% </w:t>
            </w:r>
          </w:p>
        </w:tc>
        <w:tc>
          <w:tcPr>
            <w:tcW w:w="2394" w:type="dxa"/>
          </w:tcPr>
          <w:p w:rsidR="00662FD0" w:rsidRPr="00727E05" w:rsidRDefault="00662FD0" w:rsidP="00EA1662">
            <w:pPr>
              <w:pStyle w:val="p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727E05">
              <w:rPr>
                <w:color w:val="000000"/>
              </w:rPr>
              <w:t xml:space="preserve">30,8% </w:t>
            </w:r>
          </w:p>
        </w:tc>
        <w:tc>
          <w:tcPr>
            <w:tcW w:w="2395" w:type="dxa"/>
          </w:tcPr>
          <w:p w:rsidR="00662FD0" w:rsidRPr="00727E05" w:rsidRDefault="00662FD0" w:rsidP="00EA1662">
            <w:pPr>
              <w:pStyle w:val="p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727E05">
              <w:rPr>
                <w:color w:val="000000"/>
              </w:rPr>
              <w:t xml:space="preserve">15,4% </w:t>
            </w:r>
          </w:p>
        </w:tc>
      </w:tr>
      <w:tr w:rsidR="00662FD0" w:rsidRPr="00727E05" w:rsidTr="00EA1662">
        <w:trPr>
          <w:jc w:val="center"/>
        </w:trPr>
        <w:tc>
          <w:tcPr>
            <w:tcW w:w="1104" w:type="dxa"/>
          </w:tcPr>
          <w:p w:rsidR="00662FD0" w:rsidRPr="00727E05" w:rsidRDefault="00662FD0" w:rsidP="00EA1662">
            <w:pPr>
              <w:pStyle w:val="p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727E05">
              <w:rPr>
                <w:color w:val="000000"/>
              </w:rPr>
              <w:t>6А</w:t>
            </w:r>
          </w:p>
        </w:tc>
        <w:tc>
          <w:tcPr>
            <w:tcW w:w="2394" w:type="dxa"/>
          </w:tcPr>
          <w:p w:rsidR="00662FD0" w:rsidRPr="00727E05" w:rsidRDefault="00662FD0" w:rsidP="00EA1662">
            <w:pPr>
              <w:pStyle w:val="p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727E05">
              <w:rPr>
                <w:color w:val="000000"/>
              </w:rPr>
              <w:t>12,0%</w:t>
            </w:r>
          </w:p>
        </w:tc>
        <w:tc>
          <w:tcPr>
            <w:tcW w:w="2395" w:type="dxa"/>
          </w:tcPr>
          <w:p w:rsidR="00662FD0" w:rsidRPr="00727E05" w:rsidRDefault="00662FD0" w:rsidP="00EA1662">
            <w:pPr>
              <w:pStyle w:val="p10"/>
              <w:spacing w:after="0"/>
              <w:jc w:val="center"/>
              <w:rPr>
                <w:color w:val="000000"/>
              </w:rPr>
            </w:pPr>
            <w:r w:rsidRPr="00727E05">
              <w:rPr>
                <w:color w:val="000000"/>
              </w:rPr>
              <w:t>32,0%</w:t>
            </w:r>
          </w:p>
        </w:tc>
        <w:tc>
          <w:tcPr>
            <w:tcW w:w="2394" w:type="dxa"/>
          </w:tcPr>
          <w:p w:rsidR="00662FD0" w:rsidRPr="00727E05" w:rsidRDefault="00662FD0" w:rsidP="00EA1662">
            <w:pPr>
              <w:pStyle w:val="p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727E05">
              <w:rPr>
                <w:color w:val="000000"/>
              </w:rPr>
              <w:t>48,0%</w:t>
            </w:r>
          </w:p>
        </w:tc>
        <w:tc>
          <w:tcPr>
            <w:tcW w:w="2395" w:type="dxa"/>
          </w:tcPr>
          <w:p w:rsidR="00662FD0" w:rsidRPr="00727E05" w:rsidRDefault="00662FD0" w:rsidP="00EA1662">
            <w:pPr>
              <w:pStyle w:val="p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727E05">
              <w:rPr>
                <w:color w:val="000000"/>
              </w:rPr>
              <w:t>8,0%</w:t>
            </w:r>
          </w:p>
        </w:tc>
      </w:tr>
      <w:tr w:rsidR="00662FD0" w:rsidRPr="00727E05" w:rsidTr="00EA1662">
        <w:trPr>
          <w:jc w:val="center"/>
        </w:trPr>
        <w:tc>
          <w:tcPr>
            <w:tcW w:w="1104" w:type="dxa"/>
          </w:tcPr>
          <w:p w:rsidR="00662FD0" w:rsidRPr="00727E05" w:rsidRDefault="00662FD0" w:rsidP="00EA1662">
            <w:pPr>
              <w:pStyle w:val="p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727E05">
              <w:rPr>
                <w:color w:val="000000"/>
              </w:rPr>
              <w:t>6Б</w:t>
            </w:r>
          </w:p>
        </w:tc>
        <w:tc>
          <w:tcPr>
            <w:tcW w:w="2394" w:type="dxa"/>
          </w:tcPr>
          <w:p w:rsidR="00662FD0" w:rsidRPr="00727E05" w:rsidRDefault="00662FD0" w:rsidP="00EA1662">
            <w:pPr>
              <w:pStyle w:val="p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727E05">
              <w:rPr>
                <w:color w:val="000000"/>
              </w:rPr>
              <w:t>17,4%</w:t>
            </w:r>
          </w:p>
        </w:tc>
        <w:tc>
          <w:tcPr>
            <w:tcW w:w="2395" w:type="dxa"/>
          </w:tcPr>
          <w:p w:rsidR="00662FD0" w:rsidRPr="00727E05" w:rsidRDefault="00662FD0" w:rsidP="00EA1662">
            <w:pPr>
              <w:pStyle w:val="p10"/>
              <w:spacing w:after="0"/>
              <w:jc w:val="center"/>
              <w:rPr>
                <w:color w:val="000000"/>
              </w:rPr>
            </w:pPr>
            <w:r w:rsidRPr="00727E05">
              <w:rPr>
                <w:color w:val="000000"/>
              </w:rPr>
              <w:t>47,8%</w:t>
            </w:r>
          </w:p>
        </w:tc>
        <w:tc>
          <w:tcPr>
            <w:tcW w:w="2394" w:type="dxa"/>
          </w:tcPr>
          <w:p w:rsidR="00662FD0" w:rsidRPr="00727E05" w:rsidRDefault="00662FD0" w:rsidP="00EA1662">
            <w:pPr>
              <w:pStyle w:val="p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727E05">
              <w:rPr>
                <w:color w:val="000000"/>
              </w:rPr>
              <w:t>21,7%</w:t>
            </w:r>
          </w:p>
        </w:tc>
        <w:tc>
          <w:tcPr>
            <w:tcW w:w="2395" w:type="dxa"/>
          </w:tcPr>
          <w:p w:rsidR="00662FD0" w:rsidRPr="00727E05" w:rsidRDefault="00662FD0" w:rsidP="00EA1662">
            <w:pPr>
              <w:pStyle w:val="p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727E05">
              <w:rPr>
                <w:color w:val="000000"/>
              </w:rPr>
              <w:t>13,0%</w:t>
            </w:r>
          </w:p>
        </w:tc>
      </w:tr>
      <w:tr w:rsidR="00662FD0" w:rsidRPr="00727E05" w:rsidTr="00EA1662">
        <w:trPr>
          <w:jc w:val="center"/>
        </w:trPr>
        <w:tc>
          <w:tcPr>
            <w:tcW w:w="1104" w:type="dxa"/>
          </w:tcPr>
          <w:p w:rsidR="00662FD0" w:rsidRPr="00727E05" w:rsidRDefault="00662FD0" w:rsidP="00EA1662">
            <w:pPr>
              <w:pStyle w:val="p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727E05">
              <w:rPr>
                <w:color w:val="000000"/>
              </w:rPr>
              <w:t>7А</w:t>
            </w:r>
          </w:p>
        </w:tc>
        <w:tc>
          <w:tcPr>
            <w:tcW w:w="2394" w:type="dxa"/>
          </w:tcPr>
          <w:p w:rsidR="00662FD0" w:rsidRPr="00727E05" w:rsidRDefault="00662FD0" w:rsidP="00EA1662">
            <w:pPr>
              <w:pStyle w:val="p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727E05">
              <w:rPr>
                <w:color w:val="000000"/>
              </w:rPr>
              <w:t>45,0%</w:t>
            </w:r>
          </w:p>
        </w:tc>
        <w:tc>
          <w:tcPr>
            <w:tcW w:w="2395" w:type="dxa"/>
          </w:tcPr>
          <w:p w:rsidR="00662FD0" w:rsidRPr="00727E05" w:rsidRDefault="00662FD0" w:rsidP="00EA1662">
            <w:pPr>
              <w:pStyle w:val="p10"/>
              <w:spacing w:after="0"/>
              <w:jc w:val="center"/>
              <w:rPr>
                <w:color w:val="000000"/>
              </w:rPr>
            </w:pPr>
            <w:r w:rsidRPr="00727E05">
              <w:rPr>
                <w:color w:val="000000"/>
              </w:rPr>
              <w:t>25,0%</w:t>
            </w:r>
          </w:p>
        </w:tc>
        <w:tc>
          <w:tcPr>
            <w:tcW w:w="2394" w:type="dxa"/>
          </w:tcPr>
          <w:p w:rsidR="00662FD0" w:rsidRPr="00727E05" w:rsidRDefault="00662FD0" w:rsidP="00EA1662">
            <w:pPr>
              <w:pStyle w:val="p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727E05">
              <w:rPr>
                <w:color w:val="000000"/>
              </w:rPr>
              <w:t>25,0%</w:t>
            </w:r>
          </w:p>
        </w:tc>
        <w:tc>
          <w:tcPr>
            <w:tcW w:w="2395" w:type="dxa"/>
          </w:tcPr>
          <w:p w:rsidR="00662FD0" w:rsidRPr="00727E05" w:rsidRDefault="00662FD0" w:rsidP="00EA1662">
            <w:pPr>
              <w:pStyle w:val="p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727E05">
              <w:rPr>
                <w:color w:val="000000"/>
              </w:rPr>
              <w:t>0%</w:t>
            </w:r>
          </w:p>
        </w:tc>
      </w:tr>
      <w:tr w:rsidR="00662FD0" w:rsidRPr="00727E05" w:rsidTr="00EA1662">
        <w:trPr>
          <w:jc w:val="center"/>
        </w:trPr>
        <w:tc>
          <w:tcPr>
            <w:tcW w:w="1104" w:type="dxa"/>
          </w:tcPr>
          <w:p w:rsidR="00662FD0" w:rsidRPr="00727E05" w:rsidRDefault="00662FD0" w:rsidP="00EA1662">
            <w:pPr>
              <w:pStyle w:val="p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727E05">
              <w:rPr>
                <w:color w:val="000000"/>
              </w:rPr>
              <w:lastRenderedPageBreak/>
              <w:t>7Б</w:t>
            </w:r>
          </w:p>
        </w:tc>
        <w:tc>
          <w:tcPr>
            <w:tcW w:w="2394" w:type="dxa"/>
          </w:tcPr>
          <w:p w:rsidR="00662FD0" w:rsidRPr="00727E05" w:rsidRDefault="00662FD0" w:rsidP="00EA1662">
            <w:pPr>
              <w:pStyle w:val="p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727E05">
              <w:rPr>
                <w:color w:val="000000"/>
              </w:rPr>
              <w:t>45,5%</w:t>
            </w:r>
          </w:p>
        </w:tc>
        <w:tc>
          <w:tcPr>
            <w:tcW w:w="2395" w:type="dxa"/>
          </w:tcPr>
          <w:p w:rsidR="00662FD0" w:rsidRPr="00727E05" w:rsidRDefault="00662FD0" w:rsidP="00EA1662">
            <w:pPr>
              <w:pStyle w:val="p10"/>
              <w:spacing w:after="0"/>
              <w:jc w:val="center"/>
              <w:rPr>
                <w:color w:val="000000"/>
              </w:rPr>
            </w:pPr>
            <w:r w:rsidRPr="00727E05">
              <w:rPr>
                <w:color w:val="000000"/>
              </w:rPr>
              <w:t>27,3%</w:t>
            </w:r>
          </w:p>
        </w:tc>
        <w:tc>
          <w:tcPr>
            <w:tcW w:w="2394" w:type="dxa"/>
          </w:tcPr>
          <w:p w:rsidR="00662FD0" w:rsidRPr="00727E05" w:rsidRDefault="00662FD0" w:rsidP="00EA1662">
            <w:pPr>
              <w:pStyle w:val="p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727E05">
              <w:rPr>
                <w:color w:val="000000"/>
              </w:rPr>
              <w:t>27,3%</w:t>
            </w:r>
          </w:p>
        </w:tc>
        <w:tc>
          <w:tcPr>
            <w:tcW w:w="2395" w:type="dxa"/>
          </w:tcPr>
          <w:p w:rsidR="00662FD0" w:rsidRPr="00727E05" w:rsidRDefault="00662FD0" w:rsidP="00EA1662">
            <w:pPr>
              <w:pStyle w:val="p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727E05">
              <w:rPr>
                <w:color w:val="000000"/>
              </w:rPr>
              <w:t>0%</w:t>
            </w:r>
          </w:p>
        </w:tc>
      </w:tr>
      <w:tr w:rsidR="00662FD0" w:rsidRPr="00727E05" w:rsidTr="00EA1662">
        <w:trPr>
          <w:jc w:val="center"/>
        </w:trPr>
        <w:tc>
          <w:tcPr>
            <w:tcW w:w="1104" w:type="dxa"/>
          </w:tcPr>
          <w:p w:rsidR="00662FD0" w:rsidRPr="00727E05" w:rsidRDefault="00662FD0" w:rsidP="00EA1662">
            <w:pPr>
              <w:pStyle w:val="p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727E05">
              <w:rPr>
                <w:color w:val="000000"/>
              </w:rPr>
              <w:t>7В</w:t>
            </w:r>
          </w:p>
        </w:tc>
        <w:tc>
          <w:tcPr>
            <w:tcW w:w="2394" w:type="dxa"/>
          </w:tcPr>
          <w:p w:rsidR="00662FD0" w:rsidRPr="00727E05" w:rsidRDefault="00662FD0" w:rsidP="00EA1662">
            <w:pPr>
              <w:pStyle w:val="p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727E05">
              <w:rPr>
                <w:color w:val="000000"/>
              </w:rPr>
              <w:t>31,8%</w:t>
            </w:r>
          </w:p>
        </w:tc>
        <w:tc>
          <w:tcPr>
            <w:tcW w:w="2395" w:type="dxa"/>
          </w:tcPr>
          <w:p w:rsidR="00662FD0" w:rsidRPr="00727E05" w:rsidRDefault="00662FD0" w:rsidP="00EA1662">
            <w:pPr>
              <w:pStyle w:val="p10"/>
              <w:spacing w:after="0"/>
              <w:jc w:val="center"/>
              <w:rPr>
                <w:color w:val="000000"/>
              </w:rPr>
            </w:pPr>
            <w:r w:rsidRPr="00727E05">
              <w:rPr>
                <w:color w:val="000000"/>
              </w:rPr>
              <w:t>31,8%</w:t>
            </w:r>
          </w:p>
        </w:tc>
        <w:tc>
          <w:tcPr>
            <w:tcW w:w="2394" w:type="dxa"/>
          </w:tcPr>
          <w:p w:rsidR="00662FD0" w:rsidRPr="00727E05" w:rsidRDefault="00662FD0" w:rsidP="00EA1662">
            <w:pPr>
              <w:pStyle w:val="p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727E05">
              <w:rPr>
                <w:color w:val="000000"/>
              </w:rPr>
              <w:t>27,3%</w:t>
            </w:r>
          </w:p>
        </w:tc>
        <w:tc>
          <w:tcPr>
            <w:tcW w:w="2395" w:type="dxa"/>
          </w:tcPr>
          <w:p w:rsidR="00662FD0" w:rsidRPr="00727E05" w:rsidRDefault="00662FD0" w:rsidP="00EA1662">
            <w:pPr>
              <w:pStyle w:val="p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727E05">
              <w:rPr>
                <w:color w:val="000000"/>
              </w:rPr>
              <w:t>9,1%</w:t>
            </w:r>
          </w:p>
        </w:tc>
      </w:tr>
      <w:tr w:rsidR="00662FD0" w:rsidRPr="00727E05" w:rsidTr="00EA1662">
        <w:trPr>
          <w:jc w:val="center"/>
        </w:trPr>
        <w:tc>
          <w:tcPr>
            <w:tcW w:w="1104" w:type="dxa"/>
          </w:tcPr>
          <w:p w:rsidR="00662FD0" w:rsidRPr="00727E05" w:rsidRDefault="00662FD0" w:rsidP="00EA1662">
            <w:pPr>
              <w:pStyle w:val="p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727E05">
              <w:rPr>
                <w:color w:val="000000"/>
              </w:rPr>
              <w:t>9А</w:t>
            </w:r>
          </w:p>
        </w:tc>
        <w:tc>
          <w:tcPr>
            <w:tcW w:w="2394" w:type="dxa"/>
          </w:tcPr>
          <w:p w:rsidR="00662FD0" w:rsidRPr="00727E05" w:rsidRDefault="00662FD0" w:rsidP="00EA1662">
            <w:pPr>
              <w:pStyle w:val="p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727E05">
              <w:rPr>
                <w:color w:val="000000"/>
              </w:rPr>
              <w:t>27,3%</w:t>
            </w:r>
          </w:p>
        </w:tc>
        <w:tc>
          <w:tcPr>
            <w:tcW w:w="2395" w:type="dxa"/>
          </w:tcPr>
          <w:p w:rsidR="00662FD0" w:rsidRPr="00727E05" w:rsidRDefault="00662FD0" w:rsidP="00EA1662">
            <w:pPr>
              <w:pStyle w:val="p10"/>
              <w:spacing w:after="0"/>
              <w:jc w:val="center"/>
              <w:rPr>
                <w:color w:val="000000"/>
              </w:rPr>
            </w:pPr>
            <w:r w:rsidRPr="00727E05">
              <w:rPr>
                <w:color w:val="000000"/>
              </w:rPr>
              <w:t>40,9%</w:t>
            </w:r>
          </w:p>
        </w:tc>
        <w:tc>
          <w:tcPr>
            <w:tcW w:w="2394" w:type="dxa"/>
          </w:tcPr>
          <w:p w:rsidR="00662FD0" w:rsidRPr="00727E05" w:rsidRDefault="00662FD0" w:rsidP="00EA1662">
            <w:pPr>
              <w:pStyle w:val="p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727E05">
              <w:rPr>
                <w:color w:val="000000"/>
              </w:rPr>
              <w:t>31,8%</w:t>
            </w:r>
          </w:p>
        </w:tc>
        <w:tc>
          <w:tcPr>
            <w:tcW w:w="2395" w:type="dxa"/>
          </w:tcPr>
          <w:p w:rsidR="00662FD0" w:rsidRPr="00727E05" w:rsidRDefault="00662FD0" w:rsidP="00EA1662">
            <w:pPr>
              <w:pStyle w:val="p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727E05">
              <w:rPr>
                <w:color w:val="000000"/>
              </w:rPr>
              <w:t>0%</w:t>
            </w:r>
          </w:p>
        </w:tc>
      </w:tr>
      <w:tr w:rsidR="00662FD0" w:rsidRPr="00727E05" w:rsidTr="00EA1662">
        <w:trPr>
          <w:jc w:val="center"/>
        </w:trPr>
        <w:tc>
          <w:tcPr>
            <w:tcW w:w="1104" w:type="dxa"/>
          </w:tcPr>
          <w:p w:rsidR="00662FD0" w:rsidRPr="00727E05" w:rsidRDefault="00662FD0" w:rsidP="00EA1662">
            <w:pPr>
              <w:pStyle w:val="p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727E05">
              <w:rPr>
                <w:color w:val="000000"/>
              </w:rPr>
              <w:t>9Б</w:t>
            </w:r>
          </w:p>
        </w:tc>
        <w:tc>
          <w:tcPr>
            <w:tcW w:w="2394" w:type="dxa"/>
          </w:tcPr>
          <w:p w:rsidR="00662FD0" w:rsidRPr="00727E05" w:rsidRDefault="00662FD0" w:rsidP="00EA1662">
            <w:pPr>
              <w:pStyle w:val="p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727E05">
              <w:rPr>
                <w:color w:val="000000"/>
              </w:rPr>
              <w:t>41,2%</w:t>
            </w:r>
          </w:p>
        </w:tc>
        <w:tc>
          <w:tcPr>
            <w:tcW w:w="2395" w:type="dxa"/>
          </w:tcPr>
          <w:p w:rsidR="00662FD0" w:rsidRPr="00727E05" w:rsidRDefault="00662FD0" w:rsidP="00EA1662">
            <w:pPr>
              <w:pStyle w:val="p10"/>
              <w:spacing w:after="0"/>
              <w:jc w:val="center"/>
              <w:rPr>
                <w:color w:val="000000"/>
              </w:rPr>
            </w:pPr>
            <w:r w:rsidRPr="00727E05">
              <w:rPr>
                <w:color w:val="000000"/>
              </w:rPr>
              <w:t>35,3%</w:t>
            </w:r>
          </w:p>
        </w:tc>
        <w:tc>
          <w:tcPr>
            <w:tcW w:w="2394" w:type="dxa"/>
          </w:tcPr>
          <w:p w:rsidR="00662FD0" w:rsidRPr="00727E05" w:rsidRDefault="00662FD0" w:rsidP="00EA1662">
            <w:pPr>
              <w:pStyle w:val="p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727E05">
              <w:rPr>
                <w:color w:val="000000"/>
              </w:rPr>
              <w:t>11,8%</w:t>
            </w:r>
          </w:p>
        </w:tc>
        <w:tc>
          <w:tcPr>
            <w:tcW w:w="2395" w:type="dxa"/>
          </w:tcPr>
          <w:p w:rsidR="00662FD0" w:rsidRPr="00727E05" w:rsidRDefault="00662FD0" w:rsidP="00EA1662">
            <w:pPr>
              <w:pStyle w:val="p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727E05">
              <w:rPr>
                <w:color w:val="000000"/>
              </w:rPr>
              <w:t>11,8%</w:t>
            </w:r>
          </w:p>
        </w:tc>
      </w:tr>
      <w:tr w:rsidR="00662FD0" w:rsidRPr="00FF149C" w:rsidTr="00EA1662">
        <w:trPr>
          <w:jc w:val="center"/>
        </w:trPr>
        <w:tc>
          <w:tcPr>
            <w:tcW w:w="1104" w:type="dxa"/>
          </w:tcPr>
          <w:p w:rsidR="00662FD0" w:rsidRPr="00FF149C" w:rsidRDefault="00662FD0" w:rsidP="00EA1662">
            <w:pPr>
              <w:pStyle w:val="p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FF149C">
              <w:rPr>
                <w:color w:val="000000"/>
              </w:rPr>
              <w:t>9В</w:t>
            </w:r>
          </w:p>
        </w:tc>
        <w:tc>
          <w:tcPr>
            <w:tcW w:w="2394" w:type="dxa"/>
          </w:tcPr>
          <w:p w:rsidR="00662FD0" w:rsidRPr="00FF149C" w:rsidRDefault="00662FD0" w:rsidP="00EA1662">
            <w:pPr>
              <w:pStyle w:val="p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FF149C">
              <w:rPr>
                <w:color w:val="000000"/>
              </w:rPr>
              <w:t>29,4%</w:t>
            </w:r>
          </w:p>
        </w:tc>
        <w:tc>
          <w:tcPr>
            <w:tcW w:w="2395" w:type="dxa"/>
          </w:tcPr>
          <w:p w:rsidR="00662FD0" w:rsidRPr="00FF149C" w:rsidRDefault="00662FD0" w:rsidP="00EA1662">
            <w:pPr>
              <w:pStyle w:val="p10"/>
              <w:spacing w:after="0"/>
              <w:jc w:val="center"/>
              <w:rPr>
                <w:color w:val="000000"/>
              </w:rPr>
            </w:pPr>
            <w:r w:rsidRPr="00FF149C">
              <w:rPr>
                <w:color w:val="000000"/>
              </w:rPr>
              <w:t>47,1%</w:t>
            </w:r>
          </w:p>
        </w:tc>
        <w:tc>
          <w:tcPr>
            <w:tcW w:w="2394" w:type="dxa"/>
          </w:tcPr>
          <w:p w:rsidR="00662FD0" w:rsidRPr="00FF149C" w:rsidRDefault="00662FD0" w:rsidP="00EA1662">
            <w:pPr>
              <w:pStyle w:val="p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FF149C">
              <w:rPr>
                <w:color w:val="000000"/>
              </w:rPr>
              <w:t>17,6%</w:t>
            </w:r>
          </w:p>
        </w:tc>
        <w:tc>
          <w:tcPr>
            <w:tcW w:w="2395" w:type="dxa"/>
          </w:tcPr>
          <w:p w:rsidR="00662FD0" w:rsidRPr="00FF149C" w:rsidRDefault="00662FD0" w:rsidP="00EA1662">
            <w:pPr>
              <w:pStyle w:val="p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FF149C">
              <w:rPr>
                <w:color w:val="000000"/>
              </w:rPr>
              <w:t>5,9%</w:t>
            </w:r>
          </w:p>
        </w:tc>
      </w:tr>
    </w:tbl>
    <w:p w:rsidR="00662FD0" w:rsidRDefault="00662FD0" w:rsidP="00662FD0">
      <w:pPr>
        <w:spacing w:after="0" w:line="240" w:lineRule="auto"/>
        <w:ind w:firstLine="60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696641" cy="2625634"/>
            <wp:effectExtent l="19050" t="0" r="27759" b="3266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62FD0" w:rsidRDefault="00662FD0" w:rsidP="00662FD0">
      <w:pPr>
        <w:spacing w:after="0" w:line="240" w:lineRule="auto"/>
        <w:ind w:firstLine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Рис.2 Уровень самооценки по параллелям 5,6,7,9 классов</w:t>
      </w:r>
    </w:p>
    <w:p w:rsidR="00662FD0" w:rsidRDefault="00662FD0" w:rsidP="00662FD0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</w:p>
    <w:p w:rsidR="00662FD0" w:rsidRDefault="00662FD0" w:rsidP="00662FD0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</w:p>
    <w:p w:rsidR="00662FD0" w:rsidRPr="000A1DA4" w:rsidRDefault="00662FD0" w:rsidP="00662FD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0052C">
        <w:rPr>
          <w:rFonts w:ascii="Times New Roman" w:hAnsi="Times New Roman"/>
          <w:i/>
          <w:sz w:val="24"/>
          <w:szCs w:val="24"/>
        </w:rPr>
        <w:t>Очень высокий уровень</w:t>
      </w:r>
      <w:r w:rsidRPr="000A1DA4">
        <w:rPr>
          <w:rFonts w:ascii="Times New Roman" w:hAnsi="Times New Roman"/>
          <w:sz w:val="24"/>
          <w:szCs w:val="24"/>
        </w:rPr>
        <w:t xml:space="preserve"> самооценки </w:t>
      </w:r>
      <w:r>
        <w:rPr>
          <w:rFonts w:ascii="Times New Roman" w:hAnsi="Times New Roman"/>
          <w:sz w:val="24"/>
          <w:szCs w:val="24"/>
        </w:rPr>
        <w:t xml:space="preserve">говорит о </w:t>
      </w:r>
      <w:r w:rsidRPr="000A1DA4">
        <w:rPr>
          <w:rFonts w:ascii="Times New Roman" w:hAnsi="Times New Roman"/>
          <w:sz w:val="24"/>
          <w:szCs w:val="24"/>
        </w:rPr>
        <w:t>переоценк</w:t>
      </w:r>
      <w:r>
        <w:rPr>
          <w:rFonts w:ascii="Times New Roman" w:hAnsi="Times New Roman"/>
          <w:sz w:val="24"/>
          <w:szCs w:val="24"/>
        </w:rPr>
        <w:t>е</w:t>
      </w:r>
      <w:r w:rsidRPr="000A1DA4">
        <w:rPr>
          <w:rFonts w:ascii="Times New Roman" w:hAnsi="Times New Roman"/>
          <w:sz w:val="24"/>
          <w:szCs w:val="24"/>
        </w:rPr>
        <w:t xml:space="preserve"> себя</w:t>
      </w:r>
      <w:r>
        <w:rPr>
          <w:rFonts w:ascii="Times New Roman" w:hAnsi="Times New Roman"/>
          <w:sz w:val="24"/>
          <w:szCs w:val="24"/>
        </w:rPr>
        <w:t xml:space="preserve"> подростком и </w:t>
      </w:r>
      <w:r w:rsidRPr="000A1DA4">
        <w:rPr>
          <w:rFonts w:ascii="Times New Roman" w:hAnsi="Times New Roman"/>
          <w:sz w:val="24"/>
          <w:szCs w:val="24"/>
        </w:rPr>
        <w:t xml:space="preserve">указывает на определенные отклонения в формировании личности. </w:t>
      </w:r>
      <w:r>
        <w:rPr>
          <w:rFonts w:ascii="Times New Roman" w:hAnsi="Times New Roman"/>
          <w:sz w:val="24"/>
          <w:szCs w:val="24"/>
        </w:rPr>
        <w:t>Это</w:t>
      </w:r>
      <w:r w:rsidRPr="000A1DA4">
        <w:rPr>
          <w:rFonts w:ascii="Times New Roman" w:hAnsi="Times New Roman"/>
          <w:sz w:val="24"/>
          <w:szCs w:val="24"/>
        </w:rPr>
        <w:t xml:space="preserve"> может свидетельствовать о личностной незрелости, неумении правильно оценить результаты своей деятельности, сравнивать себя с другими. Кроме того, завышенная самооценка может указывать на существенные искажения в формировании личности – «закрытость» для опыта, нечувствительность к своим ошибкам, неуспехам, замечаниям и оценкам окружающих. </w:t>
      </w:r>
      <w:r>
        <w:rPr>
          <w:rFonts w:ascii="Times New Roman" w:hAnsi="Times New Roman"/>
          <w:sz w:val="24"/>
          <w:szCs w:val="24"/>
        </w:rPr>
        <w:t xml:space="preserve">Из результатов диагностики видно, то самый высокий процент ребят с очень высоким уровнем самооценки в 7х и 9-х классах. </w:t>
      </w:r>
    </w:p>
    <w:p w:rsidR="00662FD0" w:rsidRDefault="00662FD0" w:rsidP="00662FD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0052C">
        <w:rPr>
          <w:rFonts w:ascii="Times New Roman" w:hAnsi="Times New Roman"/>
          <w:i/>
          <w:sz w:val="24"/>
          <w:szCs w:val="24"/>
        </w:rPr>
        <w:t>Средний и высокий уровень</w:t>
      </w:r>
      <w:r w:rsidRPr="000A1DA4">
        <w:rPr>
          <w:rFonts w:ascii="Times New Roman" w:hAnsi="Times New Roman"/>
          <w:sz w:val="24"/>
          <w:szCs w:val="24"/>
        </w:rPr>
        <w:t xml:space="preserve"> самооценки свидетельствует о реалистичной (адекватной) самооценке.</w:t>
      </w:r>
      <w:r>
        <w:rPr>
          <w:rFonts w:ascii="Times New Roman" w:hAnsi="Times New Roman"/>
          <w:sz w:val="24"/>
          <w:szCs w:val="24"/>
        </w:rPr>
        <w:t xml:space="preserve"> Большинство ребят на всех параллелях демонстрируют именно эти уровни самооценки (54 % в 5-х классах,  74% в 6-х классах,  около 60 % в 7-х и 9-х</w:t>
      </w:r>
      <w:r w:rsidRPr="00983F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классах)</w:t>
      </w:r>
    </w:p>
    <w:p w:rsidR="00662FD0" w:rsidRDefault="00662FD0" w:rsidP="00662FD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A1DA4">
        <w:rPr>
          <w:rFonts w:ascii="Times New Roman" w:hAnsi="Times New Roman"/>
          <w:sz w:val="24"/>
          <w:szCs w:val="24"/>
        </w:rPr>
        <w:t xml:space="preserve"> </w:t>
      </w:r>
      <w:r w:rsidRPr="0080052C">
        <w:rPr>
          <w:rFonts w:ascii="Times New Roman" w:hAnsi="Times New Roman"/>
          <w:i/>
          <w:sz w:val="24"/>
          <w:szCs w:val="24"/>
        </w:rPr>
        <w:t>Низкий уровень</w:t>
      </w:r>
      <w:r w:rsidRPr="000A1DA4">
        <w:rPr>
          <w:rFonts w:ascii="Times New Roman" w:hAnsi="Times New Roman"/>
          <w:sz w:val="24"/>
          <w:szCs w:val="24"/>
        </w:rPr>
        <w:t xml:space="preserve"> самооценки </w:t>
      </w:r>
      <w:r>
        <w:rPr>
          <w:rFonts w:ascii="Times New Roman" w:hAnsi="Times New Roman"/>
          <w:sz w:val="24"/>
          <w:szCs w:val="24"/>
        </w:rPr>
        <w:t xml:space="preserve">характеризует </w:t>
      </w:r>
      <w:r w:rsidRPr="000A1DA4">
        <w:rPr>
          <w:rFonts w:ascii="Times New Roman" w:hAnsi="Times New Roman"/>
          <w:sz w:val="24"/>
          <w:szCs w:val="24"/>
        </w:rPr>
        <w:t>недооценк</w:t>
      </w:r>
      <w:r>
        <w:rPr>
          <w:rFonts w:ascii="Times New Roman" w:hAnsi="Times New Roman"/>
          <w:sz w:val="24"/>
          <w:szCs w:val="24"/>
        </w:rPr>
        <w:t xml:space="preserve">у подростком. </w:t>
      </w:r>
    </w:p>
    <w:p w:rsidR="00662FD0" w:rsidRDefault="00662FD0" w:rsidP="00662FD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Адекватным уровнем самооценки являются </w:t>
      </w:r>
      <w:proofErr w:type="gramStart"/>
      <w:r>
        <w:rPr>
          <w:rFonts w:ascii="Times New Roman" w:hAnsi="Times New Roman"/>
          <w:sz w:val="24"/>
          <w:szCs w:val="24"/>
        </w:rPr>
        <w:t>средний</w:t>
      </w:r>
      <w:proofErr w:type="gramEnd"/>
      <w:r>
        <w:rPr>
          <w:rFonts w:ascii="Times New Roman" w:hAnsi="Times New Roman"/>
          <w:sz w:val="24"/>
          <w:szCs w:val="24"/>
        </w:rPr>
        <w:t xml:space="preserve"> и высокий. Очень высокий уровень говорит о неадекватной завышенной самооценке, низкий уровень – о неадекватной заниженной самооценке. Школе необходимо проанализировать детально возможные причины неадекватно высокой и неадекватно низкой самооценки учащихся.</w:t>
      </w:r>
    </w:p>
    <w:p w:rsidR="00662FD0" w:rsidRPr="009D20DA" w:rsidRDefault="00662FD0" w:rsidP="00662FD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Таким образом, анализ предлагается строить по следующим пунктам</w:t>
      </w:r>
      <w:r w:rsidRPr="009D20DA">
        <w:rPr>
          <w:rFonts w:ascii="Times New Roman" w:hAnsi="Times New Roman"/>
          <w:sz w:val="24"/>
          <w:szCs w:val="24"/>
        </w:rPr>
        <w:t>:</w:t>
      </w:r>
    </w:p>
    <w:p w:rsidR="00662FD0" w:rsidRPr="00983FE6" w:rsidRDefault="00662FD0" w:rsidP="00662FD0">
      <w:pPr>
        <w:pStyle w:val="a6"/>
        <w:widowControl/>
        <w:numPr>
          <w:ilvl w:val="0"/>
          <w:numId w:val="42"/>
        </w:numPr>
        <w:autoSpaceDE/>
        <w:autoSpaceDN/>
        <w:spacing w:line="276" w:lineRule="auto"/>
        <w:contextualSpacing/>
      </w:pPr>
      <w:r w:rsidRPr="00983FE6">
        <w:t xml:space="preserve">система оценивания (только контролирующее или формирующее), качество предоставляемой подростку обратной связи, включенность подростка в разработку критериев оценивания и саму процедуру оценивания – своей деятельности, продуктов этой деятельности, учебных результатов и т.д.; </w:t>
      </w:r>
    </w:p>
    <w:p w:rsidR="00662FD0" w:rsidRPr="00983FE6" w:rsidRDefault="00662FD0" w:rsidP="00662FD0">
      <w:pPr>
        <w:pStyle w:val="a6"/>
        <w:widowControl/>
        <w:numPr>
          <w:ilvl w:val="0"/>
          <w:numId w:val="42"/>
        </w:numPr>
        <w:autoSpaceDE/>
        <w:autoSpaceDN/>
        <w:spacing w:line="276" w:lineRule="auto"/>
        <w:contextualSpacing/>
      </w:pPr>
      <w:r w:rsidRPr="00983FE6">
        <w:t>специфика отношений между педагогами и подростками (</w:t>
      </w:r>
      <w:proofErr w:type="gramStart"/>
      <w:r w:rsidRPr="00983FE6">
        <w:t>доверительные</w:t>
      </w:r>
      <w:proofErr w:type="gramEnd"/>
      <w:r w:rsidRPr="00983FE6">
        <w:t>, партнерские или безразличные, патерналистские</w:t>
      </w:r>
      <w:r w:rsidRPr="00013BB3">
        <w:rPr>
          <w:rStyle w:val="af7"/>
        </w:rPr>
        <w:footnoteReference w:id="1"/>
      </w:r>
      <w:r w:rsidRPr="00983FE6">
        <w:t>, конфликтные и т.д.);</w:t>
      </w:r>
    </w:p>
    <w:p w:rsidR="00662FD0" w:rsidRPr="00983FE6" w:rsidRDefault="00662FD0" w:rsidP="00662FD0">
      <w:pPr>
        <w:pStyle w:val="a6"/>
        <w:widowControl/>
        <w:numPr>
          <w:ilvl w:val="0"/>
          <w:numId w:val="42"/>
        </w:numPr>
        <w:autoSpaceDE/>
        <w:autoSpaceDN/>
        <w:spacing w:line="276" w:lineRule="auto"/>
        <w:contextualSpacing/>
      </w:pPr>
      <w:r w:rsidRPr="00983FE6">
        <w:t>возможность проявления самостоятельного и инициативного действия как создаваемые условия для появления и реализации СОБСТВЕННОГО интереса подростков (вариативность, избыточность, открытость и т.д. образовательной среды), сопровождение этого выбора;</w:t>
      </w:r>
    </w:p>
    <w:p w:rsidR="00662FD0" w:rsidRPr="00983FE6" w:rsidRDefault="00662FD0" w:rsidP="00662FD0">
      <w:pPr>
        <w:pStyle w:val="a6"/>
        <w:widowControl/>
        <w:numPr>
          <w:ilvl w:val="0"/>
          <w:numId w:val="42"/>
        </w:numPr>
        <w:autoSpaceDE/>
        <w:autoSpaceDN/>
        <w:spacing w:line="276" w:lineRule="auto"/>
        <w:contextualSpacing/>
      </w:pPr>
      <w:r w:rsidRPr="00983FE6">
        <w:t>уклад школьной жизни (каков</w:t>
      </w:r>
      <w:r>
        <w:t xml:space="preserve"> </w:t>
      </w:r>
      <w:r w:rsidRPr="00983FE6">
        <w:t xml:space="preserve">стиль </w:t>
      </w:r>
      <w:r w:rsidR="00563427" w:rsidRPr="00563427">
        <w:rPr>
          <w:highlight w:val="white"/>
        </w:rPr>
        <w:fldChar w:fldCharType="begin"/>
      </w:r>
      <w:r w:rsidRPr="00186D89">
        <w:instrText>eq</w:instrText>
      </w:r>
      <w:r w:rsidRPr="00983FE6">
        <w:instrText xml:space="preserve"> </w:instrText>
      </w:r>
      <w:r w:rsidRPr="00186D89">
        <w:rPr>
          <w:noProof/>
          <w:color w:val="FFFFFF"/>
          <w:spacing w:val="-20000"/>
        </w:rPr>
        <w:instrText> </w:instrText>
      </w:r>
      <w:r w:rsidRPr="00983FE6">
        <w:rPr>
          <w:noProof/>
          <w:color w:val="FFFFFF"/>
          <w:spacing w:val="-20000"/>
        </w:rPr>
        <w:instrText xml:space="preserve">поэтому </w:instrText>
      </w:r>
      <w:r w:rsidRPr="00983FE6">
        <w:rPr>
          <w:noProof/>
        </w:rPr>
        <w:instrText>общения</w:instrText>
      </w:r>
      <w:r w:rsidRPr="00186D89">
        <w:rPr>
          <w:noProof/>
          <w:color w:val="FFFFFF"/>
          <w:spacing w:val="-20000"/>
        </w:rPr>
        <w:instrText> </w:instrText>
      </w:r>
      <w:r w:rsidRPr="00983FE6">
        <w:rPr>
          <w:noProof/>
          <w:color w:val="FFFFFF"/>
          <w:spacing w:val="-20000"/>
        </w:rPr>
        <w:instrText>потому</w:instrText>
      </w:r>
      <w:r w:rsidR="00563427" w:rsidRPr="00186D89">
        <w:fldChar w:fldCharType="end"/>
      </w:r>
      <w:r>
        <w:t xml:space="preserve"> </w:t>
      </w:r>
      <w:r w:rsidRPr="00983FE6">
        <w:t xml:space="preserve">детей и взрослых, каковы содержательные события </w:t>
      </w:r>
      <w:r w:rsidR="00563427" w:rsidRPr="00563427">
        <w:rPr>
          <w:highlight w:val="white"/>
        </w:rPr>
        <w:fldChar w:fldCharType="begin"/>
      </w:r>
      <w:r w:rsidRPr="00186D89">
        <w:instrText>eq</w:instrText>
      </w:r>
      <w:r w:rsidRPr="00983FE6">
        <w:instrText xml:space="preserve"> </w:instrText>
      </w:r>
      <w:r w:rsidRPr="00186D89">
        <w:rPr>
          <w:noProof/>
          <w:color w:val="FFFFFF"/>
          <w:spacing w:val="-20000"/>
        </w:rPr>
        <w:instrText> </w:instrText>
      </w:r>
      <w:r w:rsidRPr="00983FE6">
        <w:rPr>
          <w:noProof/>
          <w:color w:val="FFFFFF"/>
          <w:spacing w:val="-20000"/>
        </w:rPr>
        <w:instrText xml:space="preserve">специально </w:instrText>
      </w:r>
      <w:r w:rsidRPr="00983FE6">
        <w:rPr>
          <w:noProof/>
        </w:rPr>
        <w:instrText>совместной</w:instrText>
      </w:r>
      <w:r w:rsidRPr="00186D89">
        <w:rPr>
          <w:noProof/>
          <w:color w:val="FFFFFF"/>
          <w:spacing w:val="-20000"/>
        </w:rPr>
        <w:instrText> </w:instrText>
      </w:r>
      <w:r w:rsidRPr="00983FE6">
        <w:rPr>
          <w:noProof/>
          <w:color w:val="FFFFFF"/>
          <w:spacing w:val="-20000"/>
        </w:rPr>
        <w:instrText>процесс</w:instrText>
      </w:r>
      <w:r w:rsidR="00563427" w:rsidRPr="00186D89">
        <w:fldChar w:fldCharType="end"/>
      </w:r>
      <w:r w:rsidRPr="00983FE6">
        <w:t xml:space="preserve"> жизни, культурные и </w:t>
      </w:r>
      <w:r w:rsidR="00563427" w:rsidRPr="00563427">
        <w:rPr>
          <w:highlight w:val="white"/>
        </w:rPr>
        <w:fldChar w:fldCharType="begin"/>
      </w:r>
      <w:r w:rsidRPr="00186D89">
        <w:instrText>eq</w:instrText>
      </w:r>
      <w:r w:rsidRPr="00983FE6">
        <w:instrText xml:space="preserve"> </w:instrText>
      </w:r>
      <w:r w:rsidRPr="00186D89">
        <w:rPr>
          <w:noProof/>
          <w:color w:val="FFFFFF"/>
          <w:spacing w:val="-20000"/>
        </w:rPr>
        <w:instrText> </w:instrText>
      </w:r>
      <w:r w:rsidRPr="00983FE6">
        <w:rPr>
          <w:noProof/>
          <w:color w:val="FFFFFF"/>
          <w:spacing w:val="-20000"/>
        </w:rPr>
        <w:instrText xml:space="preserve">базе </w:instrText>
      </w:r>
      <w:r w:rsidRPr="00983FE6">
        <w:rPr>
          <w:noProof/>
        </w:rPr>
        <w:instrText>нравственные</w:instrText>
      </w:r>
      <w:r w:rsidRPr="00186D89">
        <w:rPr>
          <w:noProof/>
          <w:color w:val="FFFFFF"/>
          <w:spacing w:val="-20000"/>
        </w:rPr>
        <w:instrText> </w:instrText>
      </w:r>
      <w:r w:rsidRPr="00983FE6">
        <w:rPr>
          <w:noProof/>
          <w:color w:val="FFFFFF"/>
          <w:spacing w:val="-20000"/>
        </w:rPr>
        <w:instrText>является</w:instrText>
      </w:r>
      <w:r w:rsidR="00563427" w:rsidRPr="00186D89">
        <w:fldChar w:fldCharType="end"/>
      </w:r>
      <w:r w:rsidRPr="00983FE6">
        <w:t xml:space="preserve"> традиции школы, внутренние организационные </w:t>
      </w:r>
      <w:r w:rsidR="00563427" w:rsidRPr="00563427">
        <w:rPr>
          <w:highlight w:val="white"/>
        </w:rPr>
        <w:fldChar w:fldCharType="begin"/>
      </w:r>
      <w:r w:rsidRPr="00186D89">
        <w:instrText>eq</w:instrText>
      </w:r>
      <w:r w:rsidRPr="00983FE6">
        <w:instrText xml:space="preserve"> </w:instrText>
      </w:r>
      <w:r w:rsidRPr="00186D89">
        <w:rPr>
          <w:noProof/>
          <w:color w:val="FFFFFF"/>
          <w:spacing w:val="-20000"/>
        </w:rPr>
        <w:instrText> </w:instrText>
      </w:r>
      <w:r w:rsidRPr="00983FE6">
        <w:rPr>
          <w:noProof/>
          <w:color w:val="FFFFFF"/>
          <w:spacing w:val="-20000"/>
        </w:rPr>
        <w:instrText xml:space="preserve">обучения </w:instrText>
      </w:r>
      <w:r w:rsidRPr="00983FE6">
        <w:rPr>
          <w:noProof/>
        </w:rPr>
        <w:instrText>нормы</w:instrText>
      </w:r>
      <w:r w:rsidRPr="00186D89">
        <w:rPr>
          <w:noProof/>
          <w:color w:val="FFFFFF"/>
          <w:spacing w:val="-20000"/>
        </w:rPr>
        <w:instrText> </w:instrText>
      </w:r>
      <w:r w:rsidRPr="00983FE6">
        <w:rPr>
          <w:noProof/>
          <w:color w:val="FFFFFF"/>
          <w:spacing w:val="-20000"/>
        </w:rPr>
        <w:instrText>интроспекция</w:instrText>
      </w:r>
      <w:r w:rsidR="00563427" w:rsidRPr="00186D89">
        <w:fldChar w:fldCharType="end"/>
      </w:r>
      <w:r w:rsidRPr="00983FE6">
        <w:t xml:space="preserve"> и правила, участие </w:t>
      </w:r>
      <w:r w:rsidR="00563427" w:rsidRPr="00563427">
        <w:rPr>
          <w:highlight w:val="white"/>
        </w:rPr>
        <w:fldChar w:fldCharType="begin"/>
      </w:r>
      <w:r w:rsidRPr="00186D89">
        <w:instrText>eq</w:instrText>
      </w:r>
      <w:r w:rsidRPr="00983FE6">
        <w:instrText xml:space="preserve"> </w:instrText>
      </w:r>
      <w:r w:rsidRPr="00186D89">
        <w:rPr>
          <w:noProof/>
          <w:color w:val="FFFFFF"/>
          <w:spacing w:val="-20000"/>
        </w:rPr>
        <w:instrText> </w:instrText>
      </w:r>
      <w:r w:rsidRPr="00983FE6">
        <w:rPr>
          <w:noProof/>
          <w:color w:val="FFFFFF"/>
          <w:spacing w:val="-20000"/>
        </w:rPr>
        <w:instrText xml:space="preserve">высоким </w:instrText>
      </w:r>
      <w:r w:rsidRPr="00983FE6">
        <w:rPr>
          <w:noProof/>
        </w:rPr>
        <w:instrText>родителей</w:instrText>
      </w:r>
      <w:r w:rsidR="00563427" w:rsidRPr="00186D89">
        <w:fldChar w:fldCharType="end"/>
      </w:r>
      <w:r w:rsidRPr="00983FE6">
        <w:t xml:space="preserve"> и социума в жизнедеятельности </w:t>
      </w:r>
      <w:r w:rsidR="00563427" w:rsidRPr="00563427">
        <w:rPr>
          <w:highlight w:val="white"/>
        </w:rPr>
        <w:fldChar w:fldCharType="begin"/>
      </w:r>
      <w:r w:rsidRPr="00186D89">
        <w:instrText>eq</w:instrText>
      </w:r>
      <w:r w:rsidRPr="00983FE6">
        <w:instrText xml:space="preserve"> </w:instrText>
      </w:r>
      <w:r w:rsidRPr="00186D89">
        <w:rPr>
          <w:noProof/>
          <w:color w:val="FFFFFF"/>
          <w:spacing w:val="-20000"/>
        </w:rPr>
        <w:instrText> </w:instrText>
      </w:r>
      <w:r w:rsidRPr="00983FE6">
        <w:rPr>
          <w:noProof/>
          <w:color w:val="FFFFFF"/>
          <w:spacing w:val="-20000"/>
        </w:rPr>
        <w:instrText xml:space="preserve">живет </w:instrText>
      </w:r>
      <w:r w:rsidRPr="00983FE6">
        <w:rPr>
          <w:noProof/>
        </w:rPr>
        <w:instrText>школы</w:instrText>
      </w:r>
      <w:r w:rsidRPr="00186D89">
        <w:rPr>
          <w:noProof/>
          <w:color w:val="FFFFFF"/>
          <w:spacing w:val="-20000"/>
        </w:rPr>
        <w:instrText> </w:instrText>
      </w:r>
      <w:r w:rsidRPr="00983FE6">
        <w:rPr>
          <w:noProof/>
          <w:color w:val="FFFFFF"/>
          <w:spacing w:val="-20000"/>
        </w:rPr>
        <w:instrText>процесс</w:instrText>
      </w:r>
      <w:r w:rsidR="00563427" w:rsidRPr="00186D89">
        <w:fldChar w:fldCharType="end"/>
      </w:r>
      <w:r w:rsidRPr="00983FE6">
        <w:t xml:space="preserve"> и др.);</w:t>
      </w:r>
    </w:p>
    <w:p w:rsidR="00662FD0" w:rsidRPr="00983FE6" w:rsidRDefault="00662FD0" w:rsidP="00662FD0">
      <w:pPr>
        <w:pStyle w:val="a6"/>
        <w:widowControl/>
        <w:numPr>
          <w:ilvl w:val="0"/>
          <w:numId w:val="42"/>
        </w:numPr>
        <w:autoSpaceDE/>
        <w:autoSpaceDN/>
        <w:spacing w:line="276" w:lineRule="auto"/>
        <w:contextualSpacing/>
      </w:pPr>
      <w:r w:rsidRPr="00983FE6">
        <w:t xml:space="preserve">в какие виды деятельности включены подростки (только репродуктивную деятельность, выполнение действий по образцу или проектную, исследовательскую, творческую и т.д., подразумевающую реализацию собственного интереса подростка); </w:t>
      </w:r>
    </w:p>
    <w:p w:rsidR="00662FD0" w:rsidRPr="00983FE6" w:rsidRDefault="00662FD0" w:rsidP="00662FD0">
      <w:pPr>
        <w:pStyle w:val="a6"/>
        <w:widowControl/>
        <w:numPr>
          <w:ilvl w:val="0"/>
          <w:numId w:val="42"/>
        </w:numPr>
        <w:autoSpaceDE/>
        <w:autoSpaceDN/>
        <w:spacing w:line="276" w:lineRule="auto"/>
        <w:contextualSpacing/>
      </w:pPr>
      <w:r w:rsidRPr="00983FE6">
        <w:t>содержание обучения (ориентированное на приобретение конкретных знаний или способы поиска знаний, умения, компетентности и т.д.);</w:t>
      </w:r>
    </w:p>
    <w:p w:rsidR="00662FD0" w:rsidRPr="00983FE6" w:rsidRDefault="00662FD0" w:rsidP="00662FD0">
      <w:pPr>
        <w:pStyle w:val="a6"/>
        <w:widowControl/>
        <w:numPr>
          <w:ilvl w:val="0"/>
          <w:numId w:val="42"/>
        </w:numPr>
        <w:autoSpaceDE/>
        <w:autoSpaceDN/>
        <w:spacing w:line="276" w:lineRule="auto"/>
        <w:contextualSpacing/>
      </w:pPr>
      <w:r w:rsidRPr="00983FE6">
        <w:t>используемые педагогами формы и способы работы (получение подростками готового знания или организация самостоятельного поиска подростками ответов на появляющиеся у них вопросы, обсуждение и доказательство и т.д.);</w:t>
      </w:r>
    </w:p>
    <w:p w:rsidR="00662FD0" w:rsidRPr="00983FE6" w:rsidRDefault="00662FD0" w:rsidP="00662FD0">
      <w:pPr>
        <w:pStyle w:val="a6"/>
        <w:widowControl/>
        <w:numPr>
          <w:ilvl w:val="0"/>
          <w:numId w:val="42"/>
        </w:numPr>
        <w:autoSpaceDE/>
        <w:autoSpaceDN/>
        <w:spacing w:line="276" w:lineRule="auto"/>
        <w:contextualSpacing/>
      </w:pPr>
      <w:r w:rsidRPr="00983FE6">
        <w:t>специфика родительских требований к учебной деятельности детей, к школе в целом и отношений со своим ребенком.</w:t>
      </w:r>
    </w:p>
    <w:p w:rsidR="00662FD0" w:rsidRPr="00983FE6" w:rsidRDefault="00662FD0" w:rsidP="00662FD0">
      <w:pPr>
        <w:pStyle w:val="a6"/>
        <w:ind w:left="0" w:firstLine="709"/>
      </w:pPr>
      <w:r w:rsidRPr="00983FE6">
        <w:t>Обозначенные в ходе обсуждения дефициты образовательной среды будут положены в основу плана изменения ситуации.</w:t>
      </w:r>
    </w:p>
    <w:p w:rsidR="00662FD0" w:rsidRDefault="00662FD0" w:rsidP="00662FD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2FD0" w:rsidRDefault="00662FD0" w:rsidP="00662FD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F69F2">
        <w:rPr>
          <w:b/>
        </w:rPr>
        <w:t>3.Ценностные ориентиры.</w:t>
      </w:r>
      <w:r>
        <w:rPr>
          <w:b/>
        </w:rPr>
        <w:t xml:space="preserve"> </w:t>
      </w:r>
      <w:r>
        <w:rPr>
          <w:color w:val="000000"/>
        </w:rPr>
        <w:t xml:space="preserve">В этом учебном году нами была проведена диагностика ценностных ориентаций </w:t>
      </w:r>
      <w:r w:rsidRPr="00727E05">
        <w:rPr>
          <w:color w:val="000000"/>
        </w:rPr>
        <w:t>6,</w:t>
      </w:r>
      <w:r>
        <w:rPr>
          <w:color w:val="000000"/>
        </w:rPr>
        <w:t>8</w:t>
      </w:r>
      <w:r w:rsidRPr="00727E05">
        <w:rPr>
          <w:color w:val="000000"/>
        </w:rPr>
        <w:t>,</w:t>
      </w:r>
      <w:r>
        <w:rPr>
          <w:color w:val="000000"/>
        </w:rPr>
        <w:t>10</w:t>
      </w:r>
      <w:r w:rsidRPr="00727E05">
        <w:rPr>
          <w:color w:val="000000"/>
        </w:rPr>
        <w:t xml:space="preserve"> классов</w:t>
      </w:r>
      <w:r>
        <w:rPr>
          <w:color w:val="000000"/>
        </w:rPr>
        <w:t>, результаты которой представлены ниже.</w:t>
      </w:r>
    </w:p>
    <w:p w:rsidR="00662FD0" w:rsidRPr="00BF69F2" w:rsidRDefault="00662FD0" w:rsidP="00662FD0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62FD0" w:rsidRDefault="00662FD0" w:rsidP="00662FD0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F69F2">
        <w:rPr>
          <w:rFonts w:ascii="Times New Roman" w:hAnsi="Times New Roman"/>
          <w:b/>
          <w:sz w:val="24"/>
          <w:szCs w:val="24"/>
        </w:rPr>
        <w:t xml:space="preserve">1.Характер отношения школьников к семье </w:t>
      </w:r>
    </w:p>
    <w:p w:rsidR="00662FD0" w:rsidRPr="00A93662" w:rsidRDefault="00662FD0" w:rsidP="00662FD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A93662">
        <w:rPr>
          <w:rFonts w:ascii="Times New Roman" w:eastAsia="Times New Roman" w:hAnsi="Times New Roman"/>
          <w:i/>
          <w:sz w:val="24"/>
          <w:szCs w:val="24"/>
        </w:rPr>
        <w:t xml:space="preserve">Устойчиво-позитивное отношение </w:t>
      </w:r>
      <w:r w:rsidRPr="00A93662">
        <w:rPr>
          <w:rFonts w:ascii="Times New Roman" w:eastAsia="Times New Roman" w:hAnsi="Times New Roman"/>
          <w:sz w:val="24"/>
          <w:szCs w:val="24"/>
        </w:rPr>
        <w:t>- ценность семьи высоко значима для подростка. Он дорожит семейными традициями и устоями, помнит о разных мелочах, приятных кому-то из членов семьи. Семейные праздники всегда проходят при его участии и помощи в подготовке. В будущем он хочет создать счастливую семью.</w:t>
      </w:r>
    </w:p>
    <w:p w:rsidR="00662FD0" w:rsidRPr="00A93662" w:rsidRDefault="00662FD0" w:rsidP="00662FD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A93662">
        <w:rPr>
          <w:rFonts w:ascii="Times New Roman" w:eastAsia="Times New Roman" w:hAnsi="Times New Roman"/>
          <w:i/>
          <w:sz w:val="24"/>
          <w:szCs w:val="24"/>
        </w:rPr>
        <w:t xml:space="preserve">Ситуативно-позитивное отношение </w:t>
      </w:r>
      <w:r w:rsidRPr="00A93662">
        <w:rPr>
          <w:rFonts w:ascii="Times New Roman" w:eastAsia="Times New Roman" w:hAnsi="Times New Roman"/>
          <w:sz w:val="24"/>
          <w:szCs w:val="24"/>
        </w:rPr>
        <w:t xml:space="preserve">- семья для подростка представляет определенную ценность, но сам факт наличия семьи, семейных традиций воспринимается им как естественный («а как же иначе?»). Подросток принимает участие в семейных праздниках, но без напоминания не всегда вспомнит о дне рождения кого-то </w:t>
      </w:r>
      <w:proofErr w:type="gramStart"/>
      <w:r w:rsidRPr="00A93662">
        <w:rPr>
          <w:rFonts w:ascii="Times New Roman" w:eastAsia="Times New Roman" w:hAnsi="Times New Roman"/>
          <w:sz w:val="24"/>
          <w:szCs w:val="24"/>
        </w:rPr>
        <w:t>из</w:t>
      </w:r>
      <w:proofErr w:type="gramEnd"/>
      <w:r w:rsidRPr="00A93662">
        <w:rPr>
          <w:rFonts w:ascii="Times New Roman" w:eastAsia="Times New Roman" w:hAnsi="Times New Roman"/>
          <w:sz w:val="24"/>
          <w:szCs w:val="24"/>
        </w:rPr>
        <w:t xml:space="preserve"> близких. Заботу родителей воспринимает как само собой разумеющуюся. Он предполагает, что семья, которую он создаст в будущем, будет не слишком похожа на ту, в которой он живет сейчас.</w:t>
      </w:r>
    </w:p>
    <w:p w:rsidR="00662FD0" w:rsidRPr="00A93662" w:rsidRDefault="00662FD0" w:rsidP="00662FD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A93662">
        <w:rPr>
          <w:rFonts w:ascii="Times New Roman" w:eastAsia="Times New Roman" w:hAnsi="Times New Roman"/>
          <w:i/>
          <w:sz w:val="24"/>
          <w:szCs w:val="24"/>
        </w:rPr>
        <w:t>Неопределенное отношение.</w:t>
      </w:r>
    </w:p>
    <w:p w:rsidR="00662FD0" w:rsidRPr="00A93662" w:rsidRDefault="00662FD0" w:rsidP="00662FD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A93662">
        <w:rPr>
          <w:rFonts w:ascii="Times New Roman" w:eastAsia="Times New Roman" w:hAnsi="Times New Roman"/>
          <w:i/>
          <w:sz w:val="24"/>
          <w:szCs w:val="24"/>
        </w:rPr>
        <w:t xml:space="preserve">Ситуативно-негативное отношение </w:t>
      </w:r>
      <w:r w:rsidRPr="00A93662">
        <w:rPr>
          <w:rFonts w:ascii="Times New Roman" w:eastAsia="Times New Roman" w:hAnsi="Times New Roman"/>
          <w:sz w:val="24"/>
          <w:szCs w:val="24"/>
        </w:rPr>
        <w:t>- отношение к семье у подростка, как правило, потребительское. Ему «должны» давать деньги на мелкие расходы и прощать шалости. Но если от родителей нужно что-то серьезное, подросток добьется этого любыми путями - лестью, ложью, послушанием. Сам он, скорее всего, считает, что никому и ничем не обязан.</w:t>
      </w:r>
    </w:p>
    <w:p w:rsidR="00662FD0" w:rsidRPr="00A93662" w:rsidRDefault="00662FD0" w:rsidP="00662FD0">
      <w:pPr>
        <w:autoSpaceDE w:val="0"/>
        <w:autoSpaceDN w:val="0"/>
        <w:adjustRightInd w:val="0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A93662">
        <w:rPr>
          <w:rFonts w:ascii="Times New Roman" w:eastAsia="Times New Roman" w:hAnsi="Times New Roman"/>
          <w:i/>
          <w:sz w:val="24"/>
          <w:szCs w:val="24"/>
        </w:rPr>
        <w:lastRenderedPageBreak/>
        <w:t xml:space="preserve">     Устойчиво-негативное отношение </w:t>
      </w:r>
      <w:r w:rsidRPr="00A93662">
        <w:rPr>
          <w:rFonts w:ascii="Times New Roman" w:eastAsia="Times New Roman" w:hAnsi="Times New Roman"/>
          <w:sz w:val="24"/>
          <w:szCs w:val="24"/>
        </w:rPr>
        <w:t>- семья не представляет для ребенка какой-либо ценности. Такое отношение проявляется в чувстве стыда за свою фамилию, сознательном неприятии принятых в семье норм поведения, представлений о жизни. Все это в будущем может негативно отразится на его способности и желании создать собственную счастливую семью.</w:t>
      </w:r>
    </w:p>
    <w:p w:rsidR="00662FD0" w:rsidRDefault="00662FD0" w:rsidP="00662FD0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242"/>
        <w:gridCol w:w="3119"/>
        <w:gridCol w:w="3118"/>
        <w:gridCol w:w="2721"/>
        <w:gridCol w:w="2550"/>
        <w:gridCol w:w="2551"/>
      </w:tblGrid>
      <w:tr w:rsidR="00662FD0" w:rsidTr="00EA1662">
        <w:tc>
          <w:tcPr>
            <w:tcW w:w="1242" w:type="dxa"/>
            <w:vMerge w:val="restart"/>
          </w:tcPr>
          <w:p w:rsidR="00662FD0" w:rsidRDefault="00662FD0" w:rsidP="00EA16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4059" w:type="dxa"/>
            <w:gridSpan w:val="5"/>
          </w:tcPr>
          <w:p w:rsidR="00662FD0" w:rsidRDefault="00662FD0" w:rsidP="00EA16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Характер отношения (% по классам)</w:t>
            </w:r>
          </w:p>
        </w:tc>
      </w:tr>
      <w:tr w:rsidR="00662FD0" w:rsidTr="00EA1662">
        <w:tc>
          <w:tcPr>
            <w:tcW w:w="1242" w:type="dxa"/>
            <w:vMerge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Устойчиво-позитивное</w:t>
            </w:r>
          </w:p>
        </w:tc>
        <w:tc>
          <w:tcPr>
            <w:tcW w:w="3118" w:type="dxa"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Ситуативно-позитивное</w:t>
            </w:r>
          </w:p>
        </w:tc>
        <w:tc>
          <w:tcPr>
            <w:tcW w:w="2721" w:type="dxa"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Неопределённое </w:t>
            </w:r>
          </w:p>
        </w:tc>
        <w:tc>
          <w:tcPr>
            <w:tcW w:w="2550" w:type="dxa"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Ситуативно-негативное</w:t>
            </w:r>
          </w:p>
        </w:tc>
        <w:tc>
          <w:tcPr>
            <w:tcW w:w="2551" w:type="dxa"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Устойчиво-негативное</w:t>
            </w:r>
          </w:p>
        </w:tc>
      </w:tr>
      <w:tr w:rsidR="00662FD0" w:rsidTr="00EA1662">
        <w:tc>
          <w:tcPr>
            <w:tcW w:w="1242" w:type="dxa"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3119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 w:rsidRPr="004A544E">
              <w:rPr>
                <w:sz w:val="24"/>
                <w:szCs w:val="24"/>
              </w:rPr>
              <w:t>44%</w:t>
            </w:r>
          </w:p>
        </w:tc>
        <w:tc>
          <w:tcPr>
            <w:tcW w:w="3118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 w:rsidRPr="004A544E">
              <w:rPr>
                <w:sz w:val="24"/>
                <w:szCs w:val="24"/>
              </w:rPr>
              <w:t>36%</w:t>
            </w:r>
          </w:p>
        </w:tc>
        <w:tc>
          <w:tcPr>
            <w:tcW w:w="2721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 w:rsidRPr="004A544E">
              <w:rPr>
                <w:sz w:val="24"/>
                <w:szCs w:val="24"/>
              </w:rPr>
              <w:t>8%</w:t>
            </w:r>
          </w:p>
        </w:tc>
        <w:tc>
          <w:tcPr>
            <w:tcW w:w="2550" w:type="dxa"/>
            <w:shd w:val="clear" w:color="auto" w:fill="FFFF00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 w:rsidRPr="004A544E">
              <w:rPr>
                <w:sz w:val="24"/>
                <w:szCs w:val="24"/>
              </w:rPr>
              <w:t>12%</w:t>
            </w:r>
          </w:p>
        </w:tc>
        <w:tc>
          <w:tcPr>
            <w:tcW w:w="2551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 w:rsidRPr="004A544E">
              <w:rPr>
                <w:sz w:val="24"/>
                <w:szCs w:val="24"/>
              </w:rPr>
              <w:t>0%</w:t>
            </w:r>
          </w:p>
        </w:tc>
      </w:tr>
      <w:tr w:rsidR="00662FD0" w:rsidTr="00EA1662">
        <w:tc>
          <w:tcPr>
            <w:tcW w:w="1242" w:type="dxa"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3119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30,4%</w:t>
            </w:r>
          </w:p>
        </w:tc>
        <w:tc>
          <w:tcPr>
            <w:tcW w:w="3118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56,5%</w:t>
            </w:r>
          </w:p>
        </w:tc>
        <w:tc>
          <w:tcPr>
            <w:tcW w:w="2721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2550" w:type="dxa"/>
            <w:shd w:val="clear" w:color="auto" w:fill="FFFF00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13%</w:t>
            </w:r>
          </w:p>
        </w:tc>
        <w:tc>
          <w:tcPr>
            <w:tcW w:w="2551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662FD0" w:rsidTr="00EA1662">
        <w:tc>
          <w:tcPr>
            <w:tcW w:w="1242" w:type="dxa"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3119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33,3%</w:t>
            </w:r>
          </w:p>
        </w:tc>
        <w:tc>
          <w:tcPr>
            <w:tcW w:w="3118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66,7%</w:t>
            </w:r>
          </w:p>
        </w:tc>
        <w:tc>
          <w:tcPr>
            <w:tcW w:w="2721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2550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662FD0" w:rsidTr="00EA1662">
        <w:tc>
          <w:tcPr>
            <w:tcW w:w="1242" w:type="dxa"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8б</w:t>
            </w:r>
          </w:p>
        </w:tc>
        <w:tc>
          <w:tcPr>
            <w:tcW w:w="3119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33,3%</w:t>
            </w:r>
          </w:p>
        </w:tc>
        <w:tc>
          <w:tcPr>
            <w:tcW w:w="3118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61,1%</w:t>
            </w:r>
          </w:p>
        </w:tc>
        <w:tc>
          <w:tcPr>
            <w:tcW w:w="2721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5,6%</w:t>
            </w:r>
          </w:p>
        </w:tc>
        <w:tc>
          <w:tcPr>
            <w:tcW w:w="2550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662FD0" w:rsidTr="00EA1662">
        <w:tc>
          <w:tcPr>
            <w:tcW w:w="1242" w:type="dxa"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8в</w:t>
            </w:r>
          </w:p>
        </w:tc>
        <w:tc>
          <w:tcPr>
            <w:tcW w:w="3119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27,3%</w:t>
            </w:r>
          </w:p>
        </w:tc>
        <w:tc>
          <w:tcPr>
            <w:tcW w:w="3118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36,4%</w:t>
            </w:r>
          </w:p>
        </w:tc>
        <w:tc>
          <w:tcPr>
            <w:tcW w:w="2721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9,1%</w:t>
            </w:r>
          </w:p>
        </w:tc>
        <w:tc>
          <w:tcPr>
            <w:tcW w:w="2550" w:type="dxa"/>
            <w:shd w:val="clear" w:color="auto" w:fill="FFFF00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F318C">
              <w:rPr>
                <w:sz w:val="24"/>
                <w:szCs w:val="24"/>
                <w:shd w:val="clear" w:color="auto" w:fill="FFFF00"/>
              </w:rPr>
              <w:t>7,3%</w:t>
            </w:r>
          </w:p>
        </w:tc>
        <w:tc>
          <w:tcPr>
            <w:tcW w:w="2551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662FD0" w:rsidTr="00EA1662">
        <w:tc>
          <w:tcPr>
            <w:tcW w:w="1242" w:type="dxa"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10а</w:t>
            </w:r>
          </w:p>
        </w:tc>
        <w:tc>
          <w:tcPr>
            <w:tcW w:w="3119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47,6%</w:t>
            </w:r>
          </w:p>
        </w:tc>
        <w:tc>
          <w:tcPr>
            <w:tcW w:w="3118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52,4%</w:t>
            </w:r>
          </w:p>
        </w:tc>
        <w:tc>
          <w:tcPr>
            <w:tcW w:w="2721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2550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662FD0" w:rsidTr="00EA1662">
        <w:tc>
          <w:tcPr>
            <w:tcW w:w="1242" w:type="dxa"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10б</w:t>
            </w:r>
          </w:p>
        </w:tc>
        <w:tc>
          <w:tcPr>
            <w:tcW w:w="3119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  <w:tc>
          <w:tcPr>
            <w:tcW w:w="3118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75%</w:t>
            </w:r>
          </w:p>
        </w:tc>
        <w:tc>
          <w:tcPr>
            <w:tcW w:w="2721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2550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</w:tbl>
    <w:p w:rsidR="00662FD0" w:rsidRPr="00BF69F2" w:rsidRDefault="00662FD0" w:rsidP="00662FD0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62FD0" w:rsidRDefault="00662FD0" w:rsidP="00662FD0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BF69F2">
        <w:rPr>
          <w:rFonts w:ascii="Times New Roman" w:hAnsi="Times New Roman"/>
          <w:b/>
          <w:sz w:val="24"/>
          <w:szCs w:val="24"/>
        </w:rPr>
        <w:t xml:space="preserve">.Характер отношения школьников к </w:t>
      </w:r>
      <w:r>
        <w:rPr>
          <w:rFonts w:ascii="Times New Roman" w:hAnsi="Times New Roman"/>
          <w:b/>
          <w:sz w:val="24"/>
          <w:szCs w:val="24"/>
        </w:rPr>
        <w:t>Отечеству</w:t>
      </w:r>
    </w:p>
    <w:p w:rsidR="00662FD0" w:rsidRPr="00A93662" w:rsidRDefault="00662FD0" w:rsidP="00662FD0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A93662">
        <w:rPr>
          <w:rFonts w:ascii="Times New Roman" w:eastAsia="Times New Roman" w:hAnsi="Times New Roman"/>
          <w:i/>
          <w:sz w:val="24"/>
          <w:szCs w:val="24"/>
        </w:rPr>
        <w:t>Устойчиво-позитивное отношение</w:t>
      </w:r>
      <w:r>
        <w:rPr>
          <w:rFonts w:ascii="Times New Roman" w:eastAsia="Times New Roman" w:hAnsi="Times New Roman"/>
          <w:sz w:val="24"/>
          <w:szCs w:val="24"/>
        </w:rPr>
        <w:t xml:space="preserve"> -</w:t>
      </w:r>
      <w:r w:rsidRPr="00A93662">
        <w:rPr>
          <w:rFonts w:ascii="Times New Roman" w:eastAsia="Times New Roman" w:hAnsi="Times New Roman"/>
          <w:sz w:val="24"/>
          <w:szCs w:val="24"/>
        </w:rPr>
        <w:t xml:space="preserve"> подростку присущи вполне развитые чувства гражданственности и патриотизма. Родина для него не абстрактная категория, а конкретная страна, где он собирается жить, которой он гордится. Он чувствует свою личную ответственность за судьбу страны. При этом подобные чувства вызваны не конъюнктурой, не модой на патриотизм, а являются глубоко личными, пережитыми.</w:t>
      </w:r>
    </w:p>
    <w:p w:rsidR="00662FD0" w:rsidRPr="00A93662" w:rsidRDefault="00662FD0" w:rsidP="00662FD0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A93662">
        <w:rPr>
          <w:rFonts w:ascii="Times New Roman" w:eastAsia="Times New Roman" w:hAnsi="Times New Roman"/>
          <w:i/>
          <w:sz w:val="24"/>
          <w:szCs w:val="24"/>
        </w:rPr>
        <w:t xml:space="preserve">Ситуативно-позитивное отношение </w:t>
      </w:r>
      <w:r w:rsidRPr="00A93662">
        <w:rPr>
          <w:rFonts w:ascii="Times New Roman" w:eastAsia="Times New Roman" w:hAnsi="Times New Roman"/>
          <w:sz w:val="24"/>
          <w:szCs w:val="24"/>
        </w:rPr>
        <w:t>- подросток переживает чувство Родины как чувство родного дома, деревни, города. Однако</w:t>
      </w:r>
      <w:proofErr w:type="gramStart"/>
      <w:r w:rsidRPr="00A93662">
        <w:rPr>
          <w:rFonts w:ascii="Times New Roman" w:eastAsia="Times New Roman" w:hAnsi="Times New Roman"/>
          <w:sz w:val="24"/>
          <w:szCs w:val="24"/>
        </w:rPr>
        <w:t>,</w:t>
      </w:r>
      <w:proofErr w:type="gramEnd"/>
      <w:r w:rsidRPr="00A93662">
        <w:rPr>
          <w:rFonts w:ascii="Times New Roman" w:eastAsia="Times New Roman" w:hAnsi="Times New Roman"/>
          <w:sz w:val="24"/>
          <w:szCs w:val="24"/>
        </w:rPr>
        <w:t xml:space="preserve"> ему кажется, что то, что происходит в стране и на его «малой родине», имеет между собой мало общего. Он встает, когда звучит гимн, скорее, не по душевному порыву, а потому, что так принято. При необходимости подросток не откажется помочь ветеранам, хотя сам своей помощи может и не предложить.</w:t>
      </w:r>
    </w:p>
    <w:p w:rsidR="00662FD0" w:rsidRPr="00A93662" w:rsidRDefault="00662FD0" w:rsidP="00662FD0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Неопределенное отношение.</w:t>
      </w:r>
    </w:p>
    <w:p w:rsidR="00662FD0" w:rsidRPr="00A93662" w:rsidRDefault="00662FD0" w:rsidP="00662FD0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A93662">
        <w:rPr>
          <w:rFonts w:ascii="Times New Roman" w:eastAsia="Times New Roman" w:hAnsi="Times New Roman"/>
          <w:i/>
          <w:sz w:val="24"/>
          <w:szCs w:val="24"/>
        </w:rPr>
        <w:t xml:space="preserve">Ситуативно-негативное отношение </w:t>
      </w:r>
      <w:r w:rsidRPr="00A93662">
        <w:rPr>
          <w:rFonts w:ascii="Times New Roman" w:eastAsia="Times New Roman" w:hAnsi="Times New Roman"/>
          <w:sz w:val="24"/>
          <w:szCs w:val="24"/>
        </w:rPr>
        <w:t xml:space="preserve">- подросток старается открыто не </w:t>
      </w:r>
      <w:proofErr w:type="gramStart"/>
      <w:r w:rsidRPr="00A93662">
        <w:rPr>
          <w:rFonts w:ascii="Times New Roman" w:eastAsia="Times New Roman" w:hAnsi="Times New Roman"/>
          <w:sz w:val="24"/>
          <w:szCs w:val="24"/>
        </w:rPr>
        <w:t>проявлять</w:t>
      </w:r>
      <w:proofErr w:type="gramEnd"/>
      <w:r w:rsidRPr="00A93662">
        <w:rPr>
          <w:rFonts w:ascii="Times New Roman" w:eastAsia="Times New Roman" w:hAnsi="Times New Roman"/>
          <w:sz w:val="24"/>
          <w:szCs w:val="24"/>
        </w:rPr>
        <w:t xml:space="preserve"> свое отношение к стране. К разговорам об ее «убогости» он в принципе равнодушен. Он может «правильно» выступить на тему гражданственности и патриотизма, но в зависимости от ситуации по-разному расставить акценты. Подросток умеет угадывать, в какой момент что «патриотично», а что нет. Ему кажется, что то, что происходит со страной и с ним самим, имеет между собой мало общего.</w:t>
      </w:r>
    </w:p>
    <w:p w:rsidR="00662FD0" w:rsidRPr="00A93662" w:rsidRDefault="00662FD0" w:rsidP="00662FD0">
      <w:pPr>
        <w:autoSpaceDE w:val="0"/>
        <w:autoSpaceDN w:val="0"/>
        <w:adjustRightInd w:val="0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A93662">
        <w:rPr>
          <w:rFonts w:ascii="Times New Roman" w:eastAsia="Times New Roman" w:hAnsi="Times New Roman"/>
          <w:i/>
          <w:sz w:val="24"/>
          <w:szCs w:val="24"/>
        </w:rPr>
        <w:t>Устойчиво-негативное отношение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-</w:t>
      </w:r>
      <w:r w:rsidRPr="00A93662">
        <w:rPr>
          <w:rFonts w:ascii="Times New Roman" w:eastAsia="Times New Roman" w:hAnsi="Times New Roman"/>
          <w:sz w:val="24"/>
          <w:szCs w:val="24"/>
        </w:rPr>
        <w:t xml:space="preserve"> можно предположить, что подростка отличает обывательское отношение к своей стране. Родина для него просто место, где он живет, и которое легко можно поменять на любое другое. Все успехи – это его собственные успехи, а в неудачах виновата страна («да разве в этой стране…»). Может быть, сам он не будет участвовать в осквернении памятников, но точно не осудит других, ведь память - это не то, за что можно получить дивиденды.</w:t>
      </w:r>
    </w:p>
    <w:tbl>
      <w:tblPr>
        <w:tblStyle w:val="a5"/>
        <w:tblW w:w="0" w:type="auto"/>
        <w:tblLook w:val="04A0"/>
      </w:tblPr>
      <w:tblGrid>
        <w:gridCol w:w="1242"/>
        <w:gridCol w:w="3119"/>
        <w:gridCol w:w="3118"/>
        <w:gridCol w:w="2721"/>
        <w:gridCol w:w="2550"/>
        <w:gridCol w:w="2551"/>
      </w:tblGrid>
      <w:tr w:rsidR="00662FD0" w:rsidTr="00EA1662">
        <w:tc>
          <w:tcPr>
            <w:tcW w:w="1242" w:type="dxa"/>
            <w:vMerge w:val="restart"/>
          </w:tcPr>
          <w:p w:rsidR="00662FD0" w:rsidRDefault="00662FD0" w:rsidP="00EA16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4059" w:type="dxa"/>
            <w:gridSpan w:val="5"/>
          </w:tcPr>
          <w:p w:rsidR="00662FD0" w:rsidRDefault="00662FD0" w:rsidP="00EA16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Характер отношения (% по классам)</w:t>
            </w:r>
          </w:p>
        </w:tc>
      </w:tr>
      <w:tr w:rsidR="00662FD0" w:rsidTr="00EA1662">
        <w:tc>
          <w:tcPr>
            <w:tcW w:w="1242" w:type="dxa"/>
            <w:vMerge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Устойчиво-позитивное</w:t>
            </w:r>
          </w:p>
        </w:tc>
        <w:tc>
          <w:tcPr>
            <w:tcW w:w="3118" w:type="dxa"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Ситуативно-позитивное</w:t>
            </w:r>
          </w:p>
        </w:tc>
        <w:tc>
          <w:tcPr>
            <w:tcW w:w="2721" w:type="dxa"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Неопределённое </w:t>
            </w:r>
          </w:p>
        </w:tc>
        <w:tc>
          <w:tcPr>
            <w:tcW w:w="2550" w:type="dxa"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Ситуативно-негативное</w:t>
            </w:r>
          </w:p>
        </w:tc>
        <w:tc>
          <w:tcPr>
            <w:tcW w:w="2551" w:type="dxa"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Устойчиво-негативное</w:t>
            </w:r>
          </w:p>
        </w:tc>
      </w:tr>
      <w:tr w:rsidR="00662FD0" w:rsidTr="00EA1662">
        <w:tc>
          <w:tcPr>
            <w:tcW w:w="1242" w:type="dxa"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3119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16%</w:t>
            </w:r>
          </w:p>
        </w:tc>
        <w:tc>
          <w:tcPr>
            <w:tcW w:w="3118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52%</w:t>
            </w:r>
          </w:p>
        </w:tc>
        <w:tc>
          <w:tcPr>
            <w:tcW w:w="2721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8%</w:t>
            </w:r>
          </w:p>
        </w:tc>
        <w:tc>
          <w:tcPr>
            <w:tcW w:w="2550" w:type="dxa"/>
            <w:shd w:val="clear" w:color="auto" w:fill="FFFF00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24%</w:t>
            </w:r>
          </w:p>
        </w:tc>
        <w:tc>
          <w:tcPr>
            <w:tcW w:w="2551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662FD0" w:rsidTr="00EA1662">
        <w:tc>
          <w:tcPr>
            <w:tcW w:w="1242" w:type="dxa"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3119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13%</w:t>
            </w:r>
          </w:p>
        </w:tc>
        <w:tc>
          <w:tcPr>
            <w:tcW w:w="3118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60,9%</w:t>
            </w:r>
          </w:p>
        </w:tc>
        <w:tc>
          <w:tcPr>
            <w:tcW w:w="2721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2550" w:type="dxa"/>
            <w:shd w:val="clear" w:color="auto" w:fill="FFFF00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21,7%</w:t>
            </w:r>
          </w:p>
        </w:tc>
        <w:tc>
          <w:tcPr>
            <w:tcW w:w="2551" w:type="dxa"/>
            <w:shd w:val="clear" w:color="auto" w:fill="FF0000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 w:rsidRPr="004A544E">
              <w:rPr>
                <w:sz w:val="24"/>
                <w:szCs w:val="24"/>
              </w:rPr>
              <w:t>4,3%</w:t>
            </w:r>
          </w:p>
        </w:tc>
      </w:tr>
      <w:tr w:rsidR="00662FD0" w:rsidTr="00EA1662">
        <w:tc>
          <w:tcPr>
            <w:tcW w:w="1242" w:type="dxa"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3119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14,3%</w:t>
            </w:r>
          </w:p>
        </w:tc>
        <w:tc>
          <w:tcPr>
            <w:tcW w:w="3118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76,2%</w:t>
            </w:r>
          </w:p>
        </w:tc>
        <w:tc>
          <w:tcPr>
            <w:tcW w:w="2721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2550" w:type="dxa"/>
            <w:shd w:val="clear" w:color="auto" w:fill="FFFF00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9,5%</w:t>
            </w:r>
          </w:p>
        </w:tc>
        <w:tc>
          <w:tcPr>
            <w:tcW w:w="2551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662FD0" w:rsidTr="00EA1662">
        <w:tc>
          <w:tcPr>
            <w:tcW w:w="1242" w:type="dxa"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8б</w:t>
            </w:r>
          </w:p>
        </w:tc>
        <w:tc>
          <w:tcPr>
            <w:tcW w:w="3119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5,6%</w:t>
            </w:r>
          </w:p>
        </w:tc>
        <w:tc>
          <w:tcPr>
            <w:tcW w:w="3118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83,3%</w:t>
            </w:r>
          </w:p>
        </w:tc>
        <w:tc>
          <w:tcPr>
            <w:tcW w:w="2721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2550" w:type="dxa"/>
            <w:shd w:val="clear" w:color="auto" w:fill="FFFF00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11,1%</w:t>
            </w:r>
          </w:p>
        </w:tc>
        <w:tc>
          <w:tcPr>
            <w:tcW w:w="2551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662FD0" w:rsidTr="00EA1662">
        <w:tc>
          <w:tcPr>
            <w:tcW w:w="1242" w:type="dxa"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8в</w:t>
            </w:r>
          </w:p>
        </w:tc>
        <w:tc>
          <w:tcPr>
            <w:tcW w:w="3119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9,1%</w:t>
            </w:r>
          </w:p>
        </w:tc>
        <w:tc>
          <w:tcPr>
            <w:tcW w:w="3118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54,5%</w:t>
            </w:r>
          </w:p>
        </w:tc>
        <w:tc>
          <w:tcPr>
            <w:tcW w:w="2721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18,2%</w:t>
            </w:r>
          </w:p>
        </w:tc>
        <w:tc>
          <w:tcPr>
            <w:tcW w:w="2550" w:type="dxa"/>
            <w:shd w:val="clear" w:color="auto" w:fill="FFFF00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18,2%</w:t>
            </w:r>
          </w:p>
        </w:tc>
        <w:tc>
          <w:tcPr>
            <w:tcW w:w="2551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662FD0" w:rsidTr="00EA1662">
        <w:tc>
          <w:tcPr>
            <w:tcW w:w="1242" w:type="dxa"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10а</w:t>
            </w:r>
          </w:p>
        </w:tc>
        <w:tc>
          <w:tcPr>
            <w:tcW w:w="3119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19%</w:t>
            </w:r>
          </w:p>
        </w:tc>
        <w:tc>
          <w:tcPr>
            <w:tcW w:w="3118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76,2%</w:t>
            </w:r>
          </w:p>
        </w:tc>
        <w:tc>
          <w:tcPr>
            <w:tcW w:w="2721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2550" w:type="dxa"/>
            <w:shd w:val="clear" w:color="auto" w:fill="FFFF00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4,8%</w:t>
            </w:r>
          </w:p>
        </w:tc>
        <w:tc>
          <w:tcPr>
            <w:tcW w:w="2551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662FD0" w:rsidTr="00EA1662">
        <w:tc>
          <w:tcPr>
            <w:tcW w:w="1242" w:type="dxa"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10б</w:t>
            </w:r>
          </w:p>
        </w:tc>
        <w:tc>
          <w:tcPr>
            <w:tcW w:w="3119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3118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87,5%</w:t>
            </w:r>
          </w:p>
        </w:tc>
        <w:tc>
          <w:tcPr>
            <w:tcW w:w="2721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2550" w:type="dxa"/>
            <w:shd w:val="clear" w:color="auto" w:fill="FFFF00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12,5%</w:t>
            </w:r>
          </w:p>
        </w:tc>
        <w:tc>
          <w:tcPr>
            <w:tcW w:w="2551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</w:tbl>
    <w:p w:rsidR="00662FD0" w:rsidRDefault="00662FD0" w:rsidP="00662FD0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BF69F2">
        <w:rPr>
          <w:rFonts w:ascii="Times New Roman" w:hAnsi="Times New Roman"/>
          <w:b/>
          <w:sz w:val="24"/>
          <w:szCs w:val="24"/>
        </w:rPr>
        <w:t xml:space="preserve">.Характер отношения школьников к </w:t>
      </w:r>
      <w:r>
        <w:rPr>
          <w:rFonts w:ascii="Times New Roman" w:hAnsi="Times New Roman"/>
          <w:b/>
          <w:sz w:val="24"/>
          <w:szCs w:val="24"/>
        </w:rPr>
        <w:t>Земле</w:t>
      </w:r>
      <w:r w:rsidRPr="00BF69F2">
        <w:rPr>
          <w:rFonts w:ascii="Times New Roman" w:hAnsi="Times New Roman"/>
          <w:b/>
          <w:sz w:val="24"/>
          <w:szCs w:val="24"/>
        </w:rPr>
        <w:t xml:space="preserve"> </w:t>
      </w:r>
    </w:p>
    <w:p w:rsidR="00662FD0" w:rsidRPr="00A93662" w:rsidRDefault="00662FD0" w:rsidP="00662FD0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A93662">
        <w:rPr>
          <w:rFonts w:ascii="Times New Roman" w:eastAsia="Times New Roman" w:hAnsi="Times New Roman"/>
          <w:i/>
          <w:sz w:val="24"/>
          <w:szCs w:val="24"/>
        </w:rPr>
        <w:t xml:space="preserve">Устойчиво-позитивное отношение </w:t>
      </w:r>
      <w:r w:rsidRPr="00A93662">
        <w:rPr>
          <w:rFonts w:ascii="Times New Roman" w:eastAsia="Times New Roman" w:hAnsi="Times New Roman"/>
          <w:sz w:val="24"/>
          <w:szCs w:val="24"/>
        </w:rPr>
        <w:t>- у подростка вполне развитое экологическое сознание. Для него естественно чувство жалости и сопереживания любым животным; он готов убирать лес и чистить водоемы, находя эти занятия увлекательными и важными лично для себя. И уж точно подберет и накормит брошенного щенка, не забудет полить цветы (совсем не из желания получить похвалу от взрослого, а из потребности ощущать гармонию мира, в котором живет).</w:t>
      </w:r>
    </w:p>
    <w:p w:rsidR="00662FD0" w:rsidRPr="00A93662" w:rsidRDefault="00662FD0" w:rsidP="00662FD0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A93662">
        <w:rPr>
          <w:rFonts w:ascii="Times New Roman" w:eastAsia="Times New Roman" w:hAnsi="Times New Roman"/>
          <w:i/>
          <w:sz w:val="24"/>
          <w:szCs w:val="24"/>
        </w:rPr>
        <w:t xml:space="preserve">Ситуативно-позитивное отношение </w:t>
      </w:r>
      <w:r w:rsidRPr="00A93662">
        <w:rPr>
          <w:rFonts w:ascii="Times New Roman" w:eastAsia="Times New Roman" w:hAnsi="Times New Roman"/>
          <w:sz w:val="24"/>
          <w:szCs w:val="24"/>
        </w:rPr>
        <w:t>- подросток заботится о животных, цветах, но главным образом о тех, которые принадлежат непосредственно ему. Экологические проблемы воспринимаются им как объективно важные, но при этом не зависящие от него лично. Он не будет сорить в лесу, если этого не делают другие. Примет вместе с классом участие в субботнике, но если есть возможность отказаться, то он ею, скорее всего, воспользуется.</w:t>
      </w:r>
    </w:p>
    <w:p w:rsidR="00662FD0" w:rsidRPr="00A93662" w:rsidRDefault="00662FD0" w:rsidP="00662FD0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A93662">
        <w:rPr>
          <w:rFonts w:ascii="Times New Roman" w:eastAsia="Times New Roman" w:hAnsi="Times New Roman"/>
          <w:i/>
          <w:sz w:val="24"/>
          <w:szCs w:val="24"/>
        </w:rPr>
        <w:t>Неопределенное отношение.</w:t>
      </w:r>
    </w:p>
    <w:p w:rsidR="00662FD0" w:rsidRPr="00A93662" w:rsidRDefault="00662FD0" w:rsidP="00662FD0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A93662">
        <w:rPr>
          <w:rFonts w:ascii="Times New Roman" w:eastAsia="Times New Roman" w:hAnsi="Times New Roman"/>
          <w:i/>
          <w:sz w:val="24"/>
          <w:szCs w:val="24"/>
        </w:rPr>
        <w:t xml:space="preserve">Ситуативно-негативное отношение - </w:t>
      </w:r>
      <w:r w:rsidRPr="00A93662">
        <w:rPr>
          <w:rFonts w:ascii="Times New Roman" w:eastAsia="Times New Roman" w:hAnsi="Times New Roman"/>
          <w:sz w:val="24"/>
          <w:szCs w:val="24"/>
        </w:rPr>
        <w:t xml:space="preserve">собственное мнение подростка об экологических проблемах зависит от конъюнктуры. Он предпочитает не обращать внимания на такие мелочи, как брошенный им мусор, подожженную урну. Ломая ветки в лесу, гоняя кошек и собак во дворе, он не задумывается о том, что делает. И уж тем более не отреагирует, если то же самое делают другие. </w:t>
      </w:r>
      <w:proofErr w:type="gramStart"/>
      <w:r w:rsidRPr="00A93662">
        <w:rPr>
          <w:rFonts w:ascii="Times New Roman" w:eastAsia="Times New Roman" w:hAnsi="Times New Roman"/>
          <w:sz w:val="24"/>
          <w:szCs w:val="24"/>
        </w:rPr>
        <w:t>Всех животных он делит на полезных и бесполезных, радующих его взгляд и вызывающих брезгливое отношение.</w:t>
      </w:r>
      <w:proofErr w:type="gramEnd"/>
    </w:p>
    <w:p w:rsidR="00662FD0" w:rsidRPr="00A93662" w:rsidRDefault="00662FD0" w:rsidP="00662FD0">
      <w:pPr>
        <w:autoSpaceDE w:val="0"/>
        <w:autoSpaceDN w:val="0"/>
        <w:adjustRightInd w:val="0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A93662">
        <w:rPr>
          <w:rFonts w:ascii="Times New Roman" w:eastAsia="Times New Roman" w:hAnsi="Times New Roman"/>
          <w:i/>
          <w:sz w:val="24"/>
          <w:szCs w:val="24"/>
        </w:rPr>
        <w:t xml:space="preserve">Устойчиво-негативное отношение </w:t>
      </w:r>
      <w:r w:rsidRPr="00A93662">
        <w:rPr>
          <w:rFonts w:ascii="Times New Roman" w:eastAsia="Times New Roman" w:hAnsi="Times New Roman"/>
          <w:sz w:val="24"/>
          <w:szCs w:val="24"/>
        </w:rPr>
        <w:t>- природа воспринимается подростком как предмет потребления. Отношение подростка к лесу, животным, водоемам продиктовано потребностью в собственном комфорте, а если получится, то и выгодой для себя. Он способен причинить боль животному ради простой забавы. Он с насмешкой относится к тем, кто проявляет уважение и любовь к «братьям нашим меньшим.</w:t>
      </w:r>
    </w:p>
    <w:p w:rsidR="00662FD0" w:rsidRDefault="00662FD0" w:rsidP="00662FD0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242"/>
        <w:gridCol w:w="3119"/>
        <w:gridCol w:w="3118"/>
        <w:gridCol w:w="2721"/>
        <w:gridCol w:w="2550"/>
        <w:gridCol w:w="2551"/>
      </w:tblGrid>
      <w:tr w:rsidR="00662FD0" w:rsidTr="00EA1662">
        <w:tc>
          <w:tcPr>
            <w:tcW w:w="1242" w:type="dxa"/>
            <w:vMerge w:val="restart"/>
          </w:tcPr>
          <w:p w:rsidR="00662FD0" w:rsidRDefault="00662FD0" w:rsidP="00EA16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4059" w:type="dxa"/>
            <w:gridSpan w:val="5"/>
          </w:tcPr>
          <w:p w:rsidR="00662FD0" w:rsidRDefault="00662FD0" w:rsidP="00EA16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Характер отношения (% по классам)</w:t>
            </w:r>
          </w:p>
        </w:tc>
      </w:tr>
      <w:tr w:rsidR="00662FD0" w:rsidTr="00EA1662">
        <w:tc>
          <w:tcPr>
            <w:tcW w:w="1242" w:type="dxa"/>
            <w:vMerge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Устойчиво-позитивное</w:t>
            </w:r>
          </w:p>
        </w:tc>
        <w:tc>
          <w:tcPr>
            <w:tcW w:w="3118" w:type="dxa"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Ситуативно-позитивное</w:t>
            </w:r>
          </w:p>
        </w:tc>
        <w:tc>
          <w:tcPr>
            <w:tcW w:w="2721" w:type="dxa"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Неопределённое </w:t>
            </w:r>
          </w:p>
        </w:tc>
        <w:tc>
          <w:tcPr>
            <w:tcW w:w="2550" w:type="dxa"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Ситуативно-негативное</w:t>
            </w:r>
          </w:p>
        </w:tc>
        <w:tc>
          <w:tcPr>
            <w:tcW w:w="2551" w:type="dxa"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Устойчиво-негативное</w:t>
            </w:r>
          </w:p>
        </w:tc>
      </w:tr>
      <w:tr w:rsidR="00662FD0" w:rsidTr="00EA1662">
        <w:tc>
          <w:tcPr>
            <w:tcW w:w="1242" w:type="dxa"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3119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48%</w:t>
            </w:r>
          </w:p>
        </w:tc>
        <w:tc>
          <w:tcPr>
            <w:tcW w:w="3118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44%</w:t>
            </w:r>
          </w:p>
        </w:tc>
        <w:tc>
          <w:tcPr>
            <w:tcW w:w="2721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2550" w:type="dxa"/>
            <w:shd w:val="clear" w:color="auto" w:fill="FFFF00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4%</w:t>
            </w:r>
          </w:p>
        </w:tc>
        <w:tc>
          <w:tcPr>
            <w:tcW w:w="2551" w:type="dxa"/>
            <w:shd w:val="clear" w:color="auto" w:fill="FF0000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 w:rsidRPr="004A544E">
              <w:rPr>
                <w:sz w:val="24"/>
                <w:szCs w:val="24"/>
              </w:rPr>
              <w:t>4%</w:t>
            </w:r>
          </w:p>
        </w:tc>
      </w:tr>
      <w:tr w:rsidR="00662FD0" w:rsidTr="00EA1662">
        <w:tc>
          <w:tcPr>
            <w:tcW w:w="1242" w:type="dxa"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3119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21,7%</w:t>
            </w:r>
          </w:p>
        </w:tc>
        <w:tc>
          <w:tcPr>
            <w:tcW w:w="3118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43,5%</w:t>
            </w:r>
          </w:p>
        </w:tc>
        <w:tc>
          <w:tcPr>
            <w:tcW w:w="2721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2550" w:type="dxa"/>
            <w:shd w:val="clear" w:color="auto" w:fill="FFFF00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34,8%</w:t>
            </w:r>
          </w:p>
        </w:tc>
        <w:tc>
          <w:tcPr>
            <w:tcW w:w="2551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662FD0" w:rsidTr="00EA1662">
        <w:tc>
          <w:tcPr>
            <w:tcW w:w="1242" w:type="dxa"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8а</w:t>
            </w:r>
          </w:p>
        </w:tc>
        <w:tc>
          <w:tcPr>
            <w:tcW w:w="3119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52,4%</w:t>
            </w:r>
          </w:p>
        </w:tc>
        <w:tc>
          <w:tcPr>
            <w:tcW w:w="3118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47,6%</w:t>
            </w:r>
          </w:p>
        </w:tc>
        <w:tc>
          <w:tcPr>
            <w:tcW w:w="2721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2550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662FD0" w:rsidTr="00EA1662">
        <w:tc>
          <w:tcPr>
            <w:tcW w:w="1242" w:type="dxa"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8б</w:t>
            </w:r>
          </w:p>
        </w:tc>
        <w:tc>
          <w:tcPr>
            <w:tcW w:w="3119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38,9%</w:t>
            </w:r>
          </w:p>
        </w:tc>
        <w:tc>
          <w:tcPr>
            <w:tcW w:w="3118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61,1%</w:t>
            </w:r>
          </w:p>
        </w:tc>
        <w:tc>
          <w:tcPr>
            <w:tcW w:w="2721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2550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662FD0" w:rsidTr="00EA1662">
        <w:tc>
          <w:tcPr>
            <w:tcW w:w="1242" w:type="dxa"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8в</w:t>
            </w:r>
          </w:p>
        </w:tc>
        <w:tc>
          <w:tcPr>
            <w:tcW w:w="3119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9,1%</w:t>
            </w:r>
          </w:p>
        </w:tc>
        <w:tc>
          <w:tcPr>
            <w:tcW w:w="3118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45,5%</w:t>
            </w:r>
          </w:p>
        </w:tc>
        <w:tc>
          <w:tcPr>
            <w:tcW w:w="2721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9,1%</w:t>
            </w:r>
          </w:p>
        </w:tc>
        <w:tc>
          <w:tcPr>
            <w:tcW w:w="2550" w:type="dxa"/>
            <w:shd w:val="clear" w:color="auto" w:fill="FFFF00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36,4%</w:t>
            </w:r>
          </w:p>
        </w:tc>
        <w:tc>
          <w:tcPr>
            <w:tcW w:w="2551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662FD0" w:rsidTr="00EA1662">
        <w:tc>
          <w:tcPr>
            <w:tcW w:w="1242" w:type="dxa"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10а</w:t>
            </w:r>
          </w:p>
        </w:tc>
        <w:tc>
          <w:tcPr>
            <w:tcW w:w="3119" w:type="dxa"/>
          </w:tcPr>
          <w:p w:rsidR="00662FD0" w:rsidRPr="000B1E84" w:rsidRDefault="00662FD0" w:rsidP="00EA1662">
            <w:pPr>
              <w:jc w:val="both"/>
              <w:rPr>
                <w:sz w:val="24"/>
                <w:szCs w:val="24"/>
              </w:rPr>
            </w:pPr>
            <w:r w:rsidRPr="000B1E84">
              <w:rPr>
                <w:sz w:val="24"/>
                <w:szCs w:val="24"/>
              </w:rPr>
              <w:t>38,1%</w:t>
            </w:r>
          </w:p>
        </w:tc>
        <w:tc>
          <w:tcPr>
            <w:tcW w:w="3118" w:type="dxa"/>
          </w:tcPr>
          <w:p w:rsidR="00662FD0" w:rsidRPr="000B1E84" w:rsidRDefault="00662FD0" w:rsidP="00EA1662">
            <w:pPr>
              <w:jc w:val="both"/>
              <w:rPr>
                <w:sz w:val="24"/>
                <w:szCs w:val="24"/>
              </w:rPr>
            </w:pPr>
            <w:r w:rsidRPr="000B1E84">
              <w:rPr>
                <w:sz w:val="24"/>
                <w:szCs w:val="24"/>
              </w:rPr>
              <w:t>47,6%</w:t>
            </w:r>
          </w:p>
        </w:tc>
        <w:tc>
          <w:tcPr>
            <w:tcW w:w="2721" w:type="dxa"/>
          </w:tcPr>
          <w:p w:rsidR="00662FD0" w:rsidRPr="000B1E84" w:rsidRDefault="00662FD0" w:rsidP="00EA1662">
            <w:pPr>
              <w:jc w:val="both"/>
              <w:rPr>
                <w:sz w:val="24"/>
                <w:szCs w:val="24"/>
              </w:rPr>
            </w:pPr>
            <w:r w:rsidRPr="000B1E84">
              <w:rPr>
                <w:sz w:val="24"/>
                <w:szCs w:val="24"/>
              </w:rPr>
              <w:t>4,8%</w:t>
            </w:r>
          </w:p>
        </w:tc>
        <w:tc>
          <w:tcPr>
            <w:tcW w:w="2550" w:type="dxa"/>
            <w:shd w:val="clear" w:color="auto" w:fill="FFFF00"/>
          </w:tcPr>
          <w:p w:rsidR="00662FD0" w:rsidRPr="000B1E84" w:rsidRDefault="00662FD0" w:rsidP="00EA1662">
            <w:pPr>
              <w:jc w:val="both"/>
              <w:rPr>
                <w:sz w:val="24"/>
                <w:szCs w:val="24"/>
              </w:rPr>
            </w:pPr>
            <w:r w:rsidRPr="000B1E84">
              <w:rPr>
                <w:sz w:val="24"/>
                <w:szCs w:val="24"/>
              </w:rPr>
              <w:t>9,5%</w:t>
            </w:r>
          </w:p>
        </w:tc>
        <w:tc>
          <w:tcPr>
            <w:tcW w:w="2551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662FD0" w:rsidTr="00EA1662">
        <w:tc>
          <w:tcPr>
            <w:tcW w:w="1242" w:type="dxa"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10б</w:t>
            </w:r>
          </w:p>
        </w:tc>
        <w:tc>
          <w:tcPr>
            <w:tcW w:w="3119" w:type="dxa"/>
          </w:tcPr>
          <w:p w:rsidR="00662FD0" w:rsidRPr="000B1E84" w:rsidRDefault="00662FD0" w:rsidP="00EA1662">
            <w:pPr>
              <w:jc w:val="both"/>
              <w:rPr>
                <w:sz w:val="24"/>
                <w:szCs w:val="24"/>
              </w:rPr>
            </w:pPr>
            <w:r w:rsidRPr="000B1E84">
              <w:rPr>
                <w:sz w:val="24"/>
                <w:szCs w:val="24"/>
              </w:rPr>
              <w:t>37,5%</w:t>
            </w:r>
          </w:p>
        </w:tc>
        <w:tc>
          <w:tcPr>
            <w:tcW w:w="3118" w:type="dxa"/>
          </w:tcPr>
          <w:p w:rsidR="00662FD0" w:rsidRPr="000B1E84" w:rsidRDefault="00662FD0" w:rsidP="00EA1662">
            <w:pPr>
              <w:jc w:val="both"/>
              <w:rPr>
                <w:sz w:val="24"/>
                <w:szCs w:val="24"/>
              </w:rPr>
            </w:pPr>
            <w:r w:rsidRPr="000B1E84">
              <w:rPr>
                <w:sz w:val="24"/>
                <w:szCs w:val="24"/>
              </w:rPr>
              <w:t>37,5%</w:t>
            </w:r>
          </w:p>
        </w:tc>
        <w:tc>
          <w:tcPr>
            <w:tcW w:w="2721" w:type="dxa"/>
          </w:tcPr>
          <w:p w:rsidR="00662FD0" w:rsidRPr="000B1E84" w:rsidRDefault="00662FD0" w:rsidP="00EA1662">
            <w:pPr>
              <w:jc w:val="both"/>
              <w:rPr>
                <w:sz w:val="24"/>
                <w:szCs w:val="24"/>
              </w:rPr>
            </w:pPr>
            <w:r w:rsidRPr="000B1E84">
              <w:rPr>
                <w:sz w:val="24"/>
                <w:szCs w:val="24"/>
              </w:rPr>
              <w:t>0%</w:t>
            </w:r>
          </w:p>
        </w:tc>
        <w:tc>
          <w:tcPr>
            <w:tcW w:w="2550" w:type="dxa"/>
            <w:shd w:val="clear" w:color="auto" w:fill="FFFF00"/>
          </w:tcPr>
          <w:p w:rsidR="00662FD0" w:rsidRPr="000B1E84" w:rsidRDefault="00662FD0" w:rsidP="00EA1662">
            <w:pPr>
              <w:jc w:val="both"/>
              <w:rPr>
                <w:sz w:val="24"/>
                <w:szCs w:val="24"/>
              </w:rPr>
            </w:pPr>
            <w:r w:rsidRPr="000B1E84">
              <w:rPr>
                <w:sz w:val="24"/>
                <w:szCs w:val="24"/>
              </w:rPr>
              <w:t>25%</w:t>
            </w:r>
          </w:p>
        </w:tc>
        <w:tc>
          <w:tcPr>
            <w:tcW w:w="2551" w:type="dxa"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</w:tbl>
    <w:p w:rsidR="00662FD0" w:rsidRDefault="00662FD0" w:rsidP="00662FD0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62FD0" w:rsidRDefault="00662FD0" w:rsidP="00662FD0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62FD0" w:rsidRDefault="00662FD0" w:rsidP="00662FD0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62FD0" w:rsidRDefault="00662FD0" w:rsidP="00662FD0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BF69F2">
        <w:rPr>
          <w:rFonts w:ascii="Times New Roman" w:hAnsi="Times New Roman"/>
          <w:b/>
          <w:sz w:val="24"/>
          <w:szCs w:val="24"/>
        </w:rPr>
        <w:t>.Характер отношения школьников к</w:t>
      </w:r>
      <w:r>
        <w:rPr>
          <w:rFonts w:ascii="Times New Roman" w:hAnsi="Times New Roman"/>
          <w:b/>
          <w:sz w:val="24"/>
          <w:szCs w:val="24"/>
        </w:rPr>
        <w:t xml:space="preserve"> труду</w:t>
      </w:r>
      <w:r w:rsidRPr="00BF69F2">
        <w:rPr>
          <w:rFonts w:ascii="Times New Roman" w:hAnsi="Times New Roman"/>
          <w:b/>
          <w:sz w:val="24"/>
          <w:szCs w:val="24"/>
        </w:rPr>
        <w:t xml:space="preserve"> </w:t>
      </w:r>
    </w:p>
    <w:p w:rsidR="00662FD0" w:rsidRPr="00A93662" w:rsidRDefault="00662FD0" w:rsidP="00662FD0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A93662">
        <w:rPr>
          <w:rFonts w:ascii="Times New Roman" w:eastAsia="Times New Roman" w:hAnsi="Times New Roman"/>
          <w:i/>
          <w:sz w:val="24"/>
          <w:szCs w:val="24"/>
        </w:rPr>
        <w:t xml:space="preserve">Устойчиво-позитивное отношение </w:t>
      </w:r>
      <w:r w:rsidRPr="00A93662">
        <w:rPr>
          <w:rFonts w:ascii="Times New Roman" w:eastAsia="Times New Roman" w:hAnsi="Times New Roman"/>
          <w:sz w:val="24"/>
          <w:szCs w:val="24"/>
        </w:rPr>
        <w:t>- подростка отличает трудолюбие во всем: от уборки класса до чтения трудной книги. Он получает удовольствие от сложной, трудоемкой, даже нудной работы. Не считает зазорным помочь родителям по хозяйству, может сам предложить что-либо сделать. Подрабатывает он где-то или пока еще нет - в любом случае подросток этого не стыдится.</w:t>
      </w:r>
    </w:p>
    <w:p w:rsidR="00662FD0" w:rsidRPr="00A93662" w:rsidRDefault="00662FD0" w:rsidP="00662FD0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A93662">
        <w:rPr>
          <w:rFonts w:ascii="Times New Roman" w:eastAsia="Times New Roman" w:hAnsi="Times New Roman"/>
          <w:i/>
          <w:sz w:val="24"/>
          <w:szCs w:val="24"/>
        </w:rPr>
        <w:t xml:space="preserve">Ситуативно-позитивное отношение </w:t>
      </w:r>
      <w:r w:rsidRPr="00A93662">
        <w:rPr>
          <w:rFonts w:ascii="Times New Roman" w:eastAsia="Times New Roman" w:hAnsi="Times New Roman"/>
          <w:sz w:val="24"/>
          <w:szCs w:val="24"/>
        </w:rPr>
        <w:t>- скорее всего, только престижная работа вызывает уважение подростка. Хотя если все окружающие заняты чем-то не престижным (например, уборкой территории во время субботника), то может и поучаствовать «за компанию». Он поможет и в домашних делах, но его будет раздражать, что это занимает столько времени.</w:t>
      </w:r>
    </w:p>
    <w:p w:rsidR="00662FD0" w:rsidRPr="00A93662" w:rsidRDefault="00662FD0" w:rsidP="00662FD0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A93662">
        <w:rPr>
          <w:rFonts w:ascii="Times New Roman" w:eastAsia="Times New Roman" w:hAnsi="Times New Roman"/>
          <w:i/>
          <w:sz w:val="24"/>
          <w:szCs w:val="24"/>
        </w:rPr>
        <w:t>Неопределенное отношение</w:t>
      </w:r>
      <w:proofErr w:type="gramStart"/>
      <w:r w:rsidRPr="00A93662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</w:rPr>
        <w:t>.</w:t>
      </w:r>
      <w:proofErr w:type="gramEnd"/>
    </w:p>
    <w:p w:rsidR="00662FD0" w:rsidRPr="00A93662" w:rsidRDefault="00662FD0" w:rsidP="00662FD0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A93662">
        <w:rPr>
          <w:rFonts w:ascii="Times New Roman" w:eastAsia="Times New Roman" w:hAnsi="Times New Roman"/>
          <w:i/>
          <w:sz w:val="24"/>
          <w:szCs w:val="24"/>
        </w:rPr>
        <w:t xml:space="preserve">Ситуативно-негативное отношение </w:t>
      </w:r>
      <w:r w:rsidRPr="00A93662">
        <w:rPr>
          <w:rFonts w:ascii="Times New Roman" w:eastAsia="Times New Roman" w:hAnsi="Times New Roman"/>
          <w:sz w:val="24"/>
          <w:szCs w:val="24"/>
        </w:rPr>
        <w:t xml:space="preserve">- подросток по возможности переложит часть своей работы на </w:t>
      </w:r>
      <w:proofErr w:type="gramStart"/>
      <w:r w:rsidRPr="00A93662">
        <w:rPr>
          <w:rFonts w:ascii="Times New Roman" w:eastAsia="Times New Roman" w:hAnsi="Times New Roman"/>
          <w:sz w:val="24"/>
          <w:szCs w:val="24"/>
        </w:rPr>
        <w:t>другого</w:t>
      </w:r>
      <w:proofErr w:type="gramEnd"/>
      <w:r w:rsidRPr="00A93662">
        <w:rPr>
          <w:rFonts w:ascii="Times New Roman" w:eastAsia="Times New Roman" w:hAnsi="Times New Roman"/>
          <w:sz w:val="24"/>
          <w:szCs w:val="24"/>
        </w:rPr>
        <w:t>. Если узнает, что кто-то из одноклассников работает после школы, то отреагирует, скорее всего, так: «Тебе что, делать нечего?!». В его представлении «грязная» работа - удел людей второго сорта или тех, кто не сумел устроиться в жизни. Сам-то он уж точно никогда за нее не возьмется.</w:t>
      </w:r>
    </w:p>
    <w:p w:rsidR="00662FD0" w:rsidRPr="00A93662" w:rsidRDefault="00662FD0" w:rsidP="00662FD0">
      <w:pPr>
        <w:autoSpaceDE w:val="0"/>
        <w:autoSpaceDN w:val="0"/>
        <w:adjustRightInd w:val="0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 xml:space="preserve">Устойчиво-негативное отношение </w:t>
      </w:r>
      <w:r w:rsidRPr="00A93662">
        <w:rPr>
          <w:rFonts w:ascii="Times New Roman" w:eastAsia="Times New Roman" w:hAnsi="Times New Roman"/>
          <w:sz w:val="24"/>
          <w:szCs w:val="24"/>
        </w:rPr>
        <w:t xml:space="preserve"> - более-менее сложная работа вызывает у подростка отвращение. Он придумывает себе массу причин, по которым за нее не стоит браться. Подросток с удовольствием воспользуется плодами чужого труда, по возможности выдавая их </w:t>
      </w:r>
      <w:proofErr w:type="gramStart"/>
      <w:r w:rsidRPr="00A93662">
        <w:rPr>
          <w:rFonts w:ascii="Times New Roman" w:eastAsia="Times New Roman" w:hAnsi="Times New Roman"/>
          <w:sz w:val="24"/>
          <w:szCs w:val="24"/>
        </w:rPr>
        <w:t>за</w:t>
      </w:r>
      <w:proofErr w:type="gramEnd"/>
      <w:r w:rsidRPr="00A93662">
        <w:rPr>
          <w:rFonts w:ascii="Times New Roman" w:eastAsia="Times New Roman" w:hAnsi="Times New Roman"/>
          <w:sz w:val="24"/>
          <w:szCs w:val="24"/>
        </w:rPr>
        <w:t xml:space="preserve"> свои. Между трудолюбием и жизненным благополучием для него нет никакой связи.</w:t>
      </w:r>
    </w:p>
    <w:tbl>
      <w:tblPr>
        <w:tblStyle w:val="a5"/>
        <w:tblW w:w="0" w:type="auto"/>
        <w:tblLook w:val="04A0"/>
      </w:tblPr>
      <w:tblGrid>
        <w:gridCol w:w="1242"/>
        <w:gridCol w:w="3119"/>
        <w:gridCol w:w="3118"/>
        <w:gridCol w:w="2721"/>
        <w:gridCol w:w="2550"/>
        <w:gridCol w:w="2551"/>
      </w:tblGrid>
      <w:tr w:rsidR="00662FD0" w:rsidTr="00EA1662">
        <w:tc>
          <w:tcPr>
            <w:tcW w:w="1242" w:type="dxa"/>
            <w:vMerge w:val="restart"/>
          </w:tcPr>
          <w:p w:rsidR="00662FD0" w:rsidRDefault="00662FD0" w:rsidP="00EA16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4059" w:type="dxa"/>
            <w:gridSpan w:val="5"/>
          </w:tcPr>
          <w:p w:rsidR="00662FD0" w:rsidRDefault="00662FD0" w:rsidP="00EA16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Характер отношения (% по классам)</w:t>
            </w:r>
          </w:p>
        </w:tc>
      </w:tr>
      <w:tr w:rsidR="00662FD0" w:rsidTr="00EA1662">
        <w:tc>
          <w:tcPr>
            <w:tcW w:w="1242" w:type="dxa"/>
            <w:vMerge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Устойчиво-позитивное</w:t>
            </w:r>
          </w:p>
        </w:tc>
        <w:tc>
          <w:tcPr>
            <w:tcW w:w="3118" w:type="dxa"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Ситуативно-позитивное</w:t>
            </w:r>
          </w:p>
        </w:tc>
        <w:tc>
          <w:tcPr>
            <w:tcW w:w="2721" w:type="dxa"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Неопределённое </w:t>
            </w:r>
          </w:p>
        </w:tc>
        <w:tc>
          <w:tcPr>
            <w:tcW w:w="2550" w:type="dxa"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Ситуативно-негативное</w:t>
            </w:r>
          </w:p>
        </w:tc>
        <w:tc>
          <w:tcPr>
            <w:tcW w:w="2551" w:type="dxa"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Устойчиво-негативное</w:t>
            </w:r>
          </w:p>
        </w:tc>
      </w:tr>
      <w:tr w:rsidR="00662FD0" w:rsidTr="00EA1662">
        <w:tc>
          <w:tcPr>
            <w:tcW w:w="1242" w:type="dxa"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3119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32%</w:t>
            </w:r>
          </w:p>
        </w:tc>
        <w:tc>
          <w:tcPr>
            <w:tcW w:w="3118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56%</w:t>
            </w:r>
          </w:p>
        </w:tc>
        <w:tc>
          <w:tcPr>
            <w:tcW w:w="2721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2550" w:type="dxa"/>
            <w:shd w:val="clear" w:color="auto" w:fill="FFFF00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12%</w:t>
            </w:r>
          </w:p>
        </w:tc>
        <w:tc>
          <w:tcPr>
            <w:tcW w:w="2551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 w:rsidRPr="004A544E">
              <w:rPr>
                <w:sz w:val="24"/>
                <w:szCs w:val="24"/>
              </w:rPr>
              <w:t>0%</w:t>
            </w:r>
          </w:p>
        </w:tc>
      </w:tr>
      <w:tr w:rsidR="00662FD0" w:rsidTr="00EA1662">
        <w:tc>
          <w:tcPr>
            <w:tcW w:w="1242" w:type="dxa"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3119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39,1%</w:t>
            </w:r>
          </w:p>
        </w:tc>
        <w:tc>
          <w:tcPr>
            <w:tcW w:w="3118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47,8%</w:t>
            </w:r>
          </w:p>
        </w:tc>
        <w:tc>
          <w:tcPr>
            <w:tcW w:w="2721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4,3%</w:t>
            </w:r>
          </w:p>
        </w:tc>
        <w:tc>
          <w:tcPr>
            <w:tcW w:w="2550" w:type="dxa"/>
            <w:shd w:val="clear" w:color="auto" w:fill="FFFF00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8,7%</w:t>
            </w:r>
          </w:p>
        </w:tc>
        <w:tc>
          <w:tcPr>
            <w:tcW w:w="2551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662FD0" w:rsidTr="00EA1662">
        <w:tc>
          <w:tcPr>
            <w:tcW w:w="1242" w:type="dxa"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3119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23,8%</w:t>
            </w:r>
          </w:p>
        </w:tc>
        <w:tc>
          <w:tcPr>
            <w:tcW w:w="3118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76,2%</w:t>
            </w:r>
          </w:p>
        </w:tc>
        <w:tc>
          <w:tcPr>
            <w:tcW w:w="2721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2550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662FD0" w:rsidTr="00EA1662">
        <w:tc>
          <w:tcPr>
            <w:tcW w:w="1242" w:type="dxa"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8б</w:t>
            </w:r>
          </w:p>
        </w:tc>
        <w:tc>
          <w:tcPr>
            <w:tcW w:w="3119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22,2%</w:t>
            </w:r>
          </w:p>
        </w:tc>
        <w:tc>
          <w:tcPr>
            <w:tcW w:w="3118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77,8%</w:t>
            </w:r>
          </w:p>
        </w:tc>
        <w:tc>
          <w:tcPr>
            <w:tcW w:w="2721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2550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662FD0" w:rsidTr="00EA1662">
        <w:tc>
          <w:tcPr>
            <w:tcW w:w="1242" w:type="dxa"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8в</w:t>
            </w:r>
          </w:p>
        </w:tc>
        <w:tc>
          <w:tcPr>
            <w:tcW w:w="3119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18,2%</w:t>
            </w:r>
          </w:p>
        </w:tc>
        <w:tc>
          <w:tcPr>
            <w:tcW w:w="3118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72,7%</w:t>
            </w:r>
          </w:p>
        </w:tc>
        <w:tc>
          <w:tcPr>
            <w:tcW w:w="2721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9,1%</w:t>
            </w:r>
          </w:p>
        </w:tc>
        <w:tc>
          <w:tcPr>
            <w:tcW w:w="2550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662FD0" w:rsidTr="00EA1662">
        <w:tc>
          <w:tcPr>
            <w:tcW w:w="1242" w:type="dxa"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10а</w:t>
            </w:r>
          </w:p>
        </w:tc>
        <w:tc>
          <w:tcPr>
            <w:tcW w:w="3119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61,9%</w:t>
            </w:r>
          </w:p>
        </w:tc>
        <w:tc>
          <w:tcPr>
            <w:tcW w:w="3118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38,1%</w:t>
            </w:r>
          </w:p>
        </w:tc>
        <w:tc>
          <w:tcPr>
            <w:tcW w:w="2721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2550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662FD0" w:rsidRPr="000B1E84" w:rsidTr="00EA1662">
        <w:tc>
          <w:tcPr>
            <w:tcW w:w="1242" w:type="dxa"/>
          </w:tcPr>
          <w:p w:rsidR="00662FD0" w:rsidRPr="000B1E84" w:rsidRDefault="00662FD0" w:rsidP="00EA1662">
            <w:pPr>
              <w:jc w:val="both"/>
              <w:rPr>
                <w:sz w:val="24"/>
                <w:szCs w:val="24"/>
              </w:rPr>
            </w:pPr>
            <w:r w:rsidRPr="000B1E84">
              <w:rPr>
                <w:sz w:val="24"/>
                <w:szCs w:val="24"/>
              </w:rPr>
              <w:t>10б</w:t>
            </w:r>
          </w:p>
        </w:tc>
        <w:tc>
          <w:tcPr>
            <w:tcW w:w="3119" w:type="dxa"/>
          </w:tcPr>
          <w:p w:rsidR="00662FD0" w:rsidRPr="000B1E84" w:rsidRDefault="00662FD0" w:rsidP="00EA1662">
            <w:pPr>
              <w:jc w:val="both"/>
              <w:rPr>
                <w:sz w:val="24"/>
                <w:szCs w:val="24"/>
              </w:rPr>
            </w:pPr>
            <w:r w:rsidRPr="000B1E84">
              <w:rPr>
                <w:sz w:val="24"/>
                <w:szCs w:val="24"/>
              </w:rPr>
              <w:t>50%</w:t>
            </w:r>
          </w:p>
        </w:tc>
        <w:tc>
          <w:tcPr>
            <w:tcW w:w="3118" w:type="dxa"/>
          </w:tcPr>
          <w:p w:rsidR="00662FD0" w:rsidRPr="000B1E84" w:rsidRDefault="00662FD0" w:rsidP="00EA1662">
            <w:pPr>
              <w:jc w:val="both"/>
              <w:rPr>
                <w:sz w:val="24"/>
                <w:szCs w:val="24"/>
              </w:rPr>
            </w:pPr>
            <w:r w:rsidRPr="000B1E84">
              <w:rPr>
                <w:sz w:val="24"/>
                <w:szCs w:val="24"/>
              </w:rPr>
              <w:t>50%</w:t>
            </w:r>
          </w:p>
        </w:tc>
        <w:tc>
          <w:tcPr>
            <w:tcW w:w="2721" w:type="dxa"/>
          </w:tcPr>
          <w:p w:rsidR="00662FD0" w:rsidRPr="000B1E84" w:rsidRDefault="00662FD0" w:rsidP="00EA1662">
            <w:pPr>
              <w:jc w:val="both"/>
              <w:rPr>
                <w:sz w:val="24"/>
                <w:szCs w:val="24"/>
              </w:rPr>
            </w:pPr>
            <w:r w:rsidRPr="000B1E84">
              <w:rPr>
                <w:sz w:val="24"/>
                <w:szCs w:val="24"/>
              </w:rPr>
              <w:t>0%</w:t>
            </w:r>
          </w:p>
        </w:tc>
        <w:tc>
          <w:tcPr>
            <w:tcW w:w="2550" w:type="dxa"/>
          </w:tcPr>
          <w:p w:rsidR="00662FD0" w:rsidRPr="000B1E84" w:rsidRDefault="00662FD0" w:rsidP="00EA1662">
            <w:pPr>
              <w:jc w:val="both"/>
              <w:rPr>
                <w:sz w:val="24"/>
                <w:szCs w:val="24"/>
              </w:rPr>
            </w:pPr>
            <w:r w:rsidRPr="000B1E84">
              <w:rPr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662FD0" w:rsidRPr="000B1E84" w:rsidRDefault="00662FD0" w:rsidP="00EA1662">
            <w:pPr>
              <w:jc w:val="both"/>
              <w:rPr>
                <w:sz w:val="24"/>
                <w:szCs w:val="24"/>
              </w:rPr>
            </w:pPr>
            <w:r w:rsidRPr="000B1E84">
              <w:rPr>
                <w:sz w:val="24"/>
                <w:szCs w:val="24"/>
              </w:rPr>
              <w:t>0%</w:t>
            </w:r>
          </w:p>
        </w:tc>
      </w:tr>
    </w:tbl>
    <w:p w:rsidR="00662FD0" w:rsidRPr="000B1E84" w:rsidRDefault="00662FD0" w:rsidP="00662FD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2FD0" w:rsidRDefault="00662FD0" w:rsidP="00662FD0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</w:t>
      </w:r>
      <w:r w:rsidRPr="00BF69F2">
        <w:rPr>
          <w:rFonts w:ascii="Times New Roman" w:hAnsi="Times New Roman"/>
          <w:b/>
          <w:sz w:val="24"/>
          <w:szCs w:val="24"/>
        </w:rPr>
        <w:t xml:space="preserve">.Характер отношения школьников к </w:t>
      </w:r>
      <w:r>
        <w:rPr>
          <w:rFonts w:ascii="Times New Roman" w:hAnsi="Times New Roman"/>
          <w:b/>
          <w:sz w:val="24"/>
          <w:szCs w:val="24"/>
        </w:rPr>
        <w:t>культуре</w:t>
      </w:r>
    </w:p>
    <w:p w:rsidR="00662FD0" w:rsidRPr="008F318C" w:rsidRDefault="00662FD0" w:rsidP="00662FD0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A93662">
        <w:rPr>
          <w:rFonts w:ascii="Times New Roman" w:eastAsia="Times New Roman" w:hAnsi="Times New Roman"/>
          <w:i/>
          <w:sz w:val="24"/>
          <w:szCs w:val="24"/>
        </w:rPr>
        <w:t xml:space="preserve">Устойчиво-позитивное отношение </w:t>
      </w:r>
      <w:r>
        <w:rPr>
          <w:rFonts w:ascii="Times New Roman" w:eastAsia="Times New Roman" w:hAnsi="Times New Roman"/>
          <w:i/>
          <w:sz w:val="24"/>
          <w:szCs w:val="24"/>
        </w:rPr>
        <w:t>-</w:t>
      </w:r>
      <w:r w:rsidRPr="00A93662">
        <w:rPr>
          <w:rFonts w:ascii="Times New Roman" w:eastAsia="Times New Roman" w:hAnsi="Times New Roman"/>
          <w:sz w:val="24"/>
          <w:szCs w:val="24"/>
        </w:rPr>
        <w:t xml:space="preserve"> культурные формы поведения, безусловно, личностно значимы для подростка и деятельно реализуются им в повседневной жизни. Ему чужды </w:t>
      </w:r>
      <w:proofErr w:type="gramStart"/>
      <w:r w:rsidRPr="00A93662">
        <w:rPr>
          <w:rFonts w:ascii="Times New Roman" w:eastAsia="Times New Roman" w:hAnsi="Times New Roman"/>
          <w:sz w:val="24"/>
          <w:szCs w:val="24"/>
        </w:rPr>
        <w:t>хамство</w:t>
      </w:r>
      <w:proofErr w:type="gramEnd"/>
      <w:r w:rsidRPr="00A93662">
        <w:rPr>
          <w:rFonts w:ascii="Times New Roman" w:eastAsia="Times New Roman" w:hAnsi="Times New Roman"/>
          <w:sz w:val="24"/>
          <w:szCs w:val="24"/>
        </w:rPr>
        <w:t xml:space="preserve">, «украшение» речи нецензурными оборотами, он внимателен и тактичен по отношению к другим людям. Он понимает необходимость сбережения того культурного достояния, которое досталось нам в наследство от прошлого, и категорически не приемлет вандализма. </w:t>
      </w:r>
    </w:p>
    <w:p w:rsidR="00662FD0" w:rsidRPr="00A93662" w:rsidRDefault="00662FD0" w:rsidP="00662FD0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A93662">
        <w:rPr>
          <w:rFonts w:ascii="Times New Roman" w:eastAsia="Times New Roman" w:hAnsi="Times New Roman"/>
          <w:i/>
          <w:sz w:val="24"/>
          <w:szCs w:val="24"/>
        </w:rPr>
        <w:t xml:space="preserve">Ситуативно-позитивное отношение </w:t>
      </w:r>
      <w:r w:rsidRPr="00A93662">
        <w:rPr>
          <w:rFonts w:ascii="Times New Roman" w:eastAsia="Times New Roman" w:hAnsi="Times New Roman"/>
          <w:sz w:val="24"/>
          <w:szCs w:val="24"/>
        </w:rPr>
        <w:t xml:space="preserve"> - подросток признает объективную ценность культурных форм поведения, но отнюдь не всегда руководствуется ими в своей повседневной жизни. Он наверняка хотел бы выглядеть «культурным человеком», но не готов прикладывать ежедневные усилия к этому. Он находит оправдание эпизодическим проявлениям со своей стороны </w:t>
      </w:r>
      <w:proofErr w:type="gramStart"/>
      <w:r w:rsidRPr="00A93662">
        <w:rPr>
          <w:rFonts w:ascii="Times New Roman" w:eastAsia="Times New Roman" w:hAnsi="Times New Roman"/>
          <w:sz w:val="24"/>
          <w:szCs w:val="24"/>
        </w:rPr>
        <w:t>хамства</w:t>
      </w:r>
      <w:proofErr w:type="gramEnd"/>
      <w:r w:rsidRPr="00A93662">
        <w:rPr>
          <w:rFonts w:ascii="Times New Roman" w:eastAsia="Times New Roman" w:hAnsi="Times New Roman"/>
          <w:sz w:val="24"/>
          <w:szCs w:val="24"/>
        </w:rPr>
        <w:t xml:space="preserve"> («я хамлю только в ответ»); неряшливости («ну и пусть встречают по одежке, зато провожают по уму»), нецензурной брани («сильные эмоции трудно выразить по-другому») и т.п. Вандалы антипатичны ему.</w:t>
      </w:r>
    </w:p>
    <w:p w:rsidR="00662FD0" w:rsidRPr="00A93662" w:rsidRDefault="00662FD0" w:rsidP="00662FD0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A93662">
        <w:rPr>
          <w:rFonts w:ascii="Times New Roman" w:eastAsia="Times New Roman" w:hAnsi="Times New Roman"/>
          <w:i/>
          <w:sz w:val="24"/>
          <w:szCs w:val="24"/>
        </w:rPr>
        <w:t>Неопределенное отношение.</w:t>
      </w:r>
    </w:p>
    <w:p w:rsidR="00662FD0" w:rsidRPr="00A93662" w:rsidRDefault="00662FD0" w:rsidP="00662FD0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A93662">
        <w:rPr>
          <w:rFonts w:ascii="Times New Roman" w:eastAsia="Times New Roman" w:hAnsi="Times New Roman"/>
          <w:i/>
          <w:sz w:val="24"/>
          <w:szCs w:val="24"/>
        </w:rPr>
        <w:t xml:space="preserve">Ситуативно-негативное отношение </w:t>
      </w:r>
      <w:r w:rsidRPr="00A93662">
        <w:rPr>
          <w:rFonts w:ascii="Times New Roman" w:eastAsia="Times New Roman" w:hAnsi="Times New Roman"/>
          <w:sz w:val="24"/>
          <w:szCs w:val="24"/>
        </w:rPr>
        <w:t>- культурные формы поведения рассматриваются подростком как нечто догматичное, идущее от мира взрослых, а потому обременяющее его повседневную жизнь. Он сторонник естественного выражения своих мыслей, чувств, желаний и считает, что культурная огранка только помешает ему быть таким, какой он есть. Слово «культура» наверняка ассоциируется у него с телеканалом «Культура» и навевает непреодолимую скуку. Вряд ли он сам способен на акт вандализма, но и осуждать вандалов-сверстников, скорее всего, не станет.</w:t>
      </w:r>
    </w:p>
    <w:p w:rsidR="00662FD0" w:rsidRPr="00A93662" w:rsidRDefault="00662FD0" w:rsidP="00662FD0">
      <w:pPr>
        <w:autoSpaceDE w:val="0"/>
        <w:autoSpaceDN w:val="0"/>
        <w:adjustRightInd w:val="0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A93662">
        <w:rPr>
          <w:rFonts w:ascii="Times New Roman" w:eastAsia="Times New Roman" w:hAnsi="Times New Roman"/>
          <w:i/>
          <w:sz w:val="24"/>
          <w:szCs w:val="24"/>
        </w:rPr>
        <w:t xml:space="preserve">Устойчиво-негативное отношение </w:t>
      </w:r>
      <w:r w:rsidRPr="00A93662">
        <w:rPr>
          <w:rFonts w:ascii="Times New Roman" w:eastAsia="Times New Roman" w:hAnsi="Times New Roman"/>
          <w:sz w:val="24"/>
          <w:szCs w:val="24"/>
        </w:rPr>
        <w:t xml:space="preserve">- слово «культура» во всех своих формах вызывает у подростка неприятие и рассматривается как проявление лживости взрослого мира. Он наверняка знает, что представляют собой культурные формы поведения, но в своей повседневности реализует их с точностью </w:t>
      </w:r>
      <w:proofErr w:type="gramStart"/>
      <w:r w:rsidRPr="00A93662">
        <w:rPr>
          <w:rFonts w:ascii="Times New Roman" w:eastAsia="Times New Roman" w:hAnsi="Times New Roman"/>
          <w:sz w:val="24"/>
          <w:szCs w:val="24"/>
        </w:rPr>
        <w:t>до</w:t>
      </w:r>
      <w:proofErr w:type="gramEnd"/>
      <w:r w:rsidRPr="00A93662">
        <w:rPr>
          <w:rFonts w:ascii="Times New Roman" w:eastAsia="Times New Roman" w:hAnsi="Times New Roman"/>
          <w:sz w:val="24"/>
          <w:szCs w:val="24"/>
        </w:rPr>
        <w:t xml:space="preserve"> наоборот. Тактичность кажется ему проявлением слабости, </w:t>
      </w:r>
      <w:proofErr w:type="gramStart"/>
      <w:r w:rsidRPr="00A93662">
        <w:rPr>
          <w:rFonts w:ascii="Times New Roman" w:eastAsia="Times New Roman" w:hAnsi="Times New Roman"/>
          <w:sz w:val="24"/>
          <w:szCs w:val="24"/>
        </w:rPr>
        <w:t>хамство</w:t>
      </w:r>
      <w:proofErr w:type="gramEnd"/>
      <w:r w:rsidRPr="00A93662">
        <w:rPr>
          <w:rFonts w:ascii="Times New Roman" w:eastAsia="Times New Roman" w:hAnsi="Times New Roman"/>
          <w:sz w:val="24"/>
          <w:szCs w:val="24"/>
        </w:rPr>
        <w:t xml:space="preserve"> и нецензурная брань – силы. Памятники прошлого воспринимаются им, вероятнее всего, как обыкновенная старая рухлядь, поэтому он совсем не против «скинуть их с парохода современности».</w:t>
      </w:r>
    </w:p>
    <w:tbl>
      <w:tblPr>
        <w:tblStyle w:val="a5"/>
        <w:tblW w:w="0" w:type="auto"/>
        <w:tblLook w:val="04A0"/>
      </w:tblPr>
      <w:tblGrid>
        <w:gridCol w:w="1242"/>
        <w:gridCol w:w="3119"/>
        <w:gridCol w:w="3118"/>
        <w:gridCol w:w="2721"/>
        <w:gridCol w:w="2550"/>
        <w:gridCol w:w="2551"/>
      </w:tblGrid>
      <w:tr w:rsidR="00662FD0" w:rsidTr="00EA1662">
        <w:tc>
          <w:tcPr>
            <w:tcW w:w="1242" w:type="dxa"/>
            <w:vMerge w:val="restart"/>
          </w:tcPr>
          <w:p w:rsidR="00662FD0" w:rsidRDefault="00662FD0" w:rsidP="00EA16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4059" w:type="dxa"/>
            <w:gridSpan w:val="5"/>
          </w:tcPr>
          <w:p w:rsidR="00662FD0" w:rsidRDefault="00662FD0" w:rsidP="00EA16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Характер отношения (% по классам)</w:t>
            </w:r>
          </w:p>
        </w:tc>
      </w:tr>
      <w:tr w:rsidR="00662FD0" w:rsidTr="00EA1662">
        <w:tc>
          <w:tcPr>
            <w:tcW w:w="1242" w:type="dxa"/>
            <w:vMerge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Устойчиво-позитивное</w:t>
            </w:r>
          </w:p>
        </w:tc>
        <w:tc>
          <w:tcPr>
            <w:tcW w:w="3118" w:type="dxa"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Ситуативно-позитивное</w:t>
            </w:r>
          </w:p>
        </w:tc>
        <w:tc>
          <w:tcPr>
            <w:tcW w:w="2721" w:type="dxa"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Неопределённое </w:t>
            </w:r>
          </w:p>
        </w:tc>
        <w:tc>
          <w:tcPr>
            <w:tcW w:w="2550" w:type="dxa"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Ситуативно-негативное</w:t>
            </w:r>
          </w:p>
        </w:tc>
        <w:tc>
          <w:tcPr>
            <w:tcW w:w="2551" w:type="dxa"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Устойчиво-негативное</w:t>
            </w:r>
          </w:p>
        </w:tc>
      </w:tr>
      <w:tr w:rsidR="00662FD0" w:rsidTr="00EA1662">
        <w:tc>
          <w:tcPr>
            <w:tcW w:w="1242" w:type="dxa"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3119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 w:rsidRPr="004A544E">
              <w:rPr>
                <w:sz w:val="24"/>
                <w:szCs w:val="24"/>
              </w:rPr>
              <w:t>8%</w:t>
            </w:r>
          </w:p>
        </w:tc>
        <w:tc>
          <w:tcPr>
            <w:tcW w:w="3118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 w:rsidRPr="004A544E">
              <w:rPr>
                <w:sz w:val="24"/>
                <w:szCs w:val="24"/>
              </w:rPr>
              <w:t>52%</w:t>
            </w:r>
          </w:p>
        </w:tc>
        <w:tc>
          <w:tcPr>
            <w:tcW w:w="2721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 w:rsidRPr="004A544E">
              <w:rPr>
                <w:sz w:val="24"/>
                <w:szCs w:val="24"/>
              </w:rPr>
              <w:t>4%</w:t>
            </w:r>
          </w:p>
        </w:tc>
        <w:tc>
          <w:tcPr>
            <w:tcW w:w="2550" w:type="dxa"/>
            <w:shd w:val="clear" w:color="auto" w:fill="FFFF00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 w:rsidRPr="004A544E">
              <w:rPr>
                <w:sz w:val="24"/>
                <w:szCs w:val="24"/>
              </w:rPr>
              <w:t>32%</w:t>
            </w:r>
          </w:p>
        </w:tc>
        <w:tc>
          <w:tcPr>
            <w:tcW w:w="2551" w:type="dxa"/>
            <w:shd w:val="clear" w:color="auto" w:fill="FF0000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 w:rsidRPr="004A544E">
              <w:rPr>
                <w:sz w:val="24"/>
                <w:szCs w:val="24"/>
              </w:rPr>
              <w:t>4%</w:t>
            </w:r>
          </w:p>
        </w:tc>
      </w:tr>
      <w:tr w:rsidR="00662FD0" w:rsidTr="00EA1662">
        <w:tc>
          <w:tcPr>
            <w:tcW w:w="1242" w:type="dxa"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3119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13%</w:t>
            </w:r>
          </w:p>
        </w:tc>
        <w:tc>
          <w:tcPr>
            <w:tcW w:w="3118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82,6%</w:t>
            </w:r>
          </w:p>
        </w:tc>
        <w:tc>
          <w:tcPr>
            <w:tcW w:w="2721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2550" w:type="dxa"/>
            <w:shd w:val="clear" w:color="auto" w:fill="FFFF00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4,3%</w:t>
            </w:r>
          </w:p>
        </w:tc>
        <w:tc>
          <w:tcPr>
            <w:tcW w:w="2551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662FD0" w:rsidTr="00EA1662">
        <w:tc>
          <w:tcPr>
            <w:tcW w:w="1242" w:type="dxa"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3119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28,6%</w:t>
            </w:r>
          </w:p>
        </w:tc>
        <w:tc>
          <w:tcPr>
            <w:tcW w:w="3118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47,6%</w:t>
            </w:r>
          </w:p>
        </w:tc>
        <w:tc>
          <w:tcPr>
            <w:tcW w:w="2721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4,8%</w:t>
            </w:r>
          </w:p>
        </w:tc>
        <w:tc>
          <w:tcPr>
            <w:tcW w:w="2550" w:type="dxa"/>
            <w:shd w:val="clear" w:color="auto" w:fill="FFFF00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19%</w:t>
            </w:r>
          </w:p>
        </w:tc>
        <w:tc>
          <w:tcPr>
            <w:tcW w:w="2551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662FD0" w:rsidTr="00EA1662">
        <w:tc>
          <w:tcPr>
            <w:tcW w:w="1242" w:type="dxa"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8б</w:t>
            </w:r>
          </w:p>
        </w:tc>
        <w:tc>
          <w:tcPr>
            <w:tcW w:w="3119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11,1%</w:t>
            </w:r>
          </w:p>
        </w:tc>
        <w:tc>
          <w:tcPr>
            <w:tcW w:w="3118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72,2%</w:t>
            </w:r>
          </w:p>
        </w:tc>
        <w:tc>
          <w:tcPr>
            <w:tcW w:w="2721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2550" w:type="dxa"/>
            <w:shd w:val="clear" w:color="auto" w:fill="FFFF00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11,1%</w:t>
            </w:r>
          </w:p>
        </w:tc>
        <w:tc>
          <w:tcPr>
            <w:tcW w:w="2551" w:type="dxa"/>
            <w:shd w:val="clear" w:color="auto" w:fill="FF0000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5,6%</w:t>
            </w:r>
          </w:p>
        </w:tc>
      </w:tr>
      <w:tr w:rsidR="00662FD0" w:rsidTr="00EA1662">
        <w:tc>
          <w:tcPr>
            <w:tcW w:w="1242" w:type="dxa"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8в</w:t>
            </w:r>
          </w:p>
        </w:tc>
        <w:tc>
          <w:tcPr>
            <w:tcW w:w="3119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9,1%</w:t>
            </w:r>
          </w:p>
        </w:tc>
        <w:tc>
          <w:tcPr>
            <w:tcW w:w="3118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27,3%</w:t>
            </w:r>
          </w:p>
        </w:tc>
        <w:tc>
          <w:tcPr>
            <w:tcW w:w="2721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18,2%</w:t>
            </w:r>
          </w:p>
        </w:tc>
        <w:tc>
          <w:tcPr>
            <w:tcW w:w="2550" w:type="dxa"/>
            <w:shd w:val="clear" w:color="auto" w:fill="FFFF00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45,5%</w:t>
            </w:r>
          </w:p>
        </w:tc>
        <w:tc>
          <w:tcPr>
            <w:tcW w:w="2551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662FD0" w:rsidTr="00EA1662">
        <w:tc>
          <w:tcPr>
            <w:tcW w:w="1242" w:type="dxa"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10а</w:t>
            </w:r>
          </w:p>
        </w:tc>
        <w:tc>
          <w:tcPr>
            <w:tcW w:w="3119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42,9%</w:t>
            </w:r>
          </w:p>
        </w:tc>
        <w:tc>
          <w:tcPr>
            <w:tcW w:w="3118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42,9%</w:t>
            </w:r>
          </w:p>
        </w:tc>
        <w:tc>
          <w:tcPr>
            <w:tcW w:w="2721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2550" w:type="dxa"/>
            <w:shd w:val="clear" w:color="auto" w:fill="FFFF00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14,3%</w:t>
            </w:r>
          </w:p>
        </w:tc>
        <w:tc>
          <w:tcPr>
            <w:tcW w:w="2551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662FD0" w:rsidTr="00EA1662">
        <w:tc>
          <w:tcPr>
            <w:tcW w:w="1242" w:type="dxa"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10б</w:t>
            </w:r>
          </w:p>
        </w:tc>
        <w:tc>
          <w:tcPr>
            <w:tcW w:w="3119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12,5%</w:t>
            </w:r>
          </w:p>
        </w:tc>
        <w:tc>
          <w:tcPr>
            <w:tcW w:w="3118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75%</w:t>
            </w:r>
          </w:p>
        </w:tc>
        <w:tc>
          <w:tcPr>
            <w:tcW w:w="2721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2550" w:type="dxa"/>
            <w:shd w:val="clear" w:color="auto" w:fill="FFFF00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12,5%</w:t>
            </w:r>
          </w:p>
        </w:tc>
        <w:tc>
          <w:tcPr>
            <w:tcW w:w="2551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</w:tbl>
    <w:p w:rsidR="00662FD0" w:rsidRDefault="00662FD0" w:rsidP="00662FD0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BF69F2">
        <w:rPr>
          <w:rFonts w:ascii="Times New Roman" w:hAnsi="Times New Roman"/>
          <w:b/>
          <w:sz w:val="24"/>
          <w:szCs w:val="24"/>
        </w:rPr>
        <w:t xml:space="preserve">.Характер отношения школьников к </w:t>
      </w:r>
      <w:r>
        <w:rPr>
          <w:rFonts w:ascii="Times New Roman" w:hAnsi="Times New Roman"/>
          <w:b/>
          <w:sz w:val="24"/>
          <w:szCs w:val="24"/>
        </w:rPr>
        <w:t>знаниям</w:t>
      </w:r>
      <w:r w:rsidRPr="00BF69F2">
        <w:rPr>
          <w:rFonts w:ascii="Times New Roman" w:hAnsi="Times New Roman"/>
          <w:b/>
          <w:sz w:val="24"/>
          <w:szCs w:val="24"/>
        </w:rPr>
        <w:t xml:space="preserve"> </w:t>
      </w:r>
    </w:p>
    <w:p w:rsidR="00662FD0" w:rsidRPr="00A93662" w:rsidRDefault="00662FD0" w:rsidP="00662FD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93662">
        <w:rPr>
          <w:rFonts w:ascii="Times New Roman" w:eastAsia="Times New Roman" w:hAnsi="Times New Roman"/>
          <w:i/>
          <w:sz w:val="24"/>
          <w:szCs w:val="24"/>
        </w:rPr>
        <w:lastRenderedPageBreak/>
        <w:t xml:space="preserve">Устойчиво-позитивное отношение </w:t>
      </w:r>
      <w:r w:rsidRPr="00A93662">
        <w:rPr>
          <w:rFonts w:ascii="Times New Roman" w:eastAsia="Times New Roman" w:hAnsi="Times New Roman"/>
          <w:sz w:val="24"/>
          <w:szCs w:val="24"/>
        </w:rPr>
        <w:t xml:space="preserve">- перед вами любознательный человек, у которого есть устойчивое стремление к познанию нового. Подросток может быть «неудобен» учителю, так как много спрашивает на уроке, сомневается в, казалось бы, </w:t>
      </w:r>
      <w:proofErr w:type="gramStart"/>
      <w:r w:rsidRPr="00A93662">
        <w:rPr>
          <w:rFonts w:ascii="Times New Roman" w:eastAsia="Times New Roman" w:hAnsi="Times New Roman"/>
          <w:sz w:val="24"/>
          <w:szCs w:val="24"/>
        </w:rPr>
        <w:t>очевидных вещах</w:t>
      </w:r>
      <w:proofErr w:type="gramEnd"/>
      <w:r w:rsidRPr="00A93662">
        <w:rPr>
          <w:rFonts w:ascii="Times New Roman" w:eastAsia="Times New Roman" w:hAnsi="Times New Roman"/>
          <w:sz w:val="24"/>
          <w:szCs w:val="24"/>
        </w:rPr>
        <w:t>. Он считает, что успешность профессионального роста, карьеры напрямую связана с глубиной знаний и стремится к их получению.</w:t>
      </w:r>
    </w:p>
    <w:p w:rsidR="00662FD0" w:rsidRPr="00A93662" w:rsidRDefault="00662FD0" w:rsidP="00662FD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93662">
        <w:rPr>
          <w:rFonts w:ascii="Times New Roman" w:eastAsia="Times New Roman" w:hAnsi="Times New Roman"/>
          <w:i/>
          <w:sz w:val="24"/>
          <w:szCs w:val="24"/>
        </w:rPr>
        <w:t xml:space="preserve">     Ситуативно-позитивное отношение </w:t>
      </w:r>
      <w:r w:rsidRPr="00A93662">
        <w:rPr>
          <w:rFonts w:ascii="Times New Roman" w:eastAsia="Times New Roman" w:hAnsi="Times New Roman"/>
          <w:sz w:val="24"/>
          <w:szCs w:val="24"/>
        </w:rPr>
        <w:t>- подросток может неплохо учиться, но по своей инициативе вряд ли будет долго копаться в книгах, чтобы найти значение непонятного ему термина или факта. В его сознании знания и будущая карьера, конечно, связаны, но не прикладывать же для этого столько усилий!</w:t>
      </w:r>
    </w:p>
    <w:p w:rsidR="00662FD0" w:rsidRPr="00A93662" w:rsidRDefault="00662FD0" w:rsidP="00662FD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A93662">
        <w:rPr>
          <w:rFonts w:ascii="Times New Roman" w:eastAsia="Times New Roman" w:hAnsi="Times New Roman"/>
          <w:i/>
          <w:sz w:val="24"/>
          <w:szCs w:val="24"/>
        </w:rPr>
        <w:t xml:space="preserve">      Неопределенное отношение.</w:t>
      </w:r>
    </w:p>
    <w:p w:rsidR="00662FD0" w:rsidRPr="00A93662" w:rsidRDefault="00662FD0" w:rsidP="00662FD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93662">
        <w:rPr>
          <w:rFonts w:ascii="Times New Roman" w:eastAsia="Times New Roman" w:hAnsi="Times New Roman"/>
          <w:i/>
          <w:sz w:val="24"/>
          <w:szCs w:val="24"/>
        </w:rPr>
        <w:t xml:space="preserve">      Ситуативно-негативное отношение </w:t>
      </w:r>
      <w:r w:rsidRPr="00A93662">
        <w:rPr>
          <w:rFonts w:ascii="Times New Roman" w:eastAsia="Times New Roman" w:hAnsi="Times New Roman"/>
          <w:sz w:val="24"/>
          <w:szCs w:val="24"/>
        </w:rPr>
        <w:t xml:space="preserve">- подросток никогда не спросит взрослого, если ему что-то не понятно. Откровенно не понимает, как по телевизору можно смотреть научно-популярные программы. Знания носят для него чисто утилитарный характер (выучил, ответил - </w:t>
      </w:r>
      <w:proofErr w:type="gramStart"/>
      <w:r w:rsidRPr="00A93662">
        <w:rPr>
          <w:rFonts w:ascii="Times New Roman" w:eastAsia="Times New Roman" w:hAnsi="Times New Roman"/>
          <w:sz w:val="24"/>
          <w:szCs w:val="24"/>
        </w:rPr>
        <w:t>значит</w:t>
      </w:r>
      <w:proofErr w:type="gramEnd"/>
      <w:r w:rsidRPr="00A93662">
        <w:rPr>
          <w:rFonts w:ascii="Times New Roman" w:eastAsia="Times New Roman" w:hAnsi="Times New Roman"/>
          <w:sz w:val="24"/>
          <w:szCs w:val="24"/>
        </w:rPr>
        <w:t xml:space="preserve"> не нажил неприятностей).</w:t>
      </w:r>
    </w:p>
    <w:p w:rsidR="00662FD0" w:rsidRPr="00A93662" w:rsidRDefault="00662FD0" w:rsidP="00662FD0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A93662">
        <w:rPr>
          <w:rFonts w:ascii="Times New Roman" w:eastAsia="Times New Roman" w:hAnsi="Times New Roman"/>
          <w:i/>
          <w:sz w:val="24"/>
          <w:szCs w:val="24"/>
        </w:rPr>
        <w:t xml:space="preserve">      Устойчиво-негативное отношение </w:t>
      </w:r>
      <w:r w:rsidRPr="00A93662">
        <w:rPr>
          <w:rFonts w:ascii="Times New Roman" w:eastAsia="Times New Roman" w:hAnsi="Times New Roman"/>
          <w:sz w:val="24"/>
          <w:szCs w:val="24"/>
        </w:rPr>
        <w:t>- очевидно, потребность в получении знаний у подростка практически отсутствует. Он откровенно презирает тех, кто учится, считает их «ботаниками» - людьми, живущими неполноценной жизнью. Он уверен, что уровень и качество его образования не окажут никакого влияния на его дальнейшую жизнь.</w:t>
      </w:r>
    </w:p>
    <w:tbl>
      <w:tblPr>
        <w:tblStyle w:val="a5"/>
        <w:tblW w:w="0" w:type="auto"/>
        <w:tblLook w:val="04A0"/>
      </w:tblPr>
      <w:tblGrid>
        <w:gridCol w:w="1242"/>
        <w:gridCol w:w="3119"/>
        <w:gridCol w:w="3118"/>
        <w:gridCol w:w="2721"/>
        <w:gridCol w:w="2550"/>
        <w:gridCol w:w="2551"/>
      </w:tblGrid>
      <w:tr w:rsidR="00662FD0" w:rsidTr="00EA1662">
        <w:tc>
          <w:tcPr>
            <w:tcW w:w="1242" w:type="dxa"/>
            <w:vMerge w:val="restart"/>
          </w:tcPr>
          <w:p w:rsidR="00662FD0" w:rsidRDefault="00662FD0" w:rsidP="00EA1662">
            <w:pPr>
              <w:jc w:val="center"/>
              <w:rPr>
                <w:b/>
                <w:sz w:val="24"/>
                <w:szCs w:val="24"/>
              </w:rPr>
            </w:pPr>
            <w:r w:rsidRPr="00A93662">
              <w:rPr>
                <w:b/>
                <w:sz w:val="24"/>
                <w:szCs w:val="24"/>
              </w:rPr>
              <w:t xml:space="preserve">      </w:t>
            </w: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4059" w:type="dxa"/>
            <w:gridSpan w:val="5"/>
          </w:tcPr>
          <w:p w:rsidR="00662FD0" w:rsidRDefault="00662FD0" w:rsidP="00EA16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Характер отношения (% по классам)</w:t>
            </w:r>
          </w:p>
        </w:tc>
      </w:tr>
      <w:tr w:rsidR="00662FD0" w:rsidTr="00EA1662">
        <w:tc>
          <w:tcPr>
            <w:tcW w:w="1242" w:type="dxa"/>
            <w:vMerge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Устойчиво-позитивное</w:t>
            </w:r>
          </w:p>
        </w:tc>
        <w:tc>
          <w:tcPr>
            <w:tcW w:w="3118" w:type="dxa"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Ситуативно-позитивное</w:t>
            </w:r>
          </w:p>
        </w:tc>
        <w:tc>
          <w:tcPr>
            <w:tcW w:w="2721" w:type="dxa"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Неопределённое </w:t>
            </w:r>
          </w:p>
        </w:tc>
        <w:tc>
          <w:tcPr>
            <w:tcW w:w="2550" w:type="dxa"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Ситуативно-негативное</w:t>
            </w:r>
          </w:p>
        </w:tc>
        <w:tc>
          <w:tcPr>
            <w:tcW w:w="2551" w:type="dxa"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Устойчиво-негативное</w:t>
            </w:r>
          </w:p>
        </w:tc>
      </w:tr>
      <w:tr w:rsidR="00662FD0" w:rsidTr="00EA1662">
        <w:tc>
          <w:tcPr>
            <w:tcW w:w="1242" w:type="dxa"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3119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 w:rsidRPr="004A544E">
              <w:rPr>
                <w:sz w:val="24"/>
                <w:szCs w:val="24"/>
              </w:rPr>
              <w:t>12%</w:t>
            </w:r>
          </w:p>
        </w:tc>
        <w:tc>
          <w:tcPr>
            <w:tcW w:w="3118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 w:rsidRPr="004A544E">
              <w:rPr>
                <w:sz w:val="24"/>
                <w:szCs w:val="24"/>
              </w:rPr>
              <w:t>56%</w:t>
            </w:r>
          </w:p>
        </w:tc>
        <w:tc>
          <w:tcPr>
            <w:tcW w:w="2721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 w:rsidRPr="004A544E">
              <w:rPr>
                <w:sz w:val="24"/>
                <w:szCs w:val="24"/>
              </w:rPr>
              <w:t>4%</w:t>
            </w:r>
          </w:p>
        </w:tc>
        <w:tc>
          <w:tcPr>
            <w:tcW w:w="2550" w:type="dxa"/>
            <w:shd w:val="clear" w:color="auto" w:fill="FFFF00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 w:rsidRPr="004A544E">
              <w:rPr>
                <w:sz w:val="24"/>
                <w:szCs w:val="24"/>
              </w:rPr>
              <w:t>28%</w:t>
            </w:r>
          </w:p>
        </w:tc>
        <w:tc>
          <w:tcPr>
            <w:tcW w:w="2551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 w:rsidRPr="004A544E">
              <w:rPr>
                <w:sz w:val="24"/>
                <w:szCs w:val="24"/>
              </w:rPr>
              <w:t>0%</w:t>
            </w:r>
          </w:p>
        </w:tc>
      </w:tr>
      <w:tr w:rsidR="00662FD0" w:rsidTr="00EA1662">
        <w:tc>
          <w:tcPr>
            <w:tcW w:w="1242" w:type="dxa"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3119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4,3%</w:t>
            </w:r>
          </w:p>
        </w:tc>
        <w:tc>
          <w:tcPr>
            <w:tcW w:w="3118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39,1%</w:t>
            </w:r>
          </w:p>
        </w:tc>
        <w:tc>
          <w:tcPr>
            <w:tcW w:w="2721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4,3%</w:t>
            </w:r>
          </w:p>
        </w:tc>
        <w:tc>
          <w:tcPr>
            <w:tcW w:w="2550" w:type="dxa"/>
            <w:shd w:val="clear" w:color="auto" w:fill="FFFF00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47,8%</w:t>
            </w:r>
          </w:p>
        </w:tc>
        <w:tc>
          <w:tcPr>
            <w:tcW w:w="2551" w:type="dxa"/>
            <w:shd w:val="clear" w:color="auto" w:fill="FF0000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4,3%</w:t>
            </w:r>
          </w:p>
        </w:tc>
      </w:tr>
      <w:tr w:rsidR="00662FD0" w:rsidTr="00EA1662">
        <w:tc>
          <w:tcPr>
            <w:tcW w:w="1242" w:type="dxa"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3119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19%</w:t>
            </w:r>
          </w:p>
        </w:tc>
        <w:tc>
          <w:tcPr>
            <w:tcW w:w="3118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61,9%</w:t>
            </w:r>
          </w:p>
        </w:tc>
        <w:tc>
          <w:tcPr>
            <w:tcW w:w="2721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2550" w:type="dxa"/>
            <w:shd w:val="clear" w:color="auto" w:fill="FFFF00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19%</w:t>
            </w:r>
          </w:p>
        </w:tc>
        <w:tc>
          <w:tcPr>
            <w:tcW w:w="2551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662FD0" w:rsidTr="00EA1662">
        <w:tc>
          <w:tcPr>
            <w:tcW w:w="1242" w:type="dxa"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8б</w:t>
            </w:r>
          </w:p>
        </w:tc>
        <w:tc>
          <w:tcPr>
            <w:tcW w:w="3119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16,7%</w:t>
            </w:r>
          </w:p>
        </w:tc>
        <w:tc>
          <w:tcPr>
            <w:tcW w:w="3118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61,1%</w:t>
            </w:r>
          </w:p>
        </w:tc>
        <w:tc>
          <w:tcPr>
            <w:tcW w:w="2721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2550" w:type="dxa"/>
            <w:shd w:val="clear" w:color="auto" w:fill="FFFF00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22,2%</w:t>
            </w:r>
          </w:p>
        </w:tc>
        <w:tc>
          <w:tcPr>
            <w:tcW w:w="2551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662FD0" w:rsidTr="00EA1662">
        <w:tc>
          <w:tcPr>
            <w:tcW w:w="1242" w:type="dxa"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8в</w:t>
            </w:r>
          </w:p>
        </w:tc>
        <w:tc>
          <w:tcPr>
            <w:tcW w:w="3119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3118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36,4%</w:t>
            </w:r>
          </w:p>
        </w:tc>
        <w:tc>
          <w:tcPr>
            <w:tcW w:w="2721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9,1%</w:t>
            </w:r>
          </w:p>
        </w:tc>
        <w:tc>
          <w:tcPr>
            <w:tcW w:w="2550" w:type="dxa"/>
            <w:shd w:val="clear" w:color="auto" w:fill="FFFF00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54,5%</w:t>
            </w:r>
          </w:p>
        </w:tc>
        <w:tc>
          <w:tcPr>
            <w:tcW w:w="2551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662FD0" w:rsidTr="00EA1662">
        <w:tc>
          <w:tcPr>
            <w:tcW w:w="1242" w:type="dxa"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10а</w:t>
            </w:r>
          </w:p>
        </w:tc>
        <w:tc>
          <w:tcPr>
            <w:tcW w:w="3119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28,6%</w:t>
            </w:r>
          </w:p>
        </w:tc>
        <w:tc>
          <w:tcPr>
            <w:tcW w:w="3118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61,9%</w:t>
            </w:r>
          </w:p>
        </w:tc>
        <w:tc>
          <w:tcPr>
            <w:tcW w:w="2721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2550" w:type="dxa"/>
            <w:shd w:val="clear" w:color="auto" w:fill="FFFF00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9,5%</w:t>
            </w:r>
          </w:p>
        </w:tc>
        <w:tc>
          <w:tcPr>
            <w:tcW w:w="2551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662FD0" w:rsidTr="00EA1662">
        <w:tc>
          <w:tcPr>
            <w:tcW w:w="1242" w:type="dxa"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10б</w:t>
            </w:r>
          </w:p>
        </w:tc>
        <w:tc>
          <w:tcPr>
            <w:tcW w:w="3119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3118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87,5%</w:t>
            </w:r>
          </w:p>
        </w:tc>
        <w:tc>
          <w:tcPr>
            <w:tcW w:w="2721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2550" w:type="dxa"/>
            <w:shd w:val="clear" w:color="auto" w:fill="FFFF00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12,5%</w:t>
            </w:r>
          </w:p>
        </w:tc>
        <w:tc>
          <w:tcPr>
            <w:tcW w:w="2551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</w:tbl>
    <w:p w:rsidR="00662FD0" w:rsidRDefault="00662FD0" w:rsidP="00662FD0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62FD0" w:rsidRDefault="00662FD0" w:rsidP="00662FD0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BF69F2">
        <w:rPr>
          <w:rFonts w:ascii="Times New Roman" w:hAnsi="Times New Roman"/>
          <w:b/>
          <w:sz w:val="24"/>
          <w:szCs w:val="24"/>
        </w:rPr>
        <w:t xml:space="preserve">.Характер отношения школьников к </w:t>
      </w:r>
      <w:r>
        <w:rPr>
          <w:rFonts w:ascii="Times New Roman" w:hAnsi="Times New Roman"/>
          <w:b/>
          <w:sz w:val="24"/>
          <w:szCs w:val="24"/>
        </w:rPr>
        <w:t>человеку, как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И</w:t>
      </w:r>
      <w:proofErr w:type="gramEnd"/>
      <w:r>
        <w:rPr>
          <w:rFonts w:ascii="Times New Roman" w:hAnsi="Times New Roman"/>
          <w:b/>
          <w:sz w:val="24"/>
          <w:szCs w:val="24"/>
        </w:rPr>
        <w:t>ному</w:t>
      </w:r>
    </w:p>
    <w:p w:rsidR="00662FD0" w:rsidRPr="00A93662" w:rsidRDefault="00662FD0" w:rsidP="00662FD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93662">
        <w:rPr>
          <w:rFonts w:ascii="Times New Roman" w:eastAsia="Times New Roman" w:hAnsi="Times New Roman"/>
          <w:sz w:val="24"/>
          <w:szCs w:val="24"/>
        </w:rPr>
        <w:t xml:space="preserve">       </w:t>
      </w:r>
      <w:proofErr w:type="gramStart"/>
      <w:r w:rsidRPr="00A93662">
        <w:rPr>
          <w:rFonts w:ascii="Times New Roman" w:eastAsia="Times New Roman" w:hAnsi="Times New Roman"/>
          <w:i/>
          <w:sz w:val="24"/>
          <w:szCs w:val="24"/>
        </w:rPr>
        <w:t>Устойчиво-позитивное отношение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A93662">
        <w:rPr>
          <w:rFonts w:ascii="Times New Roman" w:eastAsia="Times New Roman" w:hAnsi="Times New Roman"/>
          <w:sz w:val="24"/>
          <w:szCs w:val="24"/>
        </w:rPr>
        <w:t>– подросток признает права людей на иной, отличный от его собственного, образ жизни и свободное выражение своих взглядов.</w:t>
      </w:r>
      <w:proofErr w:type="gramEnd"/>
      <w:r w:rsidRPr="00A93662">
        <w:rPr>
          <w:rFonts w:ascii="Times New Roman" w:eastAsia="Times New Roman" w:hAnsi="Times New Roman"/>
          <w:sz w:val="24"/>
          <w:szCs w:val="24"/>
        </w:rPr>
        <w:t xml:space="preserve"> Он, безусловно, принимает иные культуры, положительно относится к культурным отличиям, восприимчив к любым проявлениям культурной дискриминации. Он стремится к пониманию, проникновению в суть других культур, способен избегать в их оценке культурных предрассудков и стереотипов. В нем также ощутимо стремление рассматривать иные культуры не со своей «колокольни», но сквозь призму ценностей и приоритетов самих этих культур.</w:t>
      </w:r>
    </w:p>
    <w:p w:rsidR="00662FD0" w:rsidRPr="00A93662" w:rsidRDefault="00662FD0" w:rsidP="00662FD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93662">
        <w:rPr>
          <w:rFonts w:ascii="Times New Roman" w:eastAsia="Times New Roman" w:hAnsi="Times New Roman"/>
          <w:i/>
          <w:sz w:val="24"/>
          <w:szCs w:val="24"/>
        </w:rPr>
        <w:t xml:space="preserve">      Ситуативно-позитивное отношение </w:t>
      </w:r>
      <w:r w:rsidRPr="00A93662">
        <w:rPr>
          <w:rFonts w:ascii="Times New Roman" w:eastAsia="Times New Roman" w:hAnsi="Times New Roman"/>
          <w:sz w:val="24"/>
          <w:szCs w:val="24"/>
        </w:rPr>
        <w:t xml:space="preserve">- подросток склонен к признанию и принятию культурного плюрализма, уважению самых разнообразных </w:t>
      </w:r>
      <w:proofErr w:type="spellStart"/>
      <w:r w:rsidRPr="00A93662">
        <w:rPr>
          <w:rFonts w:ascii="Times New Roman" w:eastAsia="Times New Roman" w:hAnsi="Times New Roman"/>
          <w:sz w:val="24"/>
          <w:szCs w:val="24"/>
        </w:rPr>
        <w:t>социокультурных</w:t>
      </w:r>
      <w:proofErr w:type="spellEnd"/>
      <w:r w:rsidRPr="00A93662">
        <w:rPr>
          <w:rFonts w:ascii="Times New Roman" w:eastAsia="Times New Roman" w:hAnsi="Times New Roman"/>
          <w:sz w:val="24"/>
          <w:szCs w:val="24"/>
        </w:rPr>
        <w:t xml:space="preserve"> групп, но при этом разделяет (зачастую </w:t>
      </w:r>
      <w:proofErr w:type="gramStart"/>
      <w:r w:rsidRPr="00A93662">
        <w:rPr>
          <w:rFonts w:ascii="Times New Roman" w:eastAsia="Times New Roman" w:hAnsi="Times New Roman"/>
          <w:sz w:val="24"/>
          <w:szCs w:val="24"/>
        </w:rPr>
        <w:t xml:space="preserve">неосознанно) </w:t>
      </w:r>
      <w:proofErr w:type="gramEnd"/>
      <w:r w:rsidRPr="00A93662">
        <w:rPr>
          <w:rFonts w:ascii="Times New Roman" w:eastAsia="Times New Roman" w:hAnsi="Times New Roman"/>
          <w:sz w:val="24"/>
          <w:szCs w:val="24"/>
        </w:rPr>
        <w:t xml:space="preserve">некоторые культурные предрассудки, использует стереотипы в отношении представителей тех или иных культур. Он не может самостоятельно увидеть многие, особенно скрытые, проявления культурной </w:t>
      </w:r>
      <w:r w:rsidRPr="00A93662">
        <w:rPr>
          <w:rFonts w:ascii="Times New Roman" w:eastAsia="Times New Roman" w:hAnsi="Times New Roman"/>
          <w:sz w:val="24"/>
          <w:szCs w:val="24"/>
        </w:rPr>
        <w:lastRenderedPageBreak/>
        <w:t>дискриминации в повседневной жизни. Ему трудно представить, с какими проблемами могут сталкиваться культурные меньшинства, мигранты или беженцы. Это объясняется непониманием</w:t>
      </w:r>
      <w:proofErr w:type="gramStart"/>
      <w:r w:rsidRPr="00A93662">
        <w:rPr>
          <w:rFonts w:ascii="Times New Roman" w:eastAsia="Times New Roman" w:hAnsi="Times New Roman"/>
          <w:sz w:val="24"/>
          <w:szCs w:val="24"/>
        </w:rPr>
        <w:t xml:space="preserve"> Д</w:t>
      </w:r>
      <w:proofErr w:type="gramEnd"/>
      <w:r w:rsidRPr="00A93662">
        <w:rPr>
          <w:rFonts w:ascii="Times New Roman" w:eastAsia="Times New Roman" w:hAnsi="Times New Roman"/>
          <w:sz w:val="24"/>
          <w:szCs w:val="24"/>
        </w:rPr>
        <w:t>ругого, неумением увидеть его изнутри, взглянуть на мир с его точки зрения.</w:t>
      </w:r>
    </w:p>
    <w:p w:rsidR="00662FD0" w:rsidRPr="00A93662" w:rsidRDefault="00662FD0" w:rsidP="00662FD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A93662">
        <w:rPr>
          <w:rFonts w:ascii="Times New Roman" w:eastAsia="Times New Roman" w:hAnsi="Times New Roman"/>
          <w:i/>
          <w:sz w:val="24"/>
          <w:szCs w:val="24"/>
        </w:rPr>
        <w:t xml:space="preserve">       Неопределенное отношение.</w:t>
      </w:r>
    </w:p>
    <w:p w:rsidR="00662FD0" w:rsidRPr="00A93662" w:rsidRDefault="00662FD0" w:rsidP="00662FD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93662">
        <w:rPr>
          <w:rFonts w:ascii="Times New Roman" w:eastAsia="Times New Roman" w:hAnsi="Times New Roman"/>
          <w:i/>
          <w:sz w:val="24"/>
          <w:szCs w:val="24"/>
        </w:rPr>
        <w:t xml:space="preserve">       Ситуативно-негативное отношение)</w:t>
      </w:r>
      <w:r w:rsidRPr="00A93662">
        <w:rPr>
          <w:rFonts w:ascii="Times New Roman" w:eastAsia="Times New Roman" w:hAnsi="Times New Roman"/>
          <w:sz w:val="24"/>
          <w:szCs w:val="24"/>
        </w:rPr>
        <w:t xml:space="preserve"> - подросток на словах признает права других на культурные отличия, декларирует принцип равенства людей, но при этом испытывает личное неприятие отдельных </w:t>
      </w:r>
      <w:proofErr w:type="spellStart"/>
      <w:r w:rsidRPr="00A93662">
        <w:rPr>
          <w:rFonts w:ascii="Times New Roman" w:eastAsia="Times New Roman" w:hAnsi="Times New Roman"/>
          <w:sz w:val="24"/>
          <w:szCs w:val="24"/>
        </w:rPr>
        <w:t>социокультурных</w:t>
      </w:r>
      <w:proofErr w:type="spellEnd"/>
      <w:r w:rsidRPr="00A93662">
        <w:rPr>
          <w:rFonts w:ascii="Times New Roman" w:eastAsia="Times New Roman" w:hAnsi="Times New Roman"/>
          <w:sz w:val="24"/>
          <w:szCs w:val="24"/>
        </w:rPr>
        <w:t xml:space="preserve"> групп. Такой диссонанс между декларируемыми гуманистическими принципами и реальным проявлением нетерпимости подросток пытается оправдать ссылками на общественное мнение («все так считают»), аморальное поведение, якобы свойственное представителям этих групп («все они такие»), личный неудачный опыт взаимодействия с ними («я встречал таких людей и уверен, что...»).</w:t>
      </w:r>
    </w:p>
    <w:p w:rsidR="00662FD0" w:rsidRPr="00A93662" w:rsidRDefault="00662FD0" w:rsidP="00662FD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A93662">
        <w:rPr>
          <w:rFonts w:ascii="Times New Roman" w:eastAsia="Times New Roman" w:hAnsi="Times New Roman"/>
          <w:sz w:val="24"/>
          <w:szCs w:val="24"/>
        </w:rPr>
        <w:t xml:space="preserve">Эта позиция основана на </w:t>
      </w:r>
      <w:proofErr w:type="spellStart"/>
      <w:r w:rsidRPr="00A93662">
        <w:rPr>
          <w:rFonts w:ascii="Times New Roman" w:eastAsia="Times New Roman" w:hAnsi="Times New Roman"/>
          <w:sz w:val="24"/>
          <w:szCs w:val="24"/>
        </w:rPr>
        <w:t>культуроцентризме</w:t>
      </w:r>
      <w:proofErr w:type="spellEnd"/>
      <w:r w:rsidRPr="00A93662">
        <w:rPr>
          <w:rFonts w:ascii="Times New Roman" w:eastAsia="Times New Roman" w:hAnsi="Times New Roman"/>
          <w:sz w:val="24"/>
          <w:szCs w:val="24"/>
        </w:rPr>
        <w:t xml:space="preserve">, ксенофобии, презумпции вины </w:t>
      </w:r>
      <w:proofErr w:type="gramStart"/>
      <w:r w:rsidRPr="00A93662">
        <w:rPr>
          <w:rFonts w:ascii="Times New Roman" w:eastAsia="Times New Roman" w:hAnsi="Times New Roman"/>
          <w:sz w:val="24"/>
          <w:szCs w:val="24"/>
        </w:rPr>
        <w:t>другого</w:t>
      </w:r>
      <w:proofErr w:type="gramEnd"/>
      <w:r w:rsidRPr="00A93662">
        <w:rPr>
          <w:rFonts w:ascii="Times New Roman" w:eastAsia="Times New Roman" w:hAnsi="Times New Roman"/>
          <w:sz w:val="24"/>
          <w:szCs w:val="24"/>
        </w:rPr>
        <w:t xml:space="preserve">. Отрицая такие вопиющие проявления </w:t>
      </w:r>
      <w:proofErr w:type="spellStart"/>
      <w:r w:rsidRPr="00A93662">
        <w:rPr>
          <w:rFonts w:ascii="Times New Roman" w:eastAsia="Times New Roman" w:hAnsi="Times New Roman"/>
          <w:sz w:val="24"/>
          <w:szCs w:val="24"/>
        </w:rPr>
        <w:t>интолерантности</w:t>
      </w:r>
      <w:proofErr w:type="spellEnd"/>
      <w:r w:rsidRPr="00A93662">
        <w:rPr>
          <w:rFonts w:ascii="Times New Roman" w:eastAsia="Times New Roman" w:hAnsi="Times New Roman"/>
          <w:sz w:val="24"/>
          <w:szCs w:val="24"/>
        </w:rPr>
        <w:t>, как фашизм, геноцид, сегрегация, человек при этом может легко навешивать на людей других культур ярлыки «недостойных уважения», «опасных».</w:t>
      </w:r>
    </w:p>
    <w:p w:rsidR="00662FD0" w:rsidRPr="00A93662" w:rsidRDefault="00662FD0" w:rsidP="00662FD0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A93662">
        <w:rPr>
          <w:rFonts w:ascii="Times New Roman" w:eastAsia="Times New Roman" w:hAnsi="Times New Roman"/>
          <w:i/>
          <w:sz w:val="24"/>
          <w:szCs w:val="24"/>
        </w:rPr>
        <w:t xml:space="preserve">         Устойчиво-негативное отношение </w:t>
      </w:r>
      <w:r w:rsidRPr="00A93662">
        <w:rPr>
          <w:rFonts w:ascii="Times New Roman" w:eastAsia="Times New Roman" w:hAnsi="Times New Roman"/>
          <w:sz w:val="24"/>
          <w:szCs w:val="24"/>
        </w:rPr>
        <w:t xml:space="preserve">- подросток сознательно отказывается признавать, принимать и понимать представителей иных культур. Он склонен характеризовать культурные отличия как </w:t>
      </w:r>
      <w:proofErr w:type="spellStart"/>
      <w:r w:rsidRPr="00A93662">
        <w:rPr>
          <w:rFonts w:ascii="Times New Roman" w:eastAsia="Times New Roman" w:hAnsi="Times New Roman"/>
          <w:sz w:val="24"/>
          <w:szCs w:val="24"/>
        </w:rPr>
        <w:t>девиантность</w:t>
      </w:r>
      <w:proofErr w:type="spellEnd"/>
      <w:r w:rsidRPr="00A93662">
        <w:rPr>
          <w:rFonts w:ascii="Times New Roman" w:eastAsia="Times New Roman" w:hAnsi="Times New Roman"/>
          <w:sz w:val="24"/>
          <w:szCs w:val="24"/>
        </w:rPr>
        <w:t>, не желает признавать равные права на существование тех, кто имеет иной физический облик или разделяет иные ценности. Зачастую он демонстративно враждебен и презрителен к таким людям, жаждет «очистить» от них пространство собственной жизни, Подросток не испытывает ни малейшего желания взглянуть на те или иные жизненные ситуации с точки зрения другой культуры.</w:t>
      </w:r>
    </w:p>
    <w:p w:rsidR="00662FD0" w:rsidRDefault="00662FD0" w:rsidP="00662FD0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242"/>
        <w:gridCol w:w="3119"/>
        <w:gridCol w:w="3118"/>
        <w:gridCol w:w="2721"/>
        <w:gridCol w:w="2550"/>
        <w:gridCol w:w="2551"/>
      </w:tblGrid>
      <w:tr w:rsidR="00662FD0" w:rsidTr="00EA1662">
        <w:tc>
          <w:tcPr>
            <w:tcW w:w="1242" w:type="dxa"/>
            <w:vMerge w:val="restart"/>
          </w:tcPr>
          <w:p w:rsidR="00662FD0" w:rsidRDefault="00662FD0" w:rsidP="00EA16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4059" w:type="dxa"/>
            <w:gridSpan w:val="5"/>
          </w:tcPr>
          <w:p w:rsidR="00662FD0" w:rsidRDefault="00662FD0" w:rsidP="00EA16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Характер отношения (% по классам)</w:t>
            </w:r>
          </w:p>
        </w:tc>
      </w:tr>
      <w:tr w:rsidR="00662FD0" w:rsidTr="00EA1662">
        <w:tc>
          <w:tcPr>
            <w:tcW w:w="1242" w:type="dxa"/>
            <w:vMerge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Устойчиво-позитивное</w:t>
            </w:r>
          </w:p>
        </w:tc>
        <w:tc>
          <w:tcPr>
            <w:tcW w:w="3118" w:type="dxa"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Ситуативно-позитивное</w:t>
            </w:r>
          </w:p>
        </w:tc>
        <w:tc>
          <w:tcPr>
            <w:tcW w:w="2721" w:type="dxa"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Неопределённое </w:t>
            </w:r>
          </w:p>
        </w:tc>
        <w:tc>
          <w:tcPr>
            <w:tcW w:w="2550" w:type="dxa"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Ситуативно-негативное</w:t>
            </w:r>
          </w:p>
        </w:tc>
        <w:tc>
          <w:tcPr>
            <w:tcW w:w="2551" w:type="dxa"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Устойчиво-негативное</w:t>
            </w:r>
          </w:p>
        </w:tc>
      </w:tr>
      <w:tr w:rsidR="00662FD0" w:rsidTr="00EA1662">
        <w:tc>
          <w:tcPr>
            <w:tcW w:w="1242" w:type="dxa"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3119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 w:rsidRPr="004A544E">
              <w:rPr>
                <w:sz w:val="24"/>
                <w:szCs w:val="24"/>
              </w:rPr>
              <w:t>40%</w:t>
            </w:r>
          </w:p>
        </w:tc>
        <w:tc>
          <w:tcPr>
            <w:tcW w:w="3118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 w:rsidRPr="004A544E">
              <w:rPr>
                <w:sz w:val="24"/>
                <w:szCs w:val="24"/>
              </w:rPr>
              <w:t>48%</w:t>
            </w:r>
          </w:p>
        </w:tc>
        <w:tc>
          <w:tcPr>
            <w:tcW w:w="2721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 w:rsidRPr="004A544E">
              <w:rPr>
                <w:sz w:val="24"/>
                <w:szCs w:val="24"/>
              </w:rPr>
              <w:t>4%</w:t>
            </w:r>
          </w:p>
        </w:tc>
        <w:tc>
          <w:tcPr>
            <w:tcW w:w="2550" w:type="dxa"/>
            <w:shd w:val="clear" w:color="auto" w:fill="FFFF00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 w:rsidRPr="004A544E">
              <w:rPr>
                <w:sz w:val="24"/>
                <w:szCs w:val="24"/>
              </w:rPr>
              <w:t>8%</w:t>
            </w:r>
          </w:p>
        </w:tc>
        <w:tc>
          <w:tcPr>
            <w:tcW w:w="2551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 w:rsidRPr="004A544E">
              <w:rPr>
                <w:sz w:val="24"/>
                <w:szCs w:val="24"/>
              </w:rPr>
              <w:t>0%</w:t>
            </w:r>
          </w:p>
        </w:tc>
      </w:tr>
      <w:tr w:rsidR="00662FD0" w:rsidTr="00EA1662">
        <w:tc>
          <w:tcPr>
            <w:tcW w:w="1242" w:type="dxa"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3119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3118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73,9%</w:t>
            </w:r>
          </w:p>
        </w:tc>
        <w:tc>
          <w:tcPr>
            <w:tcW w:w="2721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2550" w:type="dxa"/>
            <w:shd w:val="clear" w:color="auto" w:fill="FFFF00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26,1%</w:t>
            </w:r>
          </w:p>
        </w:tc>
        <w:tc>
          <w:tcPr>
            <w:tcW w:w="2551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662FD0" w:rsidTr="00EA1662">
        <w:tc>
          <w:tcPr>
            <w:tcW w:w="1242" w:type="dxa"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3119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9,5%</w:t>
            </w:r>
          </w:p>
        </w:tc>
        <w:tc>
          <w:tcPr>
            <w:tcW w:w="3118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81%</w:t>
            </w:r>
          </w:p>
        </w:tc>
        <w:tc>
          <w:tcPr>
            <w:tcW w:w="2721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2550" w:type="dxa"/>
            <w:shd w:val="clear" w:color="auto" w:fill="FFFF00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9,5%</w:t>
            </w:r>
          </w:p>
        </w:tc>
        <w:tc>
          <w:tcPr>
            <w:tcW w:w="2551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662FD0" w:rsidTr="00EA1662">
        <w:tc>
          <w:tcPr>
            <w:tcW w:w="1242" w:type="dxa"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8б</w:t>
            </w:r>
          </w:p>
        </w:tc>
        <w:tc>
          <w:tcPr>
            <w:tcW w:w="3119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33,3%</w:t>
            </w:r>
          </w:p>
        </w:tc>
        <w:tc>
          <w:tcPr>
            <w:tcW w:w="3118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55,6%</w:t>
            </w:r>
          </w:p>
        </w:tc>
        <w:tc>
          <w:tcPr>
            <w:tcW w:w="2721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2550" w:type="dxa"/>
            <w:shd w:val="clear" w:color="auto" w:fill="FFFF00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11,1%</w:t>
            </w:r>
          </w:p>
        </w:tc>
        <w:tc>
          <w:tcPr>
            <w:tcW w:w="2551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662FD0" w:rsidTr="00EA1662">
        <w:tc>
          <w:tcPr>
            <w:tcW w:w="1242" w:type="dxa"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8в</w:t>
            </w:r>
          </w:p>
        </w:tc>
        <w:tc>
          <w:tcPr>
            <w:tcW w:w="3119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3118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54,5%</w:t>
            </w:r>
          </w:p>
        </w:tc>
        <w:tc>
          <w:tcPr>
            <w:tcW w:w="2721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27,3%</w:t>
            </w:r>
          </w:p>
        </w:tc>
        <w:tc>
          <w:tcPr>
            <w:tcW w:w="2550" w:type="dxa"/>
            <w:shd w:val="clear" w:color="auto" w:fill="FFFF00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18,2%</w:t>
            </w:r>
          </w:p>
        </w:tc>
        <w:tc>
          <w:tcPr>
            <w:tcW w:w="2551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662FD0" w:rsidTr="00EA1662">
        <w:tc>
          <w:tcPr>
            <w:tcW w:w="1242" w:type="dxa"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10а</w:t>
            </w:r>
          </w:p>
        </w:tc>
        <w:tc>
          <w:tcPr>
            <w:tcW w:w="3119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33,3%</w:t>
            </w:r>
          </w:p>
        </w:tc>
        <w:tc>
          <w:tcPr>
            <w:tcW w:w="3118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66,7%</w:t>
            </w:r>
          </w:p>
        </w:tc>
        <w:tc>
          <w:tcPr>
            <w:tcW w:w="2721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2550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662FD0" w:rsidTr="00EA1662">
        <w:tc>
          <w:tcPr>
            <w:tcW w:w="1242" w:type="dxa"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10б</w:t>
            </w:r>
          </w:p>
        </w:tc>
        <w:tc>
          <w:tcPr>
            <w:tcW w:w="3119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12,5%</w:t>
            </w:r>
          </w:p>
        </w:tc>
        <w:tc>
          <w:tcPr>
            <w:tcW w:w="3118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87,5%</w:t>
            </w:r>
          </w:p>
        </w:tc>
        <w:tc>
          <w:tcPr>
            <w:tcW w:w="2721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2550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</w:tbl>
    <w:p w:rsidR="00662FD0" w:rsidRDefault="00662FD0" w:rsidP="00662FD0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62FD0" w:rsidRDefault="00662FD0" w:rsidP="00662FD0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BF69F2">
        <w:rPr>
          <w:rFonts w:ascii="Times New Roman" w:hAnsi="Times New Roman"/>
          <w:b/>
          <w:sz w:val="24"/>
          <w:szCs w:val="24"/>
        </w:rPr>
        <w:t xml:space="preserve">.Характер отношения школьников к </w:t>
      </w:r>
      <w:r>
        <w:rPr>
          <w:rFonts w:ascii="Times New Roman" w:hAnsi="Times New Roman"/>
          <w:b/>
          <w:sz w:val="24"/>
          <w:szCs w:val="24"/>
        </w:rPr>
        <w:t>своему телесному Я</w:t>
      </w:r>
    </w:p>
    <w:p w:rsidR="00662FD0" w:rsidRPr="00A93662" w:rsidRDefault="00662FD0" w:rsidP="00662FD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93662">
        <w:rPr>
          <w:rFonts w:ascii="Times New Roman" w:eastAsia="Times New Roman" w:hAnsi="Times New Roman"/>
          <w:i/>
          <w:sz w:val="24"/>
          <w:szCs w:val="24"/>
        </w:rPr>
        <w:t xml:space="preserve">      Устойчиво-позитивное отношение </w:t>
      </w:r>
      <w:r w:rsidRPr="00A93662">
        <w:rPr>
          <w:rFonts w:ascii="Times New Roman" w:eastAsia="Times New Roman" w:hAnsi="Times New Roman"/>
          <w:sz w:val="24"/>
          <w:szCs w:val="24"/>
        </w:rPr>
        <w:t>- для подростка ценность здоровья является приоритетной. Он понимает, что такое здоровый образ жизни, сознательно культивирует его и связывает с ним свои дальнейшие жизненные успехи. Он способен противостоять попыткам вовлечь его в процесс употребления табака, алкоголя, наркотических веществ и постарается не допустить этого в отношении других.</w:t>
      </w:r>
    </w:p>
    <w:p w:rsidR="00662FD0" w:rsidRPr="00A93662" w:rsidRDefault="00662FD0" w:rsidP="00662FD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93662">
        <w:rPr>
          <w:rFonts w:ascii="Times New Roman" w:eastAsia="Times New Roman" w:hAnsi="Times New Roman"/>
          <w:i/>
          <w:sz w:val="24"/>
          <w:szCs w:val="24"/>
        </w:rPr>
        <w:lastRenderedPageBreak/>
        <w:t xml:space="preserve">       Ситуативно-позитивное отношение </w:t>
      </w:r>
      <w:r w:rsidRPr="00A93662">
        <w:rPr>
          <w:rFonts w:ascii="Times New Roman" w:eastAsia="Times New Roman" w:hAnsi="Times New Roman"/>
          <w:sz w:val="24"/>
          <w:szCs w:val="24"/>
        </w:rPr>
        <w:t>- ценность здоровья значима для подростка. Объективно он понимает важность здорового образа жизни, но субъективно ставит его не слишком высоко. Здоровье для него – естественное состояние, само собой разумеющаяся «вещь», а не то, что требует специальных усилий. Пристрастие к вредным привычкам - извинительная слабость, а не проявление безволия. Возможно, в глубине души он полагает, что способен добиться жизненного успеха, не уделяя пристального внимания своей физической форме.</w:t>
      </w:r>
    </w:p>
    <w:p w:rsidR="00662FD0" w:rsidRPr="00A93662" w:rsidRDefault="00662FD0" w:rsidP="00662FD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A93662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   Неопределенное отношение</w:t>
      </w:r>
      <w:r w:rsidRPr="00A93662">
        <w:rPr>
          <w:rFonts w:ascii="Times New Roman" w:eastAsia="Times New Roman" w:hAnsi="Times New Roman"/>
          <w:i/>
          <w:sz w:val="24"/>
          <w:szCs w:val="24"/>
        </w:rPr>
        <w:t>.</w:t>
      </w:r>
    </w:p>
    <w:p w:rsidR="00662FD0" w:rsidRPr="00A93662" w:rsidRDefault="00662FD0" w:rsidP="00662FD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93662">
        <w:rPr>
          <w:rFonts w:ascii="Times New Roman" w:eastAsia="Times New Roman" w:hAnsi="Times New Roman"/>
          <w:i/>
          <w:sz w:val="24"/>
          <w:szCs w:val="24"/>
        </w:rPr>
        <w:t xml:space="preserve">       Ситуативно-негативное отношение </w:t>
      </w:r>
      <w:r w:rsidRPr="00A93662">
        <w:rPr>
          <w:rFonts w:ascii="Times New Roman" w:eastAsia="Times New Roman" w:hAnsi="Times New Roman"/>
          <w:sz w:val="24"/>
          <w:szCs w:val="24"/>
        </w:rPr>
        <w:t xml:space="preserve">- ценность здоровья невысока в сознании подростка. Размышления и разговоры о здоровье и здоровом образе жизни он считает пустой тратой времени, уделом пенсионеров. Ему хочется хорошо, по-спортивному, выглядеть в глазах окружающих, но что-то делать для этого ему откровенно лень. Вредные привычки не кажутся ему такими уж вредными, наоборот, - в них есть некая приятность, шарм. Он наверняка одобрительно усмехнется, услышав фразу «кто не курит и не пьет, тот </w:t>
      </w:r>
      <w:proofErr w:type="gramStart"/>
      <w:r w:rsidRPr="00A93662">
        <w:rPr>
          <w:rFonts w:ascii="Times New Roman" w:eastAsia="Times New Roman" w:hAnsi="Times New Roman"/>
          <w:sz w:val="24"/>
          <w:szCs w:val="24"/>
        </w:rPr>
        <w:t>здоровеньким</w:t>
      </w:r>
      <w:proofErr w:type="gramEnd"/>
      <w:r w:rsidRPr="00A93662">
        <w:rPr>
          <w:rFonts w:ascii="Times New Roman" w:eastAsia="Times New Roman" w:hAnsi="Times New Roman"/>
          <w:sz w:val="24"/>
          <w:szCs w:val="24"/>
        </w:rPr>
        <w:t xml:space="preserve"> помрет».</w:t>
      </w:r>
    </w:p>
    <w:p w:rsidR="00662FD0" w:rsidRPr="00A93662" w:rsidRDefault="00662FD0" w:rsidP="00662FD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93662">
        <w:rPr>
          <w:rFonts w:ascii="Times New Roman" w:eastAsia="Times New Roman" w:hAnsi="Times New Roman"/>
          <w:i/>
          <w:sz w:val="24"/>
          <w:szCs w:val="24"/>
        </w:rPr>
        <w:t xml:space="preserve">      Устойчиво-негативное отношение </w:t>
      </w:r>
      <w:r w:rsidRPr="00A93662">
        <w:rPr>
          <w:rFonts w:ascii="Times New Roman" w:eastAsia="Times New Roman" w:hAnsi="Times New Roman"/>
          <w:sz w:val="24"/>
          <w:szCs w:val="24"/>
        </w:rPr>
        <w:t xml:space="preserve">- собственное здоровье, тем более здоровье окружающих, не представляет для подростка какой-нибудь значимой ценности. Ему либо безразлично его физическое состояние, либо он ненавидит все то, что связано с его телесной жизнью (последний случай реален при условии низкого </w:t>
      </w:r>
      <w:proofErr w:type="spellStart"/>
      <w:r w:rsidRPr="00A93662">
        <w:rPr>
          <w:rFonts w:ascii="Times New Roman" w:eastAsia="Times New Roman" w:hAnsi="Times New Roman"/>
          <w:sz w:val="24"/>
          <w:szCs w:val="24"/>
        </w:rPr>
        <w:t>самопринятия</w:t>
      </w:r>
      <w:proofErr w:type="spellEnd"/>
      <w:r w:rsidRPr="00A93662">
        <w:rPr>
          <w:rFonts w:ascii="Times New Roman" w:eastAsia="Times New Roman" w:hAnsi="Times New Roman"/>
          <w:sz w:val="24"/>
          <w:szCs w:val="24"/>
        </w:rPr>
        <w:t xml:space="preserve"> подростка). </w:t>
      </w:r>
      <w:proofErr w:type="gramStart"/>
      <w:r w:rsidRPr="00A93662">
        <w:rPr>
          <w:rFonts w:ascii="Times New Roman" w:eastAsia="Times New Roman" w:hAnsi="Times New Roman"/>
          <w:sz w:val="24"/>
          <w:szCs w:val="24"/>
        </w:rPr>
        <w:t>Заботящихся</w:t>
      </w:r>
      <w:proofErr w:type="gramEnd"/>
      <w:r w:rsidRPr="00A93662">
        <w:rPr>
          <w:rFonts w:ascii="Times New Roman" w:eastAsia="Times New Roman" w:hAnsi="Times New Roman"/>
          <w:sz w:val="24"/>
          <w:szCs w:val="24"/>
        </w:rPr>
        <w:t xml:space="preserve"> о своем здоровье он презирает. Свои вредные привычки полагает делом абсолютно естественным и, может быть, даже гордится ими. При случае он не преминет высмеять все, что связано с темой здоровья, физической культуры и спорта.</w:t>
      </w:r>
    </w:p>
    <w:p w:rsidR="00662FD0" w:rsidRDefault="00662FD0" w:rsidP="00662FD0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242"/>
        <w:gridCol w:w="3119"/>
        <w:gridCol w:w="3118"/>
        <w:gridCol w:w="2721"/>
        <w:gridCol w:w="2550"/>
        <w:gridCol w:w="2551"/>
      </w:tblGrid>
      <w:tr w:rsidR="00662FD0" w:rsidTr="00EA1662">
        <w:tc>
          <w:tcPr>
            <w:tcW w:w="1242" w:type="dxa"/>
            <w:vMerge w:val="restart"/>
          </w:tcPr>
          <w:p w:rsidR="00662FD0" w:rsidRDefault="00662FD0" w:rsidP="00EA16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4059" w:type="dxa"/>
            <w:gridSpan w:val="5"/>
          </w:tcPr>
          <w:p w:rsidR="00662FD0" w:rsidRDefault="00662FD0" w:rsidP="00EA16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Характер отношения (% по классам)</w:t>
            </w:r>
          </w:p>
        </w:tc>
      </w:tr>
      <w:tr w:rsidR="00662FD0" w:rsidTr="00EA1662">
        <w:tc>
          <w:tcPr>
            <w:tcW w:w="1242" w:type="dxa"/>
            <w:vMerge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Устойчиво-позитивное</w:t>
            </w:r>
          </w:p>
        </w:tc>
        <w:tc>
          <w:tcPr>
            <w:tcW w:w="3118" w:type="dxa"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Ситуативно-позитивное</w:t>
            </w:r>
          </w:p>
        </w:tc>
        <w:tc>
          <w:tcPr>
            <w:tcW w:w="2721" w:type="dxa"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Неопределённое </w:t>
            </w:r>
          </w:p>
        </w:tc>
        <w:tc>
          <w:tcPr>
            <w:tcW w:w="2550" w:type="dxa"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Ситуативно-негативное</w:t>
            </w:r>
          </w:p>
        </w:tc>
        <w:tc>
          <w:tcPr>
            <w:tcW w:w="2551" w:type="dxa"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Устойчиво-негативное</w:t>
            </w:r>
          </w:p>
        </w:tc>
      </w:tr>
      <w:tr w:rsidR="00662FD0" w:rsidTr="00EA1662">
        <w:tc>
          <w:tcPr>
            <w:tcW w:w="1242" w:type="dxa"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3119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 w:rsidRPr="004A544E">
              <w:rPr>
                <w:sz w:val="24"/>
                <w:szCs w:val="24"/>
              </w:rPr>
              <w:t>12%</w:t>
            </w:r>
          </w:p>
        </w:tc>
        <w:tc>
          <w:tcPr>
            <w:tcW w:w="3118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 w:rsidRPr="004A544E">
              <w:rPr>
                <w:sz w:val="24"/>
                <w:szCs w:val="24"/>
              </w:rPr>
              <w:t>56%</w:t>
            </w:r>
          </w:p>
        </w:tc>
        <w:tc>
          <w:tcPr>
            <w:tcW w:w="2721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 w:rsidRPr="004A544E">
              <w:rPr>
                <w:sz w:val="24"/>
                <w:szCs w:val="24"/>
              </w:rPr>
              <w:t>4%</w:t>
            </w:r>
          </w:p>
        </w:tc>
        <w:tc>
          <w:tcPr>
            <w:tcW w:w="2550" w:type="dxa"/>
            <w:shd w:val="clear" w:color="auto" w:fill="FFFF00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 w:rsidRPr="004A544E">
              <w:rPr>
                <w:sz w:val="24"/>
                <w:szCs w:val="24"/>
              </w:rPr>
              <w:t>28%</w:t>
            </w:r>
          </w:p>
        </w:tc>
        <w:tc>
          <w:tcPr>
            <w:tcW w:w="2551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 w:rsidRPr="004A544E">
              <w:rPr>
                <w:sz w:val="24"/>
                <w:szCs w:val="24"/>
              </w:rPr>
              <w:t>0%</w:t>
            </w:r>
          </w:p>
        </w:tc>
      </w:tr>
      <w:tr w:rsidR="00662FD0" w:rsidTr="00EA1662">
        <w:tc>
          <w:tcPr>
            <w:tcW w:w="1242" w:type="dxa"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3119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4,3%</w:t>
            </w:r>
          </w:p>
        </w:tc>
        <w:tc>
          <w:tcPr>
            <w:tcW w:w="3118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60,9%</w:t>
            </w:r>
          </w:p>
        </w:tc>
        <w:tc>
          <w:tcPr>
            <w:tcW w:w="2721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8,7%</w:t>
            </w:r>
          </w:p>
        </w:tc>
        <w:tc>
          <w:tcPr>
            <w:tcW w:w="2550" w:type="dxa"/>
            <w:shd w:val="clear" w:color="auto" w:fill="FFFF00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26,1%</w:t>
            </w:r>
          </w:p>
        </w:tc>
        <w:tc>
          <w:tcPr>
            <w:tcW w:w="2551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662FD0" w:rsidTr="00EA1662">
        <w:tc>
          <w:tcPr>
            <w:tcW w:w="1242" w:type="dxa"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3119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3118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  <w:tc>
          <w:tcPr>
            <w:tcW w:w="2721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95%</w:t>
            </w:r>
          </w:p>
        </w:tc>
        <w:tc>
          <w:tcPr>
            <w:tcW w:w="2550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662FD0" w:rsidTr="00EA1662">
        <w:tc>
          <w:tcPr>
            <w:tcW w:w="1242" w:type="dxa"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8б</w:t>
            </w:r>
          </w:p>
        </w:tc>
        <w:tc>
          <w:tcPr>
            <w:tcW w:w="3119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3118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94,4%</w:t>
            </w:r>
          </w:p>
        </w:tc>
        <w:tc>
          <w:tcPr>
            <w:tcW w:w="2721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2550" w:type="dxa"/>
            <w:shd w:val="clear" w:color="auto" w:fill="FFFF00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5,6%</w:t>
            </w:r>
          </w:p>
        </w:tc>
        <w:tc>
          <w:tcPr>
            <w:tcW w:w="2551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662FD0" w:rsidTr="00EA1662">
        <w:tc>
          <w:tcPr>
            <w:tcW w:w="1242" w:type="dxa"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8в</w:t>
            </w:r>
          </w:p>
        </w:tc>
        <w:tc>
          <w:tcPr>
            <w:tcW w:w="3119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3118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54,5%</w:t>
            </w:r>
          </w:p>
        </w:tc>
        <w:tc>
          <w:tcPr>
            <w:tcW w:w="2721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18,2%</w:t>
            </w:r>
          </w:p>
        </w:tc>
        <w:tc>
          <w:tcPr>
            <w:tcW w:w="2550" w:type="dxa"/>
            <w:shd w:val="clear" w:color="auto" w:fill="FFFF00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27,3%</w:t>
            </w:r>
          </w:p>
        </w:tc>
        <w:tc>
          <w:tcPr>
            <w:tcW w:w="2551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662FD0" w:rsidTr="00EA1662">
        <w:tc>
          <w:tcPr>
            <w:tcW w:w="1242" w:type="dxa"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10а</w:t>
            </w:r>
          </w:p>
        </w:tc>
        <w:tc>
          <w:tcPr>
            <w:tcW w:w="3119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23,8%</w:t>
            </w:r>
          </w:p>
        </w:tc>
        <w:tc>
          <w:tcPr>
            <w:tcW w:w="3118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71,4%</w:t>
            </w:r>
          </w:p>
        </w:tc>
        <w:tc>
          <w:tcPr>
            <w:tcW w:w="2721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2550" w:type="dxa"/>
            <w:shd w:val="clear" w:color="auto" w:fill="FFFF00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4,8%</w:t>
            </w:r>
          </w:p>
        </w:tc>
        <w:tc>
          <w:tcPr>
            <w:tcW w:w="2551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662FD0" w:rsidTr="00EA1662">
        <w:tc>
          <w:tcPr>
            <w:tcW w:w="1242" w:type="dxa"/>
          </w:tcPr>
          <w:p w:rsidR="00662FD0" w:rsidRDefault="00662FD0" w:rsidP="00EA16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10б</w:t>
            </w:r>
          </w:p>
        </w:tc>
        <w:tc>
          <w:tcPr>
            <w:tcW w:w="3119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3118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62,5%</w:t>
            </w:r>
          </w:p>
        </w:tc>
        <w:tc>
          <w:tcPr>
            <w:tcW w:w="2721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  <w:tc>
          <w:tcPr>
            <w:tcW w:w="2550" w:type="dxa"/>
            <w:shd w:val="clear" w:color="auto" w:fill="FFFF00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12,5%</w:t>
            </w:r>
          </w:p>
        </w:tc>
        <w:tc>
          <w:tcPr>
            <w:tcW w:w="2551" w:type="dxa"/>
          </w:tcPr>
          <w:p w:rsidR="00662FD0" w:rsidRPr="004A544E" w:rsidRDefault="00662FD0" w:rsidP="00EA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</w:tbl>
    <w:p w:rsidR="001139D0" w:rsidRPr="0026078F" w:rsidRDefault="001139D0" w:rsidP="00AB0DA7">
      <w:pPr>
        <w:jc w:val="both"/>
        <w:rPr>
          <w:rFonts w:ascii="Times New Roman" w:hAnsi="Times New Roman" w:cs="Times New Roman"/>
          <w:b/>
          <w:i/>
          <w:color w:val="FF0000"/>
          <w:u w:val="single"/>
        </w:rPr>
      </w:pPr>
    </w:p>
    <w:p w:rsidR="001139D0" w:rsidRPr="0026078F" w:rsidRDefault="001139D0" w:rsidP="004C597C">
      <w:pPr>
        <w:ind w:firstLine="708"/>
        <w:jc w:val="both"/>
        <w:rPr>
          <w:rFonts w:ascii="Times New Roman" w:hAnsi="Times New Roman" w:cs="Times New Roman"/>
          <w:b/>
          <w:i/>
          <w:color w:val="FF0000"/>
          <w:u w:val="single"/>
        </w:rPr>
      </w:pPr>
    </w:p>
    <w:p w:rsidR="001139D0" w:rsidRPr="0026078F" w:rsidRDefault="001139D0" w:rsidP="001139D0">
      <w:pPr>
        <w:jc w:val="both"/>
        <w:rPr>
          <w:rFonts w:ascii="Times New Roman" w:hAnsi="Times New Roman" w:cs="Times New Roman"/>
          <w:b/>
          <w:i/>
          <w:color w:val="FF0000"/>
          <w:u w:val="single"/>
        </w:rPr>
      </w:pPr>
    </w:p>
    <w:sectPr w:rsidR="001139D0" w:rsidRPr="0026078F" w:rsidSect="00AB0DA7">
      <w:pgSz w:w="16838" w:h="11906" w:orient="landscape"/>
      <w:pgMar w:top="568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AF0" w:rsidRDefault="000E3AF0" w:rsidP="002E03A6">
      <w:pPr>
        <w:spacing w:after="0" w:line="240" w:lineRule="auto"/>
      </w:pPr>
      <w:r>
        <w:separator/>
      </w:r>
    </w:p>
  </w:endnote>
  <w:endnote w:type="continuationSeparator" w:id="0">
    <w:p w:rsidR="000E3AF0" w:rsidRDefault="000E3AF0" w:rsidP="002E0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AF0" w:rsidRDefault="000E3AF0" w:rsidP="002E03A6">
      <w:pPr>
        <w:spacing w:after="0" w:line="240" w:lineRule="auto"/>
      </w:pPr>
      <w:r>
        <w:separator/>
      </w:r>
    </w:p>
  </w:footnote>
  <w:footnote w:type="continuationSeparator" w:id="0">
    <w:p w:rsidR="000E3AF0" w:rsidRDefault="000E3AF0" w:rsidP="002E03A6">
      <w:pPr>
        <w:spacing w:after="0" w:line="240" w:lineRule="auto"/>
      </w:pPr>
      <w:r>
        <w:continuationSeparator/>
      </w:r>
    </w:p>
  </w:footnote>
  <w:footnote w:id="1">
    <w:p w:rsidR="00662FD0" w:rsidRPr="00983FE6" w:rsidRDefault="00662FD0" w:rsidP="00662FD0">
      <w:pPr>
        <w:pStyle w:val="af8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396F"/>
    <w:multiLevelType w:val="hybridMultilevel"/>
    <w:tmpl w:val="31ECB7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65ECD"/>
    <w:multiLevelType w:val="hybridMultilevel"/>
    <w:tmpl w:val="6B74D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0BEB"/>
    <w:multiLevelType w:val="hybridMultilevel"/>
    <w:tmpl w:val="ADE81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82009"/>
    <w:multiLevelType w:val="hybridMultilevel"/>
    <w:tmpl w:val="78BC4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22DEC"/>
    <w:multiLevelType w:val="hybridMultilevel"/>
    <w:tmpl w:val="0180E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27014"/>
    <w:multiLevelType w:val="hybridMultilevel"/>
    <w:tmpl w:val="A602079A"/>
    <w:lvl w:ilvl="0" w:tplc="DDE8B476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>
    <w:nsid w:val="12F91AF9"/>
    <w:multiLevelType w:val="hybridMultilevel"/>
    <w:tmpl w:val="530EDAEC"/>
    <w:lvl w:ilvl="0" w:tplc="B2AAC8A0">
      <w:start w:val="1"/>
      <w:numFmt w:val="decimal"/>
      <w:lvlText w:val="%1.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148159B0"/>
    <w:multiLevelType w:val="hybridMultilevel"/>
    <w:tmpl w:val="E164715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0B32AE2"/>
    <w:multiLevelType w:val="hybridMultilevel"/>
    <w:tmpl w:val="97D89F0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22CA4D47"/>
    <w:multiLevelType w:val="hybridMultilevel"/>
    <w:tmpl w:val="A768D94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35A7C1F"/>
    <w:multiLevelType w:val="hybridMultilevel"/>
    <w:tmpl w:val="CE008B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5B726CA"/>
    <w:multiLevelType w:val="hybridMultilevel"/>
    <w:tmpl w:val="A2647A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71B6FFA"/>
    <w:multiLevelType w:val="hybridMultilevel"/>
    <w:tmpl w:val="C5FAB3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3E1EAB"/>
    <w:multiLevelType w:val="hybridMultilevel"/>
    <w:tmpl w:val="5CE63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5A0B4C"/>
    <w:multiLevelType w:val="hybridMultilevel"/>
    <w:tmpl w:val="33162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171205"/>
    <w:multiLevelType w:val="hybridMultilevel"/>
    <w:tmpl w:val="DF02F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611C04"/>
    <w:multiLevelType w:val="multilevel"/>
    <w:tmpl w:val="D73EE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04039F"/>
    <w:multiLevelType w:val="multilevel"/>
    <w:tmpl w:val="1A5CB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5845EE"/>
    <w:multiLevelType w:val="hybridMultilevel"/>
    <w:tmpl w:val="F55E9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A75A6E"/>
    <w:multiLevelType w:val="hybridMultilevel"/>
    <w:tmpl w:val="A2CAAA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72E2A62"/>
    <w:multiLevelType w:val="hybridMultilevel"/>
    <w:tmpl w:val="2D3817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8C8192F"/>
    <w:multiLevelType w:val="hybridMultilevel"/>
    <w:tmpl w:val="D78A4396"/>
    <w:lvl w:ilvl="0" w:tplc="670E0F2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327104"/>
    <w:multiLevelType w:val="hybridMultilevel"/>
    <w:tmpl w:val="0FF22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72731B"/>
    <w:multiLevelType w:val="hybridMultilevel"/>
    <w:tmpl w:val="1B5CF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C46FA5"/>
    <w:multiLevelType w:val="hybridMultilevel"/>
    <w:tmpl w:val="C49E87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46E50117"/>
    <w:multiLevelType w:val="hybridMultilevel"/>
    <w:tmpl w:val="0F22F380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>
    <w:nsid w:val="4A991BDB"/>
    <w:multiLevelType w:val="hybridMultilevel"/>
    <w:tmpl w:val="AF585F5A"/>
    <w:lvl w:ilvl="0" w:tplc="66A2C70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BC4806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58AD97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C68026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2E6416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FCA18E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EDC436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A2C90A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3023C8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>
    <w:nsid w:val="4C187A8D"/>
    <w:multiLevelType w:val="hybridMultilevel"/>
    <w:tmpl w:val="CCBE4510"/>
    <w:lvl w:ilvl="0" w:tplc="07DCF1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4CDC6A9F"/>
    <w:multiLevelType w:val="hybridMultilevel"/>
    <w:tmpl w:val="46022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79331E"/>
    <w:multiLevelType w:val="hybridMultilevel"/>
    <w:tmpl w:val="981CEB32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>
    <w:nsid w:val="594F7CBC"/>
    <w:multiLevelType w:val="hybridMultilevel"/>
    <w:tmpl w:val="28F6C5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0612EF4"/>
    <w:multiLevelType w:val="hybridMultilevel"/>
    <w:tmpl w:val="2A28A50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4153B28"/>
    <w:multiLevelType w:val="hybridMultilevel"/>
    <w:tmpl w:val="973AFD80"/>
    <w:lvl w:ilvl="0" w:tplc="7A88175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3">
    <w:nsid w:val="65BA5C5D"/>
    <w:multiLevelType w:val="hybridMultilevel"/>
    <w:tmpl w:val="4BE2A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D11617"/>
    <w:multiLevelType w:val="hybridMultilevel"/>
    <w:tmpl w:val="4948A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5E2113"/>
    <w:multiLevelType w:val="hybridMultilevel"/>
    <w:tmpl w:val="C4FC9248"/>
    <w:lvl w:ilvl="0" w:tplc="12FCAFA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6">
    <w:nsid w:val="69EA1536"/>
    <w:multiLevelType w:val="hybridMultilevel"/>
    <w:tmpl w:val="2188CDB2"/>
    <w:lvl w:ilvl="0" w:tplc="92E4ADFC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C9570F5"/>
    <w:multiLevelType w:val="multilevel"/>
    <w:tmpl w:val="CFFA2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03B6047"/>
    <w:multiLevelType w:val="hybridMultilevel"/>
    <w:tmpl w:val="8D5A3C6E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0">
    <w:nsid w:val="71634125"/>
    <w:multiLevelType w:val="multilevel"/>
    <w:tmpl w:val="DB1E8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994657"/>
    <w:multiLevelType w:val="hybridMultilevel"/>
    <w:tmpl w:val="84D20CE8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9"/>
  </w:num>
  <w:num w:numId="4">
    <w:abstractNumId w:val="40"/>
  </w:num>
  <w:num w:numId="5">
    <w:abstractNumId w:val="16"/>
  </w:num>
  <w:num w:numId="6">
    <w:abstractNumId w:val="37"/>
  </w:num>
  <w:num w:numId="7">
    <w:abstractNumId w:val="18"/>
  </w:num>
  <w:num w:numId="8">
    <w:abstractNumId w:val="22"/>
  </w:num>
  <w:num w:numId="9">
    <w:abstractNumId w:val="15"/>
  </w:num>
  <w:num w:numId="10">
    <w:abstractNumId w:val="4"/>
  </w:num>
  <w:num w:numId="11">
    <w:abstractNumId w:val="0"/>
  </w:num>
  <w:num w:numId="12">
    <w:abstractNumId w:val="35"/>
  </w:num>
  <w:num w:numId="13">
    <w:abstractNumId w:val="13"/>
  </w:num>
  <w:num w:numId="14">
    <w:abstractNumId w:val="20"/>
  </w:num>
  <w:num w:numId="15">
    <w:abstractNumId w:val="24"/>
  </w:num>
  <w:num w:numId="16">
    <w:abstractNumId w:val="29"/>
  </w:num>
  <w:num w:numId="17">
    <w:abstractNumId w:val="10"/>
  </w:num>
  <w:num w:numId="18">
    <w:abstractNumId w:val="34"/>
  </w:num>
  <w:num w:numId="19">
    <w:abstractNumId w:val="30"/>
  </w:num>
  <w:num w:numId="20">
    <w:abstractNumId w:val="32"/>
  </w:num>
  <w:num w:numId="21">
    <w:abstractNumId w:val="5"/>
  </w:num>
  <w:num w:numId="22">
    <w:abstractNumId w:val="9"/>
  </w:num>
  <w:num w:numId="23">
    <w:abstractNumId w:val="27"/>
  </w:num>
  <w:num w:numId="24">
    <w:abstractNumId w:val="17"/>
  </w:num>
  <w:num w:numId="25">
    <w:abstractNumId w:val="12"/>
  </w:num>
  <w:num w:numId="26">
    <w:abstractNumId w:val="7"/>
  </w:num>
  <w:num w:numId="27">
    <w:abstractNumId w:val="3"/>
  </w:num>
  <w:num w:numId="28">
    <w:abstractNumId w:val="1"/>
  </w:num>
  <w:num w:numId="29">
    <w:abstractNumId w:val="38"/>
  </w:num>
  <w:num w:numId="30">
    <w:abstractNumId w:val="23"/>
  </w:num>
  <w:num w:numId="31">
    <w:abstractNumId w:val="25"/>
  </w:num>
  <w:num w:numId="32">
    <w:abstractNumId w:val="21"/>
  </w:num>
  <w:num w:numId="33">
    <w:abstractNumId w:val="2"/>
  </w:num>
  <w:num w:numId="34">
    <w:abstractNumId w:val="19"/>
  </w:num>
  <w:num w:numId="35">
    <w:abstractNumId w:val="14"/>
  </w:num>
  <w:num w:numId="36">
    <w:abstractNumId w:val="41"/>
  </w:num>
  <w:num w:numId="37">
    <w:abstractNumId w:val="31"/>
  </w:num>
  <w:num w:numId="38">
    <w:abstractNumId w:val="36"/>
  </w:num>
  <w:num w:numId="39">
    <w:abstractNumId w:val="28"/>
  </w:num>
  <w:num w:numId="40">
    <w:abstractNumId w:val="11"/>
  </w:num>
  <w:num w:numId="41">
    <w:abstractNumId w:val="26"/>
  </w:num>
  <w:num w:numId="42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D6827"/>
    <w:rsid w:val="00031191"/>
    <w:rsid w:val="00040E1B"/>
    <w:rsid w:val="00054E70"/>
    <w:rsid w:val="0005669A"/>
    <w:rsid w:val="000D7A4A"/>
    <w:rsid w:val="000E3AF0"/>
    <w:rsid w:val="000F0C0A"/>
    <w:rsid w:val="001139D0"/>
    <w:rsid w:val="0011794E"/>
    <w:rsid w:val="0013481A"/>
    <w:rsid w:val="00170419"/>
    <w:rsid w:val="001B1C3F"/>
    <w:rsid w:val="002337E1"/>
    <w:rsid w:val="0026078F"/>
    <w:rsid w:val="002D42C9"/>
    <w:rsid w:val="002E03A6"/>
    <w:rsid w:val="002F09DA"/>
    <w:rsid w:val="00315D8B"/>
    <w:rsid w:val="0033544F"/>
    <w:rsid w:val="003A33E3"/>
    <w:rsid w:val="003C14A6"/>
    <w:rsid w:val="003D6827"/>
    <w:rsid w:val="004370DC"/>
    <w:rsid w:val="004546EC"/>
    <w:rsid w:val="004C25DA"/>
    <w:rsid w:val="004C337D"/>
    <w:rsid w:val="004C597C"/>
    <w:rsid w:val="004D725C"/>
    <w:rsid w:val="004D72E1"/>
    <w:rsid w:val="005165EA"/>
    <w:rsid w:val="00526492"/>
    <w:rsid w:val="00533C8B"/>
    <w:rsid w:val="005371CD"/>
    <w:rsid w:val="00551EA2"/>
    <w:rsid w:val="00563427"/>
    <w:rsid w:val="005A0A1B"/>
    <w:rsid w:val="005F34E5"/>
    <w:rsid w:val="006322BE"/>
    <w:rsid w:val="00662FD0"/>
    <w:rsid w:val="006A3B16"/>
    <w:rsid w:val="006B1073"/>
    <w:rsid w:val="007145DA"/>
    <w:rsid w:val="007417CE"/>
    <w:rsid w:val="007D54FD"/>
    <w:rsid w:val="007F00C5"/>
    <w:rsid w:val="00886905"/>
    <w:rsid w:val="008C505E"/>
    <w:rsid w:val="00903794"/>
    <w:rsid w:val="0096512C"/>
    <w:rsid w:val="009E4DF6"/>
    <w:rsid w:val="00A53A88"/>
    <w:rsid w:val="00AA7E61"/>
    <w:rsid w:val="00AB0DA7"/>
    <w:rsid w:val="00AB2C36"/>
    <w:rsid w:val="00B36DB4"/>
    <w:rsid w:val="00B40C6C"/>
    <w:rsid w:val="00B5767C"/>
    <w:rsid w:val="00B9629B"/>
    <w:rsid w:val="00C25406"/>
    <w:rsid w:val="00C53914"/>
    <w:rsid w:val="00CE2449"/>
    <w:rsid w:val="00D845FD"/>
    <w:rsid w:val="00D85B67"/>
    <w:rsid w:val="00E30061"/>
    <w:rsid w:val="00E85229"/>
    <w:rsid w:val="00E87F2D"/>
    <w:rsid w:val="00EA4254"/>
    <w:rsid w:val="00EE3A8F"/>
    <w:rsid w:val="00FA4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D6827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link w:val="a3"/>
    <w:uiPriority w:val="1"/>
    <w:rsid w:val="003D6827"/>
    <w:rPr>
      <w:rFonts w:eastAsiaTheme="minorHAnsi"/>
      <w:lang w:eastAsia="en-US"/>
    </w:rPr>
  </w:style>
  <w:style w:type="table" w:styleId="a5">
    <w:name w:val="Table Grid"/>
    <w:basedOn w:val="a1"/>
    <w:uiPriority w:val="59"/>
    <w:rsid w:val="005165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99"/>
    <w:qFormat/>
    <w:rsid w:val="006B1073"/>
    <w:pPr>
      <w:widowControl w:val="0"/>
      <w:autoSpaceDE w:val="0"/>
      <w:autoSpaceDN w:val="0"/>
      <w:spacing w:after="0" w:line="240" w:lineRule="auto"/>
      <w:ind w:left="115" w:firstLine="702"/>
      <w:jc w:val="both"/>
    </w:pPr>
    <w:rPr>
      <w:rFonts w:ascii="Times New Roman" w:eastAsia="Times New Roman" w:hAnsi="Times New Roman" w:cs="Times New Roman"/>
      <w:lang w:bidi="ru-RU"/>
    </w:rPr>
  </w:style>
  <w:style w:type="paragraph" w:styleId="a8">
    <w:name w:val="Normal (Web)"/>
    <w:aliases w:val=" Знак Знак Знак, Знак Знак"/>
    <w:basedOn w:val="a"/>
    <w:link w:val="a9"/>
    <w:unhideWhenUsed/>
    <w:rsid w:val="006B1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2E0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E03A6"/>
  </w:style>
  <w:style w:type="paragraph" w:styleId="ac">
    <w:name w:val="footer"/>
    <w:basedOn w:val="a"/>
    <w:link w:val="ad"/>
    <w:uiPriority w:val="99"/>
    <w:unhideWhenUsed/>
    <w:rsid w:val="002E0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E03A6"/>
  </w:style>
  <w:style w:type="paragraph" w:styleId="ae">
    <w:name w:val="Balloon Text"/>
    <w:basedOn w:val="a"/>
    <w:link w:val="af"/>
    <w:uiPriority w:val="99"/>
    <w:semiHidden/>
    <w:unhideWhenUsed/>
    <w:rsid w:val="00662FD0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662FD0"/>
    <w:rPr>
      <w:rFonts w:ascii="Tahoma" w:eastAsia="Calibri" w:hAnsi="Tahoma" w:cs="Tahoma"/>
      <w:sz w:val="16"/>
      <w:szCs w:val="16"/>
      <w:lang w:eastAsia="en-US"/>
    </w:rPr>
  </w:style>
  <w:style w:type="table" w:customStyle="1" w:styleId="1">
    <w:name w:val="Светлая заливка1"/>
    <w:basedOn w:val="a1"/>
    <w:uiPriority w:val="60"/>
    <w:rsid w:val="00662FD0"/>
    <w:pPr>
      <w:spacing w:after="0" w:line="240" w:lineRule="auto"/>
    </w:pPr>
    <w:rPr>
      <w:rFonts w:eastAsiaTheme="minorHAnsi"/>
      <w:color w:val="000000" w:themeColor="tex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f0">
    <w:name w:val="Hyperlink"/>
    <w:basedOn w:val="a0"/>
    <w:uiPriority w:val="99"/>
    <w:unhideWhenUsed/>
    <w:rsid w:val="00662FD0"/>
    <w:rPr>
      <w:color w:val="0000FF"/>
      <w:u w:val="single"/>
    </w:rPr>
  </w:style>
  <w:style w:type="paragraph" w:styleId="af1">
    <w:name w:val="Body Text"/>
    <w:basedOn w:val="a"/>
    <w:link w:val="af2"/>
    <w:rsid w:val="00662FD0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</w:rPr>
  </w:style>
  <w:style w:type="character" w:customStyle="1" w:styleId="af2">
    <w:name w:val="Основной текст Знак"/>
    <w:basedOn w:val="a0"/>
    <w:link w:val="af1"/>
    <w:rsid w:val="00662FD0"/>
    <w:rPr>
      <w:rFonts w:ascii="Arial" w:eastAsia="Times New Roman" w:hAnsi="Arial" w:cs="Times New Roman"/>
      <w:sz w:val="28"/>
      <w:szCs w:val="20"/>
    </w:rPr>
  </w:style>
  <w:style w:type="character" w:styleId="af3">
    <w:name w:val="FollowedHyperlink"/>
    <w:basedOn w:val="a0"/>
    <w:uiPriority w:val="99"/>
    <w:semiHidden/>
    <w:unhideWhenUsed/>
    <w:rsid w:val="00662FD0"/>
    <w:rPr>
      <w:color w:val="800080"/>
      <w:u w:val="single"/>
    </w:rPr>
  </w:style>
  <w:style w:type="paragraph" w:customStyle="1" w:styleId="xl65">
    <w:name w:val="xl65"/>
    <w:basedOn w:val="a"/>
    <w:rsid w:val="00662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662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662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62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62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662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662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662F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662F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662F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662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662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662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662F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662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662F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662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662F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662F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662FD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662F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662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662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662F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662FD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662F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662F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662F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662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662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662F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662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662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662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662F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662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662F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662F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662F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662FD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662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662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662F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662F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662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0">
    <w:name w:val="xl110"/>
    <w:basedOn w:val="a"/>
    <w:rsid w:val="00662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662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662F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662F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Emphasis"/>
    <w:basedOn w:val="a0"/>
    <w:uiPriority w:val="20"/>
    <w:qFormat/>
    <w:rsid w:val="00662FD0"/>
    <w:rPr>
      <w:i/>
      <w:iCs/>
    </w:rPr>
  </w:style>
  <w:style w:type="character" w:customStyle="1" w:styleId="af5">
    <w:name w:val="Основной текст_"/>
    <w:basedOn w:val="a0"/>
    <w:link w:val="2"/>
    <w:locked/>
    <w:rsid w:val="00662FD0"/>
    <w:rPr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f5"/>
    <w:rsid w:val="00662FD0"/>
    <w:pPr>
      <w:widowControl w:val="0"/>
      <w:shd w:val="clear" w:color="auto" w:fill="FFFFFF"/>
      <w:spacing w:after="660" w:line="317" w:lineRule="exact"/>
      <w:ind w:hanging="340"/>
    </w:pPr>
    <w:rPr>
      <w:spacing w:val="3"/>
      <w:sz w:val="21"/>
      <w:szCs w:val="21"/>
    </w:rPr>
  </w:style>
  <w:style w:type="paragraph" w:customStyle="1" w:styleId="s1">
    <w:name w:val="s_1"/>
    <w:basedOn w:val="a"/>
    <w:rsid w:val="00662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662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Strong"/>
    <w:basedOn w:val="a0"/>
    <w:uiPriority w:val="22"/>
    <w:qFormat/>
    <w:rsid w:val="00662FD0"/>
    <w:rPr>
      <w:b/>
      <w:bCs/>
    </w:rPr>
  </w:style>
  <w:style w:type="paragraph" w:customStyle="1" w:styleId="ParaAttribute16">
    <w:name w:val="ParaAttribute16"/>
    <w:uiPriority w:val="99"/>
    <w:rsid w:val="00662FD0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4">
    <w:name w:val="CharAttribute484"/>
    <w:uiPriority w:val="99"/>
    <w:rsid w:val="00662FD0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a7">
    <w:name w:val="Абзац списка Знак"/>
    <w:link w:val="a6"/>
    <w:uiPriority w:val="99"/>
    <w:qFormat/>
    <w:locked/>
    <w:rsid w:val="00662FD0"/>
    <w:rPr>
      <w:rFonts w:ascii="Times New Roman" w:eastAsia="Times New Roman" w:hAnsi="Times New Roman" w:cs="Times New Roman"/>
      <w:lang w:bidi="ru-RU"/>
    </w:rPr>
  </w:style>
  <w:style w:type="character" w:customStyle="1" w:styleId="CharAttribute501">
    <w:name w:val="CharAttribute501"/>
    <w:uiPriority w:val="99"/>
    <w:rsid w:val="00662FD0"/>
    <w:rPr>
      <w:rFonts w:ascii="Times New Roman" w:eastAsia="Times New Roman"/>
      <w:i/>
      <w:sz w:val="28"/>
      <w:u w:val="single"/>
    </w:rPr>
  </w:style>
  <w:style w:type="paragraph" w:customStyle="1" w:styleId="Default">
    <w:name w:val="Default"/>
    <w:rsid w:val="00662F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3">
    <w:name w:val="CharAttribute3"/>
    <w:rsid w:val="00662FD0"/>
    <w:rPr>
      <w:rFonts w:ascii="Times New Roman" w:eastAsia="Batang" w:hAnsi="Batang"/>
      <w:sz w:val="28"/>
    </w:rPr>
  </w:style>
  <w:style w:type="character" w:customStyle="1" w:styleId="CharAttribute511">
    <w:name w:val="CharAttribute511"/>
    <w:uiPriority w:val="99"/>
    <w:rsid w:val="00662FD0"/>
    <w:rPr>
      <w:rFonts w:ascii="Times New Roman" w:eastAsia="Times New Roman"/>
      <w:sz w:val="28"/>
    </w:rPr>
  </w:style>
  <w:style w:type="character" w:styleId="af7">
    <w:name w:val="footnote reference"/>
    <w:semiHidden/>
    <w:rsid w:val="00662FD0"/>
    <w:rPr>
      <w:vertAlign w:val="superscript"/>
    </w:rPr>
  </w:style>
  <w:style w:type="character" w:customStyle="1" w:styleId="CharAttribute512">
    <w:name w:val="CharAttribute512"/>
    <w:rsid w:val="00662FD0"/>
    <w:rPr>
      <w:rFonts w:ascii="Times New Roman" w:eastAsia="Times New Roman"/>
      <w:sz w:val="28"/>
    </w:rPr>
  </w:style>
  <w:style w:type="paragraph" w:customStyle="1" w:styleId="ParaAttribute38">
    <w:name w:val="ParaAttribute38"/>
    <w:rsid w:val="00662FD0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c10">
    <w:name w:val="c10"/>
    <w:basedOn w:val="a"/>
    <w:rsid w:val="00662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62FD0"/>
  </w:style>
  <w:style w:type="paragraph" w:customStyle="1" w:styleId="Iauiue">
    <w:name w:val="Iau?iue"/>
    <w:uiPriority w:val="99"/>
    <w:rsid w:val="00662FD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CharAttribute502">
    <w:name w:val="CharAttribute502"/>
    <w:rsid w:val="00662FD0"/>
    <w:rPr>
      <w:rFonts w:ascii="Times New Roman" w:eastAsia="Times New Roman"/>
      <w:i/>
      <w:sz w:val="28"/>
    </w:rPr>
  </w:style>
  <w:style w:type="character" w:customStyle="1" w:styleId="CharAttribute526">
    <w:name w:val="CharAttribute526"/>
    <w:rsid w:val="00662FD0"/>
    <w:rPr>
      <w:rFonts w:ascii="Times New Roman" w:eastAsia="Times New Roman"/>
      <w:sz w:val="28"/>
    </w:rPr>
  </w:style>
  <w:style w:type="paragraph" w:customStyle="1" w:styleId="EmptyLayoutCell">
    <w:name w:val="EmptyLayoutCell"/>
    <w:basedOn w:val="a"/>
    <w:rsid w:val="00662FD0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 w:eastAsia="en-US"/>
    </w:rPr>
  </w:style>
  <w:style w:type="paragraph" w:customStyle="1" w:styleId="p10">
    <w:name w:val="p10"/>
    <w:basedOn w:val="a"/>
    <w:rsid w:val="00662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бычный (веб) Знак"/>
    <w:aliases w:val=" Знак Знак Знак Знак, Знак Знак Знак1"/>
    <w:link w:val="a8"/>
    <w:rsid w:val="00662FD0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footnote text"/>
    <w:aliases w:val="F1"/>
    <w:basedOn w:val="a"/>
    <w:link w:val="af9"/>
    <w:unhideWhenUsed/>
    <w:rsid w:val="00662FD0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9">
    <w:name w:val="Текст сноски Знак"/>
    <w:aliases w:val="F1 Знак"/>
    <w:basedOn w:val="a0"/>
    <w:link w:val="af8"/>
    <w:rsid w:val="00662FD0"/>
    <w:rPr>
      <w:rFonts w:eastAsiaTheme="minorHAnsi"/>
      <w:sz w:val="20"/>
      <w:szCs w:val="20"/>
      <w:lang w:eastAsia="en-US"/>
    </w:rPr>
  </w:style>
  <w:style w:type="character" w:customStyle="1" w:styleId="extended-textshort">
    <w:name w:val="extended-text__short"/>
    <w:basedOn w:val="a0"/>
    <w:rsid w:val="00662F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очень высокая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5 классы</c:v>
                </c:pt>
                <c:pt idx="1">
                  <c:v>7 классы</c:v>
                </c:pt>
                <c:pt idx="2">
                  <c:v>9 классы</c:v>
                </c:pt>
                <c:pt idx="3">
                  <c:v>11 классы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19.899999999999999</c:v>
                </c:pt>
                <c:pt idx="1">
                  <c:v>0</c:v>
                </c:pt>
                <c:pt idx="2">
                  <c:v>0</c:v>
                </c:pt>
                <c:pt idx="3">
                  <c:v>2.2000000000000002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высокая 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5 классы</c:v>
                </c:pt>
                <c:pt idx="1">
                  <c:v>7 классы</c:v>
                </c:pt>
                <c:pt idx="2">
                  <c:v>9 классы</c:v>
                </c:pt>
                <c:pt idx="3">
                  <c:v>11 классы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43.5</c:v>
                </c:pt>
                <c:pt idx="1">
                  <c:v>10.9</c:v>
                </c:pt>
                <c:pt idx="2">
                  <c:v>39.1</c:v>
                </c:pt>
                <c:pt idx="3">
                  <c:v>83.3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нормальная 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5 классы</c:v>
                </c:pt>
                <c:pt idx="1">
                  <c:v>7 классы</c:v>
                </c:pt>
                <c:pt idx="2">
                  <c:v>9 классы</c:v>
                </c:pt>
                <c:pt idx="3">
                  <c:v>11 классы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23.8</c:v>
                </c:pt>
                <c:pt idx="1">
                  <c:v>83.4</c:v>
                </c:pt>
                <c:pt idx="2">
                  <c:v>53</c:v>
                </c:pt>
                <c:pt idx="3">
                  <c:v>12.3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сниженная 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5 классы</c:v>
                </c:pt>
                <c:pt idx="1">
                  <c:v>7 классы</c:v>
                </c:pt>
                <c:pt idx="2">
                  <c:v>9 классы</c:v>
                </c:pt>
                <c:pt idx="3">
                  <c:v>11 классы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8.3000000000000007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низкая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5 классы</c:v>
                </c:pt>
                <c:pt idx="1">
                  <c:v>7 классы</c:v>
                </c:pt>
                <c:pt idx="2">
                  <c:v>9 классы</c:v>
                </c:pt>
                <c:pt idx="3">
                  <c:v>11 классы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4.3</c:v>
                </c:pt>
                <c:pt idx="1">
                  <c:v>0</c:v>
                </c:pt>
                <c:pt idx="2">
                  <c:v>7.8</c:v>
                </c:pt>
                <c:pt idx="3">
                  <c:v>0</c:v>
                </c:pt>
              </c:numCache>
            </c:numRef>
          </c:val>
        </c:ser>
        <c:shape val="cylinder"/>
        <c:axId val="125892864"/>
        <c:axId val="131214336"/>
        <c:axId val="0"/>
      </c:bar3DChart>
      <c:catAx>
        <c:axId val="125892864"/>
        <c:scaling>
          <c:orientation val="minMax"/>
        </c:scaling>
        <c:axPos val="b"/>
        <c:tickLblPos val="nextTo"/>
        <c:crossAx val="131214336"/>
        <c:crosses val="autoZero"/>
        <c:auto val="1"/>
        <c:lblAlgn val="ctr"/>
        <c:lblOffset val="100"/>
      </c:catAx>
      <c:valAx>
        <c:axId val="131214336"/>
        <c:scaling>
          <c:orientation val="minMax"/>
        </c:scaling>
        <c:axPos val="l"/>
        <c:majorGridlines/>
        <c:numFmt formatCode="General" sourceLinked="1"/>
        <c:tickLblPos val="nextTo"/>
        <c:crossAx val="12589286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Очень высокий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5 классы</c:v>
                </c:pt>
                <c:pt idx="1">
                  <c:v>6 классы</c:v>
                </c:pt>
                <c:pt idx="2">
                  <c:v>7 классы</c:v>
                </c:pt>
                <c:pt idx="3">
                  <c:v>9 классы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23</c:v>
                </c:pt>
                <c:pt idx="1">
                  <c:v>14.7</c:v>
                </c:pt>
                <c:pt idx="2">
                  <c:v>40.700000000000003</c:v>
                </c:pt>
                <c:pt idx="3">
                  <c:v>32.6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Высокий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5 классы</c:v>
                </c:pt>
                <c:pt idx="1">
                  <c:v>6 классы</c:v>
                </c:pt>
                <c:pt idx="2">
                  <c:v>7 классы</c:v>
                </c:pt>
                <c:pt idx="3">
                  <c:v>9 классы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36.4</c:v>
                </c:pt>
                <c:pt idx="1">
                  <c:v>39.9</c:v>
                </c:pt>
                <c:pt idx="2">
                  <c:v>33.4</c:v>
                </c:pt>
                <c:pt idx="3">
                  <c:v>41.1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5 классы</c:v>
                </c:pt>
                <c:pt idx="1">
                  <c:v>6 классы</c:v>
                </c:pt>
                <c:pt idx="2">
                  <c:v>7 классы</c:v>
                </c:pt>
                <c:pt idx="3">
                  <c:v>9 классы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28</c:v>
                </c:pt>
                <c:pt idx="1">
                  <c:v>34.9</c:v>
                </c:pt>
                <c:pt idx="2">
                  <c:v>26.5</c:v>
                </c:pt>
                <c:pt idx="3">
                  <c:v>20.399999999999999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5 классы</c:v>
                </c:pt>
                <c:pt idx="1">
                  <c:v>6 классы</c:v>
                </c:pt>
                <c:pt idx="2">
                  <c:v>7 классы</c:v>
                </c:pt>
                <c:pt idx="3">
                  <c:v>9 классы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12.4</c:v>
                </c:pt>
                <c:pt idx="1">
                  <c:v>10.5</c:v>
                </c:pt>
                <c:pt idx="2">
                  <c:v>4.3</c:v>
                </c:pt>
                <c:pt idx="3">
                  <c:v>5.9</c:v>
                </c:pt>
              </c:numCache>
            </c:numRef>
          </c:val>
        </c:ser>
        <c:shape val="cylinder"/>
        <c:axId val="87852160"/>
        <c:axId val="87853696"/>
        <c:axId val="0"/>
      </c:bar3DChart>
      <c:catAx>
        <c:axId val="87852160"/>
        <c:scaling>
          <c:orientation val="minMax"/>
        </c:scaling>
        <c:axPos val="b"/>
        <c:tickLblPos val="nextTo"/>
        <c:crossAx val="87853696"/>
        <c:crosses val="autoZero"/>
        <c:auto val="1"/>
        <c:lblAlgn val="ctr"/>
        <c:lblOffset val="100"/>
      </c:catAx>
      <c:valAx>
        <c:axId val="87853696"/>
        <c:scaling>
          <c:orientation val="minMax"/>
        </c:scaling>
        <c:axPos val="l"/>
        <c:majorGridlines/>
        <c:numFmt formatCode="General" sourceLinked="1"/>
        <c:tickLblPos val="nextTo"/>
        <c:crossAx val="8785216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3C95BB-7EBE-4A20-85EE-41C9BC9EB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16</Pages>
  <Words>4810</Words>
  <Characters>27418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Titova</dc:creator>
  <cp:lastModifiedBy>Титова ЛИ</cp:lastModifiedBy>
  <cp:revision>10</cp:revision>
  <dcterms:created xsi:type="dcterms:W3CDTF">2020-08-25T03:31:00Z</dcterms:created>
  <dcterms:modified xsi:type="dcterms:W3CDTF">2021-08-26T04:43:00Z</dcterms:modified>
</cp:coreProperties>
</file>