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94DDF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п\п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п\п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DF" w:rsidRDefault="00D94DDF"/>
    <w:p w:rsidR="00D94DDF" w:rsidRDefault="00D94DDF"/>
    <w:p w:rsidR="00D94DDF" w:rsidRDefault="00D94DDF"/>
    <w:p w:rsidR="00D94DDF" w:rsidRDefault="00D94DDF"/>
    <w:p w:rsidR="00D94DDF" w:rsidRPr="00043975" w:rsidRDefault="00D94DDF" w:rsidP="00D94DDF">
      <w:pPr>
        <w:pStyle w:val="a6"/>
        <w:numPr>
          <w:ilvl w:val="0"/>
          <w:numId w:val="1"/>
        </w:numPr>
        <w:shd w:val="clear" w:color="auto" w:fill="auto"/>
        <w:tabs>
          <w:tab w:val="left" w:pos="534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043975">
        <w:rPr>
          <w:sz w:val="24"/>
          <w:szCs w:val="24"/>
        </w:rPr>
        <w:lastRenderedPageBreak/>
        <w:t>директора школы</w:t>
      </w:r>
      <w:r>
        <w:rPr>
          <w:sz w:val="24"/>
          <w:szCs w:val="24"/>
        </w:rPr>
        <w:t xml:space="preserve"> по учебной работе</w:t>
      </w:r>
      <w:r w:rsidRPr="00043975">
        <w:rPr>
          <w:sz w:val="24"/>
          <w:szCs w:val="24"/>
        </w:rPr>
        <w:t>, после чего утверждаются приказом директора школы.</w:t>
      </w:r>
    </w:p>
    <w:p w:rsidR="00D94DDF" w:rsidRPr="00043975" w:rsidRDefault="00D94DDF" w:rsidP="00D94DDF">
      <w:pPr>
        <w:pStyle w:val="a6"/>
        <w:numPr>
          <w:ilvl w:val="0"/>
          <w:numId w:val="1"/>
        </w:numPr>
        <w:shd w:val="clear" w:color="auto" w:fill="auto"/>
        <w:tabs>
          <w:tab w:val="left" w:pos="846"/>
        </w:tabs>
        <w:spacing w:after="281" w:line="240" w:lineRule="auto"/>
        <w:ind w:left="20" w:right="20"/>
        <w:jc w:val="both"/>
        <w:rPr>
          <w:sz w:val="24"/>
          <w:szCs w:val="24"/>
        </w:rPr>
      </w:pPr>
      <w:r w:rsidRPr="00043975">
        <w:rPr>
          <w:sz w:val="24"/>
          <w:szCs w:val="24"/>
        </w:rPr>
        <w:t>Получивший экспертную оценку аттестационный материал запечатывается и утверждается директором школы не позднее, чем за две недели до начала промежуточной аттестации, на пакете (конверте) делается запись «Утверждено», указывается дата и номер приказа, которым утверждён аттестационный материал, после чего пакет или конверт с аттестационным материалом скрепляется печатью образовательной организа</w:t>
      </w:r>
      <w:r>
        <w:rPr>
          <w:sz w:val="24"/>
          <w:szCs w:val="24"/>
        </w:rPr>
        <w:t>ции.</w:t>
      </w:r>
    </w:p>
    <w:p w:rsidR="00D94DDF" w:rsidRPr="00043975" w:rsidRDefault="00D94DDF" w:rsidP="00D94DDF">
      <w:pPr>
        <w:pStyle w:val="10"/>
        <w:keepNext/>
        <w:keepLines/>
        <w:shd w:val="clear" w:color="auto" w:fill="auto"/>
        <w:spacing w:before="0" w:after="241" w:line="240" w:lineRule="auto"/>
        <w:ind w:left="20"/>
        <w:rPr>
          <w:sz w:val="24"/>
          <w:szCs w:val="24"/>
        </w:rPr>
      </w:pPr>
      <w:bookmarkStart w:id="0" w:name="bookmark0"/>
      <w:r w:rsidRPr="00043975">
        <w:rPr>
          <w:sz w:val="24"/>
          <w:szCs w:val="24"/>
        </w:rPr>
        <w:t>3. Порядок хранения аттестационного материала</w:t>
      </w:r>
      <w:bookmarkEnd w:id="0"/>
    </w:p>
    <w:p w:rsidR="00D94DDF" w:rsidRPr="00043975" w:rsidRDefault="00D94DDF" w:rsidP="00D94DDF">
      <w:pPr>
        <w:pStyle w:val="a6"/>
        <w:numPr>
          <w:ilvl w:val="0"/>
          <w:numId w:val="2"/>
        </w:numPr>
        <w:shd w:val="clear" w:color="auto" w:fill="auto"/>
        <w:tabs>
          <w:tab w:val="left" w:pos="505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043975">
        <w:rPr>
          <w:sz w:val="24"/>
          <w:szCs w:val="24"/>
        </w:rPr>
        <w:t>Аттестационный материал хра</w:t>
      </w:r>
      <w:r>
        <w:rPr>
          <w:sz w:val="24"/>
          <w:szCs w:val="24"/>
        </w:rPr>
        <w:t xml:space="preserve">нится у директора МБОУ </w:t>
      </w:r>
      <w:proofErr w:type="gramStart"/>
      <w:r>
        <w:rPr>
          <w:sz w:val="24"/>
          <w:szCs w:val="24"/>
        </w:rPr>
        <w:t>Орловская</w:t>
      </w:r>
      <w:proofErr w:type="gramEnd"/>
      <w:r w:rsidRPr="00043975">
        <w:rPr>
          <w:sz w:val="24"/>
          <w:szCs w:val="24"/>
        </w:rPr>
        <w:t xml:space="preserve"> СШ и выдаётся одному из членов аттестационной за 30 минут до начала промежуточной аттестации учащихся.</w:t>
      </w:r>
    </w:p>
    <w:p w:rsidR="00D94DDF" w:rsidRPr="00043975" w:rsidRDefault="00D94DDF" w:rsidP="00D94DDF">
      <w:pPr>
        <w:pStyle w:val="a6"/>
        <w:numPr>
          <w:ilvl w:val="0"/>
          <w:numId w:val="2"/>
        </w:numPr>
        <w:shd w:val="clear" w:color="auto" w:fill="auto"/>
        <w:tabs>
          <w:tab w:val="left" w:pos="510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043975">
        <w:rPr>
          <w:sz w:val="24"/>
          <w:szCs w:val="24"/>
        </w:rPr>
        <w:t>Аттестационный материал не может быть использован во время уроков и на консультациях.</w:t>
      </w:r>
    </w:p>
    <w:p w:rsidR="00D94DDF" w:rsidRPr="00043975" w:rsidRDefault="00D94DDF" w:rsidP="00D94DDF">
      <w:pPr>
        <w:pStyle w:val="a6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043975">
        <w:rPr>
          <w:sz w:val="24"/>
          <w:szCs w:val="24"/>
        </w:rPr>
        <w:t>После проведения промежуточной аттестации аттестационный материал, протоколы с результатами промежуто</w:t>
      </w:r>
      <w:r>
        <w:rPr>
          <w:sz w:val="24"/>
          <w:szCs w:val="24"/>
        </w:rPr>
        <w:t xml:space="preserve">чной аттестации </w:t>
      </w:r>
      <w:r w:rsidRPr="00043975">
        <w:rPr>
          <w:sz w:val="24"/>
          <w:szCs w:val="24"/>
        </w:rPr>
        <w:t>сдаются заместителю директора непосредственно после проверки, но не позднее, чем через два дня после промежуточно</w:t>
      </w:r>
      <w:r>
        <w:rPr>
          <w:sz w:val="24"/>
          <w:szCs w:val="24"/>
        </w:rPr>
        <w:t>й аттестации и хранятся до 1 сентября текущего года</w:t>
      </w:r>
      <w:r w:rsidRPr="00043975">
        <w:rPr>
          <w:sz w:val="24"/>
          <w:szCs w:val="24"/>
        </w:rPr>
        <w:t>. По ис</w:t>
      </w:r>
      <w:r>
        <w:rPr>
          <w:sz w:val="24"/>
          <w:szCs w:val="24"/>
        </w:rPr>
        <w:t>течении срока хранения аттестационный материал</w:t>
      </w:r>
      <w:r w:rsidRPr="00043975">
        <w:rPr>
          <w:sz w:val="24"/>
          <w:szCs w:val="24"/>
        </w:rPr>
        <w:t xml:space="preserve"> уничтож</w:t>
      </w:r>
      <w:r>
        <w:rPr>
          <w:sz w:val="24"/>
          <w:szCs w:val="24"/>
        </w:rPr>
        <w:t>ае</w:t>
      </w:r>
      <w:r w:rsidRPr="00043975">
        <w:rPr>
          <w:sz w:val="24"/>
          <w:szCs w:val="24"/>
        </w:rPr>
        <w:t>тся</w:t>
      </w:r>
      <w:r>
        <w:rPr>
          <w:sz w:val="24"/>
          <w:szCs w:val="24"/>
        </w:rPr>
        <w:t>, а протоколы сдаются в архив</w:t>
      </w:r>
      <w:r w:rsidRPr="00043975">
        <w:rPr>
          <w:sz w:val="24"/>
          <w:szCs w:val="24"/>
        </w:rPr>
        <w:t>.</w:t>
      </w:r>
    </w:p>
    <w:p w:rsidR="00D94DDF" w:rsidRPr="00043975" w:rsidRDefault="00D94DDF" w:rsidP="00D94DDF">
      <w:pPr>
        <w:pStyle w:val="a6"/>
        <w:numPr>
          <w:ilvl w:val="0"/>
          <w:numId w:val="2"/>
        </w:numPr>
        <w:shd w:val="clear" w:color="auto" w:fill="auto"/>
        <w:tabs>
          <w:tab w:val="left" w:pos="577"/>
        </w:tabs>
        <w:spacing w:after="320" w:line="240" w:lineRule="auto"/>
        <w:ind w:left="20" w:right="40"/>
        <w:rPr>
          <w:sz w:val="24"/>
          <w:szCs w:val="24"/>
        </w:rPr>
      </w:pPr>
      <w:r w:rsidRPr="00043975">
        <w:rPr>
          <w:sz w:val="24"/>
          <w:szCs w:val="24"/>
        </w:rPr>
        <w:t xml:space="preserve"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 </w:t>
      </w:r>
    </w:p>
    <w:p w:rsidR="00D94DDF" w:rsidRDefault="00D94DDF" w:rsidP="00D94DDF"/>
    <w:p w:rsidR="00D94DDF" w:rsidRDefault="00D94DDF"/>
    <w:sectPr w:rsidR="00D94DDF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94DDF"/>
    <w:rsid w:val="00140E9C"/>
    <w:rsid w:val="00B85117"/>
    <w:rsid w:val="00D94DDF"/>
    <w:rsid w:val="00E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D94DD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D94DDF"/>
    <w:rPr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94DDF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94DDF"/>
  </w:style>
  <w:style w:type="paragraph" w:customStyle="1" w:styleId="10">
    <w:name w:val="Заголовок №1"/>
    <w:basedOn w:val="a"/>
    <w:link w:val="1"/>
    <w:rsid w:val="00D94DDF"/>
    <w:pPr>
      <w:shd w:val="clear" w:color="auto" w:fill="FFFFFF"/>
      <w:spacing w:before="240" w:after="360" w:line="240" w:lineRule="atLeast"/>
      <w:jc w:val="both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DNS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2019-10-11T06:31:00Z</dcterms:created>
  <dcterms:modified xsi:type="dcterms:W3CDTF">2019-10-11T06:34:00Z</dcterms:modified>
</cp:coreProperties>
</file>