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775282">
      <w:r>
        <w:rPr>
          <w:noProof/>
          <w:lang w:eastAsia="ru-RU"/>
        </w:rPr>
        <w:drawing>
          <wp:inline distT="0" distB="0" distL="0" distR="0">
            <wp:extent cx="6130925" cy="8431525"/>
            <wp:effectExtent l="19050" t="0" r="3175" b="0"/>
            <wp:docPr id="1" name="Рисунок 1" descr="C:\Users\12\Pictures\2019-10-11 я\я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я\я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82" w:rsidRDefault="00775282"/>
    <w:p w:rsidR="00775282" w:rsidRDefault="00775282"/>
    <w:p w:rsidR="00775282" w:rsidRDefault="00775282"/>
    <w:p w:rsidR="00775282" w:rsidRDefault="00775282"/>
    <w:p w:rsidR="00775282" w:rsidRDefault="00775282" w:rsidP="00775282">
      <w:pPr>
        <w:pStyle w:val="1c"/>
        <w:numPr>
          <w:ilvl w:val="0"/>
          <w:numId w:val="15"/>
        </w:numPr>
        <w:shd w:val="clear" w:color="auto" w:fill="auto"/>
        <w:tabs>
          <w:tab w:val="left" w:pos="1969"/>
        </w:tabs>
        <w:ind w:left="20" w:right="20" w:firstLine="0"/>
      </w:pPr>
      <w:r>
        <w:lastRenderedPageBreak/>
        <w:t xml:space="preserve">возрастным возможностям и особым образовательным потребностям </w:t>
      </w:r>
      <w:proofErr w:type="gramStart"/>
      <w:r>
        <w:t>обучающихся</w:t>
      </w:r>
      <w:proofErr w:type="gramEnd"/>
      <w:r>
        <w:t xml:space="preserve"> с ОВЗ.</w:t>
      </w:r>
    </w:p>
    <w:p w:rsidR="00775282" w:rsidRDefault="00775282" w:rsidP="00775282">
      <w:pPr>
        <w:pStyle w:val="11"/>
        <w:keepNext/>
        <w:keepLines/>
        <w:shd w:val="clear" w:color="auto" w:fill="auto"/>
        <w:spacing w:before="0"/>
        <w:ind w:left="20" w:firstLine="0"/>
      </w:pPr>
      <w:bookmarkStart w:id="0" w:name="bookmark0"/>
      <w:r>
        <w:t>1. Система оценки достижения планируемых результатов освоения СИПР</w:t>
      </w:r>
      <w:bookmarkEnd w:id="0"/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2198"/>
        </w:tabs>
        <w:spacing w:after="0"/>
        <w:ind w:left="460" w:right="20" w:firstLine="0"/>
      </w:pPr>
      <w:r>
        <w:t>Текущая</w:t>
      </w:r>
      <w:r>
        <w:tab/>
        <w:t>аттестация обучающихся включает в себя полугодовое оценивание результатов освоения специальной индивидуальной программы развития (СИПР), разработанной на основе адаптированной основной общеобразовательной программы (АООП) образовательной организации.</w:t>
      </w:r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1247"/>
        </w:tabs>
        <w:spacing w:after="0"/>
        <w:ind w:left="460" w:right="20" w:firstLine="0"/>
      </w:pPr>
      <w:r>
        <w:t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</w:t>
      </w:r>
    </w:p>
    <w:p w:rsidR="00775282" w:rsidRDefault="00775282" w:rsidP="00775282">
      <w:pPr>
        <w:pStyle w:val="1c"/>
        <w:shd w:val="clear" w:color="auto" w:fill="auto"/>
        <w:spacing w:after="0"/>
        <w:ind w:left="460" w:right="20" w:firstLine="0"/>
      </w:pPr>
      <w:r>
        <w:t>Основой служит анализ результатов обучения ребёнка, динамика развития его личности.</w:t>
      </w:r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1103"/>
          <w:tab w:val="left" w:pos="6311"/>
        </w:tabs>
        <w:spacing w:after="0"/>
        <w:ind w:left="460" w:right="20" w:firstLine="0"/>
      </w:pPr>
      <w:proofErr w:type="gramStart"/>
      <w:r>
        <w:t>Итоговая оценка качества освоения обучающимися с умеренной, тяжелой, глубокой умственной отсталостью, с тяжёлыми множественными нарушениями здоровья (ТМНР)</w:t>
      </w:r>
      <w:r>
        <w:tab/>
        <w:t>адаптированной основной общеобразовательной программы образования осуществляется образовательной организацией.</w:t>
      </w:r>
      <w:proofErr w:type="gramEnd"/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993"/>
        </w:tabs>
        <w:spacing w:after="0"/>
        <w:ind w:left="460" w:right="20" w:firstLine="0"/>
      </w:pPr>
      <w:r>
        <w:t>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1098"/>
        </w:tabs>
        <w:spacing w:after="0" w:line="341" w:lineRule="exact"/>
        <w:ind w:left="460" w:right="20" w:firstLine="0"/>
      </w:pPr>
      <w:r>
        <w:t>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</w:t>
      </w:r>
      <w:r>
        <w:rPr>
          <w:rStyle w:val="aa"/>
        </w:rPr>
        <w:t xml:space="preserve"> (вариант 2)</w:t>
      </w:r>
      <w:r>
        <w:t xml:space="preserve"> должно быть достижение </w:t>
      </w:r>
      <w:proofErr w:type="gramStart"/>
      <w:r>
        <w:t>результатов освоения специальной индивидуальной программы развития последнего года обучения</w:t>
      </w:r>
      <w:proofErr w:type="gramEnd"/>
      <w:r>
        <w:t xml:space="preserve"> и развития жизненной компетенции обучающихся.</w:t>
      </w:r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1300"/>
        </w:tabs>
        <w:spacing w:after="0" w:line="341" w:lineRule="exact"/>
        <w:ind w:left="460" w:right="20" w:firstLine="0"/>
      </w:pPr>
      <w:r>
        <w:t xml:space="preserve">Система оценки результатов отражает степень выполнения </w:t>
      </w:r>
      <w:proofErr w:type="gramStart"/>
      <w:r>
        <w:t>обучающимся</w:t>
      </w:r>
      <w:proofErr w:type="gramEnd"/>
      <w:r>
        <w:t xml:space="preserve"> СИПР, взаимодействие следующих компонентов:</w:t>
      </w:r>
    </w:p>
    <w:p w:rsidR="00775282" w:rsidRDefault="00775282" w:rsidP="00775282">
      <w:pPr>
        <w:pStyle w:val="1c"/>
        <w:shd w:val="clear" w:color="auto" w:fill="auto"/>
        <w:spacing w:after="0" w:line="341" w:lineRule="exact"/>
        <w:ind w:left="460" w:right="20" w:firstLine="280"/>
        <w:jc w:val="left"/>
      </w:pPr>
      <w:r>
        <w:t>- что обучающийся знает и умеет на конец учебного периода, что из полученных знаний и умений он применяет на практике; - насколько активно, адекватно и самостоятельно он их применяет.</w:t>
      </w:r>
    </w:p>
    <w:p w:rsidR="00775282" w:rsidRDefault="00775282" w:rsidP="00775282">
      <w:pPr>
        <w:pStyle w:val="1c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41" w:lineRule="exact"/>
        <w:ind w:left="460" w:right="20" w:firstLine="0"/>
      </w:pPr>
      <w:r>
        <w:t xml:space="preserve">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>
        <w:t>обучающимися</w:t>
      </w:r>
      <w:proofErr w:type="gramEnd"/>
      <w:r>
        <w:t xml:space="preserve"> специально подобранных заданий, позволяющих выявить и оценить</w:t>
      </w:r>
    </w:p>
    <w:p w:rsidR="00775282" w:rsidRDefault="00775282" w:rsidP="00775282">
      <w:pPr>
        <w:pStyle w:val="1c"/>
        <w:shd w:val="clear" w:color="auto" w:fill="auto"/>
        <w:spacing w:after="660" w:line="341" w:lineRule="exact"/>
        <w:ind w:left="40" w:right="20" w:firstLine="0"/>
        <w:jc w:val="left"/>
      </w:pPr>
      <w:r>
        <w:t>результаты обучения. Итоговые результаты образования за оцениваемый период оформляются описательно в виде характеристики.</w:t>
      </w:r>
    </w:p>
    <w:p w:rsidR="00775282" w:rsidRDefault="00775282" w:rsidP="00775282">
      <w:pPr>
        <w:pStyle w:val="11"/>
        <w:keepNext/>
        <w:keepLines/>
        <w:shd w:val="clear" w:color="auto" w:fill="auto"/>
        <w:spacing w:before="0" w:line="341" w:lineRule="exact"/>
        <w:ind w:left="40" w:firstLine="0"/>
        <w:jc w:val="left"/>
      </w:pPr>
      <w:bookmarkStart w:id="1" w:name="bookmark1"/>
      <w:r>
        <w:t>3. Средства мониторинга и оценки динамики обучения.</w:t>
      </w:r>
      <w:bookmarkEnd w:id="1"/>
    </w:p>
    <w:p w:rsidR="00775282" w:rsidRDefault="00775282" w:rsidP="00775282">
      <w:pPr>
        <w:pStyle w:val="1c"/>
        <w:shd w:val="clear" w:color="auto" w:fill="auto"/>
        <w:spacing w:after="0" w:line="341" w:lineRule="exact"/>
        <w:ind w:left="40" w:right="20" w:firstLine="0"/>
        <w:jc w:val="left"/>
      </w:pPr>
      <w:r>
        <w:t>3.1.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Уровни освоения (выполнения) действий / операций</w:t>
      </w:r>
    </w:p>
    <w:p w:rsidR="00775282" w:rsidRDefault="00775282" w:rsidP="00775282">
      <w:pPr>
        <w:pStyle w:val="1c"/>
        <w:shd w:val="clear" w:color="auto" w:fill="auto"/>
        <w:spacing w:after="0" w:line="341" w:lineRule="exact"/>
        <w:ind w:left="40" w:right="20" w:firstLine="1000"/>
        <w:jc w:val="left"/>
      </w:pPr>
      <w:r>
        <w:t>3.1.1. Пассивное участие / соучастие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>ействие выполняется взрослым (ребенок позволяет что-либо сделать с ним)</w:t>
      </w:r>
    </w:p>
    <w:p w:rsidR="00775282" w:rsidRDefault="00775282" w:rsidP="00775282">
      <w:pPr>
        <w:pStyle w:val="1c"/>
        <w:numPr>
          <w:ilvl w:val="0"/>
          <w:numId w:val="17"/>
        </w:numPr>
        <w:shd w:val="clear" w:color="auto" w:fill="auto"/>
        <w:tabs>
          <w:tab w:val="left" w:pos="1026"/>
        </w:tabs>
        <w:spacing w:after="0" w:line="341" w:lineRule="exact"/>
        <w:ind w:left="740"/>
        <w:jc w:val="left"/>
      </w:pPr>
      <w:r>
        <w:t>Активное участие/действие выполняется ребёнком: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03"/>
        </w:tabs>
        <w:spacing w:after="0" w:line="341" w:lineRule="exact"/>
        <w:ind w:left="740"/>
        <w:jc w:val="left"/>
      </w:pPr>
      <w:r>
        <w:t>со значительной помощью взрослого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03"/>
        </w:tabs>
        <w:spacing w:after="0" w:line="341" w:lineRule="exact"/>
        <w:ind w:left="740"/>
        <w:jc w:val="left"/>
      </w:pPr>
      <w:r>
        <w:t>с частичной помощью взрослого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498"/>
        </w:tabs>
        <w:spacing w:after="0" w:line="341" w:lineRule="exact"/>
        <w:ind w:left="740"/>
        <w:jc w:val="left"/>
      </w:pPr>
      <w:r>
        <w:t>по последовательной инструкции (изображения или вербально)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498"/>
        </w:tabs>
        <w:spacing w:after="0" w:line="341" w:lineRule="exact"/>
        <w:ind w:left="740"/>
        <w:jc w:val="left"/>
      </w:pPr>
      <w:r>
        <w:lastRenderedPageBreak/>
        <w:t>по подражанию или по образцу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03"/>
        </w:tabs>
        <w:spacing w:after="0" w:line="341" w:lineRule="exact"/>
        <w:ind w:left="740"/>
        <w:jc w:val="left"/>
      </w:pPr>
      <w:r>
        <w:t>самостоятельно с ошибками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03"/>
        </w:tabs>
        <w:spacing w:after="0" w:line="341" w:lineRule="exact"/>
        <w:ind w:left="740"/>
        <w:jc w:val="left"/>
      </w:pPr>
      <w:r>
        <w:t>самостоятельно</w:t>
      </w:r>
    </w:p>
    <w:p w:rsidR="00775282" w:rsidRDefault="00775282" w:rsidP="00775282">
      <w:pPr>
        <w:pStyle w:val="1c"/>
        <w:numPr>
          <w:ilvl w:val="0"/>
          <w:numId w:val="17"/>
        </w:numPr>
        <w:shd w:val="clear" w:color="auto" w:fill="auto"/>
        <w:tabs>
          <w:tab w:val="left" w:pos="1036"/>
        </w:tabs>
        <w:spacing w:after="0" w:line="341" w:lineRule="exact"/>
        <w:ind w:left="740"/>
        <w:jc w:val="left"/>
      </w:pPr>
      <w:proofErr w:type="spellStart"/>
      <w:r>
        <w:t>Сформированность</w:t>
      </w:r>
      <w:proofErr w:type="spellEnd"/>
      <w:r>
        <w:t xml:space="preserve"> представлений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66"/>
        </w:tabs>
        <w:spacing w:after="0" w:line="341" w:lineRule="exact"/>
        <w:ind w:left="740"/>
        <w:jc w:val="left"/>
      </w:pPr>
      <w:r>
        <w:t>представление отсутствует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66"/>
        </w:tabs>
        <w:spacing w:after="0" w:line="341" w:lineRule="exact"/>
        <w:ind w:left="340" w:right="700" w:firstLine="0"/>
        <w:jc w:val="left"/>
      </w:pPr>
      <w:r>
        <w:t>не выявить наличие представлений 3. 1.4. Представление на уровне: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498"/>
        </w:tabs>
        <w:spacing w:after="0" w:line="341" w:lineRule="exact"/>
        <w:ind w:left="740"/>
        <w:jc w:val="left"/>
      </w:pPr>
      <w:r>
        <w:t>использования по прямой подсказке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498"/>
        </w:tabs>
        <w:spacing w:after="0" w:line="341" w:lineRule="exact"/>
        <w:ind w:left="740"/>
        <w:jc w:val="left"/>
      </w:pPr>
      <w:r>
        <w:t>использование с косвенной подсказкой (изображение)</w:t>
      </w:r>
    </w:p>
    <w:p w:rsidR="00775282" w:rsidRDefault="00775282" w:rsidP="00775282">
      <w:pPr>
        <w:pStyle w:val="1c"/>
        <w:numPr>
          <w:ilvl w:val="0"/>
          <w:numId w:val="18"/>
        </w:numPr>
        <w:shd w:val="clear" w:color="auto" w:fill="auto"/>
        <w:tabs>
          <w:tab w:val="left" w:pos="503"/>
        </w:tabs>
        <w:spacing w:after="0" w:line="341" w:lineRule="exact"/>
        <w:ind w:left="740"/>
        <w:jc w:val="left"/>
      </w:pPr>
      <w:r>
        <w:t>самостоятельное использование</w:t>
      </w:r>
    </w:p>
    <w:p w:rsidR="00775282" w:rsidRDefault="00775282" w:rsidP="00775282">
      <w:pPr>
        <w:pStyle w:val="11"/>
        <w:keepNext/>
        <w:keepLines/>
        <w:shd w:val="clear" w:color="auto" w:fill="auto"/>
        <w:spacing w:before="0" w:line="317" w:lineRule="exact"/>
        <w:ind w:left="40" w:right="20" w:firstLine="300"/>
      </w:pPr>
      <w:bookmarkStart w:id="2" w:name="bookmark2"/>
      <w:r>
        <w:t>4. Оценка результатов освоения СИПР и перевод в следующий класс (год обучения):</w:t>
      </w:r>
      <w:bookmarkEnd w:id="2"/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690"/>
        </w:tabs>
        <w:spacing w:after="0" w:line="317" w:lineRule="exact"/>
        <w:ind w:left="740"/>
        <w:jc w:val="left"/>
      </w:pPr>
      <w:r>
        <w:t>2 раза в год педагогический мониторинг.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695"/>
        </w:tabs>
        <w:spacing w:after="0" w:line="317" w:lineRule="exact"/>
        <w:ind w:left="740" w:right="20"/>
        <w:jc w:val="left"/>
      </w:pPr>
      <w:r>
        <w:t xml:space="preserve">Оценивается уровень </w:t>
      </w:r>
      <w:proofErr w:type="spellStart"/>
      <w:r>
        <w:t>сформированности</w:t>
      </w:r>
      <w:proofErr w:type="spellEnd"/>
      <w:r>
        <w:t xml:space="preserve"> представлений, действий, операций, внесенных в СИПР.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686"/>
        </w:tabs>
        <w:spacing w:after="0" w:line="317" w:lineRule="exact"/>
        <w:ind w:left="740"/>
        <w:jc w:val="left"/>
      </w:pPr>
      <w:r>
        <w:t>В конце учебного года составляется характеристика на учащегося.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686"/>
        </w:tabs>
        <w:spacing w:after="0" w:line="317" w:lineRule="exact"/>
        <w:ind w:left="740"/>
        <w:jc w:val="left"/>
      </w:pPr>
      <w:r>
        <w:t>Направляется информационное письмо родителям.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686"/>
        </w:tabs>
        <w:spacing w:after="296" w:line="317" w:lineRule="exact"/>
        <w:ind w:left="740" w:right="20"/>
        <w:jc w:val="left"/>
      </w:pPr>
      <w:r>
        <w:t xml:space="preserve">Перевод </w:t>
      </w:r>
      <w:proofErr w:type="gramStart"/>
      <w:r>
        <w:t>обучающегося</w:t>
      </w:r>
      <w:proofErr w:type="gramEnd"/>
      <w:r>
        <w:t xml:space="preserve"> в следующий класс осуществляется по возрасту.</w:t>
      </w:r>
    </w:p>
    <w:p w:rsidR="00775282" w:rsidRDefault="00775282" w:rsidP="00775282">
      <w:pPr>
        <w:pStyle w:val="11"/>
        <w:keepNext/>
        <w:keepLines/>
        <w:shd w:val="clear" w:color="auto" w:fill="auto"/>
        <w:spacing w:before="0"/>
        <w:ind w:left="740"/>
        <w:jc w:val="left"/>
      </w:pPr>
      <w:bookmarkStart w:id="3" w:name="bookmark3"/>
      <w:r>
        <w:t>5. Порядок внесения изменений и дополнений</w:t>
      </w:r>
      <w:bookmarkEnd w:id="3"/>
    </w:p>
    <w:p w:rsidR="00775282" w:rsidRDefault="00775282" w:rsidP="00775282">
      <w:pPr>
        <w:pStyle w:val="1c"/>
        <w:numPr>
          <w:ilvl w:val="0"/>
          <w:numId w:val="20"/>
        </w:numPr>
        <w:shd w:val="clear" w:color="auto" w:fill="auto"/>
        <w:tabs>
          <w:tab w:val="left" w:pos="784"/>
        </w:tabs>
        <w:spacing w:after="0"/>
        <w:ind w:left="40" w:right="20" w:firstLine="0"/>
      </w:pPr>
      <w:r>
        <w:t>Изменения и дополнения в настоящее Положение вносятся Педагогическим советом и рекомендуются к утверждению на его заседании решением Педагогического совета.</w:t>
      </w:r>
    </w:p>
    <w:p w:rsidR="00775282" w:rsidRDefault="00775282" w:rsidP="00775282">
      <w:pPr>
        <w:pStyle w:val="1c"/>
        <w:numPr>
          <w:ilvl w:val="0"/>
          <w:numId w:val="20"/>
        </w:numPr>
        <w:shd w:val="clear" w:color="auto" w:fill="auto"/>
        <w:tabs>
          <w:tab w:val="left" w:pos="875"/>
        </w:tabs>
        <w:spacing w:after="0"/>
        <w:ind w:left="40" w:right="20" w:firstLine="0"/>
        <w:jc w:val="left"/>
      </w:pPr>
      <w:r>
        <w:t>Изменения и дополнения в настоящее Положение утверждается приказом руководителя образовательной организации.</w:t>
      </w:r>
    </w:p>
    <w:p w:rsidR="00775282" w:rsidRDefault="00775282" w:rsidP="00775282">
      <w:pPr>
        <w:pStyle w:val="11"/>
        <w:keepNext/>
        <w:keepLines/>
        <w:shd w:val="clear" w:color="auto" w:fill="auto"/>
        <w:spacing w:before="0"/>
        <w:ind w:left="180" w:firstLine="0"/>
        <w:jc w:val="left"/>
      </w:pPr>
      <w:bookmarkStart w:id="4" w:name="bookmark4"/>
      <w:r>
        <w:t>Средства мониторинга и оценки динамики обучения.</w:t>
      </w:r>
      <w:bookmarkEnd w:id="4"/>
    </w:p>
    <w:p w:rsidR="00775282" w:rsidRDefault="00775282" w:rsidP="00775282">
      <w:pPr>
        <w:pStyle w:val="121"/>
        <w:keepNext/>
        <w:keepLines/>
        <w:shd w:val="clear" w:color="auto" w:fill="auto"/>
        <w:ind w:left="180"/>
      </w:pPr>
      <w:bookmarkStart w:id="5" w:name="bookmark5"/>
      <w:proofErr w:type="gramStart"/>
      <w:r>
        <w:t>Оценка результатов освоения СИПР и перевод в следующий класс (год</w:t>
      </w:r>
      <w:bookmarkEnd w:id="5"/>
      <w:proofErr w:type="gramEnd"/>
    </w:p>
    <w:p w:rsidR="00775282" w:rsidRDefault="00775282" w:rsidP="00775282">
      <w:pPr>
        <w:pStyle w:val="121"/>
        <w:keepNext/>
        <w:keepLines/>
        <w:shd w:val="clear" w:color="auto" w:fill="auto"/>
        <w:ind w:left="180"/>
      </w:pPr>
      <w:bookmarkStart w:id="6" w:name="bookmark6"/>
      <w:r>
        <w:t>обучения)</w:t>
      </w:r>
      <w:bookmarkEnd w:id="6"/>
    </w:p>
    <w:p w:rsidR="00775282" w:rsidRDefault="00775282" w:rsidP="00775282">
      <w:pPr>
        <w:pStyle w:val="1c"/>
        <w:shd w:val="clear" w:color="auto" w:fill="auto"/>
        <w:spacing w:after="0"/>
        <w:ind w:left="940" w:hanging="320"/>
        <w:jc w:val="left"/>
      </w:pPr>
      <w:r>
        <w:t>2 раза в год педагогический мониторинг.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975"/>
        </w:tabs>
        <w:spacing w:after="0"/>
        <w:ind w:left="940" w:right="420" w:hanging="320"/>
        <w:jc w:val="left"/>
      </w:pPr>
      <w:r>
        <w:t xml:space="preserve">Оценивается уровень </w:t>
      </w:r>
      <w:proofErr w:type="spellStart"/>
      <w:r>
        <w:t>сформированности</w:t>
      </w:r>
      <w:proofErr w:type="spellEnd"/>
      <w:r>
        <w:t xml:space="preserve"> представлений, действий, операций, внесенных в СИПР.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966"/>
        </w:tabs>
        <w:spacing w:after="0"/>
        <w:ind w:left="940" w:hanging="320"/>
        <w:jc w:val="left"/>
      </w:pPr>
      <w:r>
        <w:t>В конце учебного года составляется характеристика на учащегося.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966"/>
        </w:tabs>
        <w:spacing w:after="0"/>
        <w:ind w:left="940" w:hanging="320"/>
        <w:jc w:val="left"/>
      </w:pPr>
      <w:r>
        <w:t>Направляется информационное письмо родителям.</w:t>
      </w:r>
    </w:p>
    <w:p w:rsidR="00775282" w:rsidRDefault="00775282" w:rsidP="00775282">
      <w:pPr>
        <w:pStyle w:val="1c"/>
        <w:numPr>
          <w:ilvl w:val="0"/>
          <w:numId w:val="19"/>
        </w:numPr>
        <w:shd w:val="clear" w:color="auto" w:fill="auto"/>
        <w:tabs>
          <w:tab w:val="left" w:pos="966"/>
        </w:tabs>
        <w:spacing w:after="356"/>
        <w:ind w:left="940" w:right="420" w:hanging="320"/>
        <w:jc w:val="left"/>
      </w:pPr>
      <w:r>
        <w:t xml:space="preserve">Перевод </w:t>
      </w:r>
      <w:proofErr w:type="gramStart"/>
      <w:r>
        <w:t>обучающегося</w:t>
      </w:r>
      <w:proofErr w:type="gramEnd"/>
      <w:r>
        <w:t xml:space="preserve"> в следующий класс осуществляется по возрасту.</w:t>
      </w:r>
    </w:p>
    <w:p w:rsidR="00775282" w:rsidRDefault="00775282" w:rsidP="00775282">
      <w:pPr>
        <w:pStyle w:val="ac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Условные обозначения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998"/>
      </w:tblGrid>
      <w:tr w:rsidR="00775282" w:rsidTr="009A0E39">
        <w:trPr>
          <w:trHeight w:val="360"/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Уровни освоения (выполнения) действий / операций</w:t>
            </w:r>
          </w:p>
        </w:tc>
      </w:tr>
      <w:tr w:rsidR="00775282" w:rsidTr="009A0E39">
        <w:trPr>
          <w:trHeight w:val="379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 Пассивное участие / соучастие.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282" w:rsidTr="009A0E39">
        <w:trPr>
          <w:trHeight w:val="326"/>
          <w:jc w:val="center"/>
        </w:trPr>
        <w:tc>
          <w:tcPr>
            <w:tcW w:w="8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proofErr w:type="gramStart"/>
            <w:r>
              <w:t>- действие выполняется взрослым (ребенок позволяет что-либо</w:t>
            </w:r>
            <w:proofErr w:type="gramEnd"/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282" w:rsidTr="009A0E39">
        <w:trPr>
          <w:trHeight w:val="331"/>
          <w:jc w:val="center"/>
        </w:trPr>
        <w:tc>
          <w:tcPr>
            <w:tcW w:w="8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сделать с ним)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 Активное участие/действие выполняется ребёнком: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a7"/>
              </w:rPr>
              <w:t>-</w:t>
            </w:r>
            <w:r>
              <w:t xml:space="preserve"> со значительной помощью взрослого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дд</w:t>
            </w:r>
            <w:proofErr w:type="spellEnd"/>
          </w:p>
        </w:tc>
      </w:tr>
      <w:tr w:rsidR="00775282" w:rsidTr="009A0E39">
        <w:trPr>
          <w:trHeight w:val="350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a7"/>
              </w:rPr>
              <w:t>-</w:t>
            </w:r>
            <w:r>
              <w:t xml:space="preserve"> с частичной помощью взрослого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д</w:t>
            </w:r>
            <w:proofErr w:type="spellEnd"/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по последовательной инструкции (изображения или вербально)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ди</w:t>
            </w:r>
            <w:proofErr w:type="spellEnd"/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по подражанию или по образцу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</w:t>
            </w:r>
          </w:p>
        </w:tc>
      </w:tr>
      <w:tr w:rsidR="00775282" w:rsidTr="009A0E39">
        <w:trPr>
          <w:trHeight w:val="350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самостоятельно с ошибками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сш</w:t>
            </w:r>
            <w:proofErr w:type="spellEnd"/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a7"/>
              </w:rPr>
              <w:t>-</w:t>
            </w:r>
            <w:r>
              <w:t xml:space="preserve"> самостоятельно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</w:t>
            </w:r>
          </w:p>
        </w:tc>
      </w:tr>
      <w:tr w:rsidR="00775282" w:rsidTr="009A0E39">
        <w:trPr>
          <w:trHeight w:val="355"/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Сформированностъ</w:t>
            </w:r>
            <w:proofErr w:type="spellEnd"/>
            <w:r>
              <w:t xml:space="preserve"> представлений</w:t>
            </w:r>
          </w:p>
        </w:tc>
      </w:tr>
      <w:tr w:rsidR="00775282" w:rsidTr="009A0E39">
        <w:trPr>
          <w:trHeight w:val="350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 Представление отсутствует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-</w:t>
            </w:r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 Не выявить наличие представлений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?</w:t>
            </w:r>
          </w:p>
        </w:tc>
      </w:tr>
      <w:tr w:rsidR="00775282" w:rsidTr="009A0E39">
        <w:trPr>
          <w:trHeight w:val="350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 Представление на уровне: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a7"/>
              </w:rPr>
              <w:t>-</w:t>
            </w:r>
            <w:r>
              <w:t xml:space="preserve"> использования по прямой подсказке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пп</w:t>
            </w:r>
            <w:proofErr w:type="spellEnd"/>
          </w:p>
        </w:tc>
      </w:tr>
      <w:tr w:rsidR="00775282" w:rsidTr="009A0E39">
        <w:trPr>
          <w:trHeight w:val="355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использование с косвенной подсказкой (изображение)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775282" w:rsidTr="009A0E39">
        <w:trPr>
          <w:trHeight w:val="360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a7"/>
              </w:rPr>
              <w:t>-</w:t>
            </w:r>
            <w:r>
              <w:t xml:space="preserve"> самостоятельное использование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82" w:rsidRDefault="00775282" w:rsidP="009A0E39">
            <w:pPr>
              <w:pStyle w:val="1c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+</w:t>
            </w:r>
          </w:p>
        </w:tc>
      </w:tr>
    </w:tbl>
    <w:p w:rsidR="00775282" w:rsidRDefault="00775282" w:rsidP="00775282">
      <w:pPr>
        <w:rPr>
          <w:sz w:val="2"/>
          <w:szCs w:val="2"/>
        </w:rPr>
      </w:pPr>
    </w:p>
    <w:p w:rsidR="00775282" w:rsidRDefault="00775282" w:rsidP="00775282">
      <w:pPr>
        <w:pStyle w:val="1c"/>
        <w:shd w:val="clear" w:color="auto" w:fill="auto"/>
        <w:spacing w:before="396" w:after="167" w:line="270" w:lineRule="exact"/>
        <w:ind w:left="180" w:firstLine="0"/>
        <w:jc w:val="left"/>
      </w:pPr>
      <w:r>
        <w:t>Данное Положение вступает в силу со дня его утверждения.</w:t>
      </w:r>
    </w:p>
    <w:p w:rsidR="00775282" w:rsidRDefault="00775282" w:rsidP="00775282">
      <w:pPr>
        <w:pStyle w:val="1c"/>
        <w:shd w:val="clear" w:color="auto" w:fill="auto"/>
        <w:spacing w:after="0" w:line="270" w:lineRule="exact"/>
        <w:ind w:left="180" w:firstLine="0"/>
        <w:jc w:val="left"/>
      </w:pPr>
      <w:r>
        <w:t>Срок действия не ограничен (или до момента введения нового Положения)</w:t>
      </w:r>
    </w:p>
    <w:p w:rsidR="00775282" w:rsidRDefault="00775282"/>
    <w:sectPr w:rsidR="00775282" w:rsidSect="00775282">
      <w:pgSz w:w="11905" w:h="16837"/>
      <w:pgMar w:top="545" w:right="325" w:bottom="721" w:left="8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D"/>
    <w:multiLevelType w:val="multilevel"/>
    <w:tmpl w:val="0000000C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134C10B1"/>
    <w:multiLevelType w:val="multilevel"/>
    <w:tmpl w:val="E7125C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4">
    <w:nsid w:val="23CC726E"/>
    <w:multiLevelType w:val="multilevel"/>
    <w:tmpl w:val="5FCA339E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7D1D9E"/>
    <w:multiLevelType w:val="multilevel"/>
    <w:tmpl w:val="D89A0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E54FCB"/>
    <w:multiLevelType w:val="multilevel"/>
    <w:tmpl w:val="E946D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52C42"/>
    <w:multiLevelType w:val="multilevel"/>
    <w:tmpl w:val="4D54FE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205E4"/>
    <w:multiLevelType w:val="multilevel"/>
    <w:tmpl w:val="6554D658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B13765"/>
    <w:multiLevelType w:val="multilevel"/>
    <w:tmpl w:val="ADE47D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75282"/>
    <w:rsid w:val="00140E9C"/>
    <w:rsid w:val="00775282"/>
    <w:rsid w:val="00B85117"/>
    <w:rsid w:val="00BA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8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77528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1"/>
    <w:locked/>
    <w:rsid w:val="0077528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77528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77528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77528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775282"/>
    <w:rPr>
      <w:i/>
      <w:iCs/>
    </w:rPr>
  </w:style>
  <w:style w:type="character" w:customStyle="1" w:styleId="20">
    <w:name w:val="Заголовок №2_"/>
    <w:basedOn w:val="a0"/>
    <w:link w:val="210"/>
    <w:uiPriority w:val="99"/>
    <w:locked/>
    <w:rsid w:val="007752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775282"/>
    <w:rPr>
      <w:u w:val="single"/>
    </w:rPr>
  </w:style>
  <w:style w:type="character" w:customStyle="1" w:styleId="a7">
    <w:name w:val="Основной текст + Полужирный"/>
    <w:basedOn w:val="1"/>
    <w:rsid w:val="00775282"/>
    <w:rPr>
      <w:b/>
      <w:bCs/>
    </w:rPr>
  </w:style>
  <w:style w:type="character" w:customStyle="1" w:styleId="220">
    <w:name w:val="Основной текст + Полужирный22"/>
    <w:basedOn w:val="1"/>
    <w:uiPriority w:val="99"/>
    <w:rsid w:val="00775282"/>
    <w:rPr>
      <w:b/>
      <w:bCs/>
    </w:rPr>
  </w:style>
  <w:style w:type="character" w:customStyle="1" w:styleId="211">
    <w:name w:val="Заголовок №211"/>
    <w:basedOn w:val="20"/>
    <w:uiPriority w:val="99"/>
    <w:rsid w:val="00775282"/>
    <w:rPr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77528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locked/>
    <w:rsid w:val="0077528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2">
    <w:name w:val="Основной текст + Полужирный21"/>
    <w:basedOn w:val="1"/>
    <w:uiPriority w:val="99"/>
    <w:rsid w:val="00775282"/>
    <w:rPr>
      <w:b/>
      <w:bCs/>
    </w:rPr>
  </w:style>
  <w:style w:type="character" w:customStyle="1" w:styleId="200">
    <w:name w:val="Основной текст + Полужирный20"/>
    <w:basedOn w:val="1"/>
    <w:uiPriority w:val="99"/>
    <w:rsid w:val="00775282"/>
    <w:rPr>
      <w:b/>
      <w:bCs/>
    </w:rPr>
  </w:style>
  <w:style w:type="character" w:customStyle="1" w:styleId="19">
    <w:name w:val="Основной текст + Полужирный19"/>
    <w:basedOn w:val="1"/>
    <w:uiPriority w:val="99"/>
    <w:rsid w:val="00775282"/>
    <w:rPr>
      <w:b/>
      <w:bCs/>
    </w:rPr>
  </w:style>
  <w:style w:type="character" w:customStyle="1" w:styleId="2100">
    <w:name w:val="Заголовок №210"/>
    <w:basedOn w:val="20"/>
    <w:uiPriority w:val="99"/>
    <w:rsid w:val="00775282"/>
    <w:rPr>
      <w:u w:val="single"/>
    </w:rPr>
  </w:style>
  <w:style w:type="character" w:customStyle="1" w:styleId="18">
    <w:name w:val="Основной текст + Полужирный18"/>
    <w:basedOn w:val="1"/>
    <w:uiPriority w:val="99"/>
    <w:rsid w:val="00775282"/>
    <w:rPr>
      <w:b/>
      <w:bCs/>
    </w:rPr>
  </w:style>
  <w:style w:type="character" w:customStyle="1" w:styleId="29">
    <w:name w:val="Заголовок №29"/>
    <w:basedOn w:val="20"/>
    <w:uiPriority w:val="99"/>
    <w:rsid w:val="00775282"/>
    <w:rPr>
      <w:u w:val="single"/>
    </w:rPr>
  </w:style>
  <w:style w:type="character" w:customStyle="1" w:styleId="40">
    <w:name w:val="Основной текст + Курсив4"/>
    <w:basedOn w:val="1"/>
    <w:uiPriority w:val="99"/>
    <w:rsid w:val="00775282"/>
    <w:rPr>
      <w:i/>
      <w:iCs/>
    </w:rPr>
  </w:style>
  <w:style w:type="character" w:customStyle="1" w:styleId="17">
    <w:name w:val="Основной текст + Полужирный17"/>
    <w:basedOn w:val="1"/>
    <w:uiPriority w:val="99"/>
    <w:rsid w:val="00775282"/>
    <w:rPr>
      <w:b/>
      <w:bCs/>
    </w:rPr>
  </w:style>
  <w:style w:type="character" w:customStyle="1" w:styleId="16">
    <w:name w:val="Основной текст + Полужирный16"/>
    <w:aliases w:val="Курсив"/>
    <w:basedOn w:val="1"/>
    <w:uiPriority w:val="99"/>
    <w:rsid w:val="00775282"/>
    <w:rPr>
      <w:b/>
      <w:bCs/>
      <w:i/>
      <w:iCs/>
    </w:rPr>
  </w:style>
  <w:style w:type="character" w:customStyle="1" w:styleId="15">
    <w:name w:val="Основной текст + Полужирный15"/>
    <w:basedOn w:val="1"/>
    <w:uiPriority w:val="99"/>
    <w:rsid w:val="00775282"/>
    <w:rPr>
      <w:b/>
      <w:bCs/>
    </w:rPr>
  </w:style>
  <w:style w:type="character" w:customStyle="1" w:styleId="28">
    <w:name w:val="Заголовок №28"/>
    <w:basedOn w:val="20"/>
    <w:uiPriority w:val="99"/>
    <w:rsid w:val="00775282"/>
    <w:rPr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77528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Заголовок №2 (3)_"/>
    <w:basedOn w:val="a0"/>
    <w:link w:val="230"/>
    <w:uiPriority w:val="99"/>
    <w:locked/>
    <w:rsid w:val="0077528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 + Полужирный14"/>
    <w:aliases w:val="Курсив3"/>
    <w:basedOn w:val="1"/>
    <w:uiPriority w:val="99"/>
    <w:rsid w:val="00775282"/>
    <w:rPr>
      <w:b/>
      <w:bCs/>
      <w:i/>
      <w:iCs/>
    </w:rPr>
  </w:style>
  <w:style w:type="paragraph" w:styleId="a5">
    <w:name w:val="Body Text"/>
    <w:basedOn w:val="a"/>
    <w:link w:val="1"/>
    <w:uiPriority w:val="99"/>
    <w:rsid w:val="00775282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5"/>
    <w:uiPriority w:val="99"/>
    <w:semiHidden/>
    <w:rsid w:val="00775282"/>
  </w:style>
  <w:style w:type="character" w:customStyle="1" w:styleId="27">
    <w:name w:val="Заголовок №27"/>
    <w:basedOn w:val="20"/>
    <w:uiPriority w:val="99"/>
    <w:rsid w:val="00775282"/>
    <w:rPr>
      <w:u w:val="single"/>
    </w:rPr>
  </w:style>
  <w:style w:type="character" w:customStyle="1" w:styleId="13">
    <w:name w:val="Основной текст + Полужирный13"/>
    <w:basedOn w:val="1"/>
    <w:uiPriority w:val="99"/>
    <w:rsid w:val="00775282"/>
    <w:rPr>
      <w:b/>
      <w:bCs/>
    </w:rPr>
  </w:style>
  <w:style w:type="character" w:customStyle="1" w:styleId="12">
    <w:name w:val="Основной текст + Полужирный12"/>
    <w:aliases w:val="Курсив2"/>
    <w:basedOn w:val="1"/>
    <w:uiPriority w:val="99"/>
    <w:rsid w:val="00775282"/>
    <w:rPr>
      <w:b/>
      <w:bCs/>
      <w:i/>
      <w:iCs/>
    </w:rPr>
  </w:style>
  <w:style w:type="character" w:customStyle="1" w:styleId="3">
    <w:name w:val="Основной текст + Курсив3"/>
    <w:basedOn w:val="1"/>
    <w:uiPriority w:val="99"/>
    <w:rsid w:val="00775282"/>
    <w:rPr>
      <w:i/>
      <w:iCs/>
    </w:rPr>
  </w:style>
  <w:style w:type="character" w:customStyle="1" w:styleId="8">
    <w:name w:val="Основной текст (8)_"/>
    <w:basedOn w:val="a0"/>
    <w:link w:val="81"/>
    <w:uiPriority w:val="99"/>
    <w:locked/>
    <w:rsid w:val="007752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775282"/>
    <w:rPr>
      <w:u w:val="single"/>
    </w:rPr>
  </w:style>
  <w:style w:type="character" w:customStyle="1" w:styleId="110">
    <w:name w:val="Основной текст + Полужирный11"/>
    <w:basedOn w:val="1"/>
    <w:uiPriority w:val="99"/>
    <w:rsid w:val="00775282"/>
    <w:rPr>
      <w:b/>
      <w:bCs/>
    </w:rPr>
  </w:style>
  <w:style w:type="character" w:customStyle="1" w:styleId="100">
    <w:name w:val="Основной текст + Полужирный10"/>
    <w:basedOn w:val="1"/>
    <w:uiPriority w:val="99"/>
    <w:rsid w:val="00775282"/>
    <w:rPr>
      <w:b/>
      <w:bCs/>
    </w:rPr>
  </w:style>
  <w:style w:type="character" w:customStyle="1" w:styleId="26">
    <w:name w:val="Заголовок №26"/>
    <w:basedOn w:val="20"/>
    <w:uiPriority w:val="99"/>
    <w:rsid w:val="00775282"/>
    <w:rPr>
      <w:u w:val="single"/>
    </w:rPr>
  </w:style>
  <w:style w:type="character" w:customStyle="1" w:styleId="9">
    <w:name w:val="Основной текст + Полужирный9"/>
    <w:aliases w:val="Курсив1"/>
    <w:basedOn w:val="1"/>
    <w:uiPriority w:val="99"/>
    <w:rsid w:val="00775282"/>
    <w:rPr>
      <w:b/>
      <w:bCs/>
      <w:i/>
      <w:iCs/>
    </w:rPr>
  </w:style>
  <w:style w:type="character" w:customStyle="1" w:styleId="82">
    <w:name w:val="Основной текст + Полужирный8"/>
    <w:basedOn w:val="1"/>
    <w:uiPriority w:val="99"/>
    <w:rsid w:val="00775282"/>
    <w:rPr>
      <w:b/>
      <w:bCs/>
    </w:rPr>
  </w:style>
  <w:style w:type="character" w:customStyle="1" w:styleId="25">
    <w:name w:val="Заголовок №25"/>
    <w:basedOn w:val="20"/>
    <w:uiPriority w:val="99"/>
    <w:rsid w:val="00775282"/>
    <w:rPr>
      <w:u w:val="single"/>
    </w:rPr>
  </w:style>
  <w:style w:type="character" w:customStyle="1" w:styleId="24">
    <w:name w:val="Основной текст + Курсив2"/>
    <w:basedOn w:val="1"/>
    <w:uiPriority w:val="99"/>
    <w:rsid w:val="00775282"/>
    <w:rPr>
      <w:i/>
      <w:iCs/>
    </w:rPr>
  </w:style>
  <w:style w:type="character" w:customStyle="1" w:styleId="1a">
    <w:name w:val="Основной текст + Курсив1"/>
    <w:basedOn w:val="1"/>
    <w:uiPriority w:val="99"/>
    <w:rsid w:val="00775282"/>
    <w:rPr>
      <w:i/>
      <w:iCs/>
    </w:rPr>
  </w:style>
  <w:style w:type="character" w:customStyle="1" w:styleId="71">
    <w:name w:val="Основной текст + Полужирный7"/>
    <w:basedOn w:val="1"/>
    <w:uiPriority w:val="99"/>
    <w:rsid w:val="00775282"/>
    <w:rPr>
      <w:b/>
      <w:bCs/>
    </w:rPr>
  </w:style>
  <w:style w:type="character" w:customStyle="1" w:styleId="61">
    <w:name w:val="Основной текст + Полужирный6"/>
    <w:basedOn w:val="1"/>
    <w:uiPriority w:val="99"/>
    <w:rsid w:val="00775282"/>
    <w:rPr>
      <w:b/>
      <w:bCs/>
    </w:rPr>
  </w:style>
  <w:style w:type="character" w:customStyle="1" w:styleId="51">
    <w:name w:val="Основной текст + Полужирный5"/>
    <w:basedOn w:val="1"/>
    <w:uiPriority w:val="99"/>
    <w:rsid w:val="00775282"/>
    <w:rPr>
      <w:b/>
      <w:bCs/>
    </w:rPr>
  </w:style>
  <w:style w:type="character" w:customStyle="1" w:styleId="240">
    <w:name w:val="Заголовок №24"/>
    <w:basedOn w:val="20"/>
    <w:uiPriority w:val="99"/>
    <w:rsid w:val="00775282"/>
    <w:rPr>
      <w:u w:val="single"/>
    </w:rPr>
  </w:style>
  <w:style w:type="character" w:customStyle="1" w:styleId="42">
    <w:name w:val="Основной текст + Полужирный4"/>
    <w:basedOn w:val="1"/>
    <w:uiPriority w:val="99"/>
    <w:rsid w:val="00775282"/>
    <w:rPr>
      <w:b/>
      <w:bCs/>
      <w:u w:val="single"/>
    </w:rPr>
  </w:style>
  <w:style w:type="character" w:customStyle="1" w:styleId="30">
    <w:name w:val="Основной текст + Полужирный3"/>
    <w:basedOn w:val="1"/>
    <w:uiPriority w:val="99"/>
    <w:rsid w:val="00775282"/>
    <w:rPr>
      <w:b/>
      <w:bCs/>
    </w:rPr>
  </w:style>
  <w:style w:type="character" w:customStyle="1" w:styleId="231">
    <w:name w:val="Заголовок №23"/>
    <w:basedOn w:val="20"/>
    <w:uiPriority w:val="99"/>
    <w:rsid w:val="00775282"/>
    <w:rPr>
      <w:u w:val="single"/>
    </w:rPr>
  </w:style>
  <w:style w:type="character" w:customStyle="1" w:styleId="223">
    <w:name w:val="Заголовок №22"/>
    <w:basedOn w:val="20"/>
    <w:uiPriority w:val="99"/>
    <w:rsid w:val="00775282"/>
    <w:rPr>
      <w:u w:val="single"/>
    </w:rPr>
  </w:style>
  <w:style w:type="character" w:customStyle="1" w:styleId="2a">
    <w:name w:val="Основной текст + Полужирный2"/>
    <w:basedOn w:val="1"/>
    <w:uiPriority w:val="99"/>
    <w:rsid w:val="00775282"/>
    <w:rPr>
      <w:b/>
      <w:bCs/>
    </w:rPr>
  </w:style>
  <w:style w:type="character" w:customStyle="1" w:styleId="1b">
    <w:name w:val="Основной текст + Полужирный1"/>
    <w:basedOn w:val="1"/>
    <w:uiPriority w:val="99"/>
    <w:rsid w:val="00775282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775282"/>
    <w:pPr>
      <w:shd w:val="clear" w:color="auto" w:fill="FFFFFF"/>
      <w:spacing w:after="0" w:line="235" w:lineRule="exact"/>
    </w:pPr>
    <w:rPr>
      <w:rFonts w:ascii="Times New Roman" w:hAnsi="Times New Roman" w:cs="Times New Roman"/>
      <w:sz w:val="19"/>
      <w:szCs w:val="19"/>
    </w:rPr>
  </w:style>
  <w:style w:type="paragraph" w:customStyle="1" w:styleId="41">
    <w:name w:val="Основной текст (4)1"/>
    <w:basedOn w:val="a"/>
    <w:link w:val="4"/>
    <w:uiPriority w:val="99"/>
    <w:rsid w:val="00775282"/>
    <w:pPr>
      <w:shd w:val="clear" w:color="auto" w:fill="FFFFFF"/>
      <w:spacing w:after="30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5282"/>
    <w:pPr>
      <w:shd w:val="clear" w:color="auto" w:fill="FFFFFF"/>
      <w:spacing w:after="0" w:line="322" w:lineRule="exact"/>
      <w:ind w:firstLine="58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75282"/>
    <w:pPr>
      <w:shd w:val="clear" w:color="auto" w:fill="FFFFFF"/>
      <w:spacing w:before="300" w:after="0" w:line="322" w:lineRule="exact"/>
      <w:ind w:firstLine="58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Заголовок №21"/>
    <w:basedOn w:val="a"/>
    <w:link w:val="20"/>
    <w:uiPriority w:val="99"/>
    <w:rsid w:val="00775282"/>
    <w:pPr>
      <w:shd w:val="clear" w:color="auto" w:fill="FFFFFF"/>
      <w:spacing w:before="240" w:after="0" w:line="274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775282"/>
    <w:pPr>
      <w:shd w:val="clear" w:color="auto" w:fill="FFFFFF"/>
      <w:spacing w:after="0" w:line="274" w:lineRule="exact"/>
      <w:ind w:firstLine="5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222">
    <w:name w:val="Заголовок №2 (2)"/>
    <w:basedOn w:val="a"/>
    <w:link w:val="221"/>
    <w:uiPriority w:val="99"/>
    <w:rsid w:val="00775282"/>
    <w:pPr>
      <w:shd w:val="clear" w:color="auto" w:fill="FFFFFF"/>
      <w:spacing w:after="0" w:line="274" w:lineRule="exact"/>
      <w:outlineLvl w:val="1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775282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230">
    <w:name w:val="Заголовок №2 (3)"/>
    <w:basedOn w:val="a"/>
    <w:link w:val="23"/>
    <w:uiPriority w:val="99"/>
    <w:rsid w:val="00775282"/>
    <w:pPr>
      <w:shd w:val="clear" w:color="auto" w:fill="FFFFFF"/>
      <w:spacing w:after="0" w:line="293" w:lineRule="exact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775282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9">
    <w:name w:val="Основной текст_"/>
    <w:basedOn w:val="a0"/>
    <w:link w:val="1c"/>
    <w:rsid w:val="007752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775282"/>
    <w:rPr>
      <w:b/>
      <w:bCs/>
      <w:i/>
      <w:iCs/>
    </w:rPr>
  </w:style>
  <w:style w:type="character" w:customStyle="1" w:styleId="120">
    <w:name w:val="Заголовок №1 (2)_"/>
    <w:basedOn w:val="a0"/>
    <w:link w:val="121"/>
    <w:rsid w:val="007752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7752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9"/>
    <w:rsid w:val="00775282"/>
    <w:pPr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775282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Подпись к таблице"/>
    <w:basedOn w:val="a"/>
    <w:link w:val="ab"/>
    <w:rsid w:val="007752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rsid w:val="007752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4167</Characters>
  <Application>Microsoft Office Word</Application>
  <DocSecurity>0</DocSecurity>
  <Lines>34</Lines>
  <Paragraphs>9</Paragraphs>
  <ScaleCrop>false</ScaleCrop>
  <Company>DNS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2019-10-11T07:02:00Z</dcterms:created>
  <dcterms:modified xsi:type="dcterms:W3CDTF">2019-10-11T07:10:00Z</dcterms:modified>
</cp:coreProperties>
</file>