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032656">
      <w:r>
        <w:rPr>
          <w:noProof/>
          <w:lang w:eastAsia="ru-RU"/>
        </w:rPr>
        <w:drawing>
          <wp:inline distT="0" distB="0" distL="0" distR="0">
            <wp:extent cx="6393889" cy="8793480"/>
            <wp:effectExtent l="19050" t="0" r="6911" b="0"/>
            <wp:docPr id="1" name="Рисунок 1" descr="C:\Users\12\Pictures\2019-10-19 укап\ука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9 укап\ука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978" cy="879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656" w:rsidRDefault="00032656"/>
    <w:p w:rsidR="00032656" w:rsidRDefault="00032656"/>
    <w:p w:rsidR="00032656" w:rsidRDefault="00032656"/>
    <w:p w:rsidR="00032656" w:rsidRDefault="00032656"/>
    <w:p w:rsidR="00032656" w:rsidRPr="00D75877" w:rsidRDefault="00032656" w:rsidP="00032656">
      <w:pPr>
        <w:pStyle w:val="a7"/>
        <w:numPr>
          <w:ilvl w:val="2"/>
          <w:numId w:val="9"/>
        </w:numPr>
        <w:tabs>
          <w:tab w:val="left" w:pos="810"/>
        </w:tabs>
        <w:spacing w:line="295" w:lineRule="auto"/>
        <w:ind w:left="821" w:right="346" w:hanging="360"/>
        <w:rPr>
          <w:i/>
          <w:sz w:val="28"/>
        </w:rPr>
      </w:pPr>
      <w:r w:rsidRPr="00D75877">
        <w:rPr>
          <w:i/>
          <w:sz w:val="28"/>
        </w:rPr>
        <w:t>условиям и организации обучения в общеобразовательных учреждениях».</w:t>
      </w:r>
    </w:p>
    <w:p w:rsidR="00032656" w:rsidRPr="00D75877" w:rsidRDefault="00032656" w:rsidP="00032656">
      <w:pPr>
        <w:pStyle w:val="a7"/>
        <w:numPr>
          <w:ilvl w:val="2"/>
          <w:numId w:val="9"/>
        </w:numPr>
        <w:tabs>
          <w:tab w:val="left" w:pos="810"/>
          <w:tab w:val="left" w:pos="3555"/>
          <w:tab w:val="left" w:pos="6162"/>
          <w:tab w:val="left" w:pos="8757"/>
        </w:tabs>
        <w:spacing w:line="297" w:lineRule="auto"/>
        <w:ind w:left="821" w:right="345" w:hanging="360"/>
        <w:rPr>
          <w:b/>
          <w:sz w:val="28"/>
        </w:rPr>
      </w:pPr>
      <w:r w:rsidRPr="00D75877">
        <w:rPr>
          <w:sz w:val="28"/>
        </w:rPr>
        <w:t xml:space="preserve">Постановления Главного государственного санитарного врача РФ </w:t>
      </w:r>
      <w:r w:rsidRPr="00D75877">
        <w:rPr>
          <w:b/>
          <w:sz w:val="28"/>
        </w:rPr>
        <w:t>от 29 июня</w:t>
      </w:r>
      <w:r w:rsidRPr="00D75877">
        <w:rPr>
          <w:b/>
          <w:sz w:val="28"/>
        </w:rPr>
        <w:tab/>
        <w:t>2011</w:t>
      </w:r>
      <w:r w:rsidRPr="00D75877">
        <w:rPr>
          <w:b/>
          <w:sz w:val="28"/>
        </w:rPr>
        <w:tab/>
        <w:t>года</w:t>
      </w:r>
      <w:r w:rsidRPr="00D75877">
        <w:rPr>
          <w:b/>
          <w:sz w:val="28"/>
        </w:rPr>
        <w:tab/>
      </w:r>
      <w:r w:rsidRPr="00D75877">
        <w:rPr>
          <w:b/>
          <w:spacing w:val="-4"/>
          <w:sz w:val="28"/>
        </w:rPr>
        <w:t>№185</w:t>
      </w:r>
    </w:p>
    <w:p w:rsidR="00032656" w:rsidRPr="00D75877" w:rsidRDefault="00032656" w:rsidP="00032656">
      <w:pPr>
        <w:spacing w:line="292" w:lineRule="auto"/>
        <w:ind w:left="821" w:right="345"/>
        <w:jc w:val="both"/>
        <w:rPr>
          <w:i/>
          <w:sz w:val="28"/>
        </w:rPr>
      </w:pPr>
      <w:r w:rsidRPr="00D75877">
        <w:rPr>
          <w:i/>
          <w:sz w:val="28"/>
        </w:rPr>
        <w:t xml:space="preserve">«О внесении изменений №1 в </w:t>
      </w:r>
      <w:proofErr w:type="spellStart"/>
      <w:r w:rsidRPr="00D75877">
        <w:rPr>
          <w:i/>
          <w:sz w:val="28"/>
        </w:rPr>
        <w:t>СанПиН</w:t>
      </w:r>
      <w:proofErr w:type="spellEnd"/>
      <w:r w:rsidRPr="00D75877">
        <w:rPr>
          <w:i/>
          <w:sz w:val="28"/>
        </w:rPr>
        <w:t xml:space="preserve"> 2.4.2.2821-10 «Санитарно- эпидемиологические требования к условиям и организации обучения, содержания в общеобразовательных организациях».</w:t>
      </w:r>
    </w:p>
    <w:p w:rsidR="00032656" w:rsidRPr="0050589D" w:rsidRDefault="00032656" w:rsidP="00032656">
      <w:pPr>
        <w:pStyle w:val="a7"/>
        <w:numPr>
          <w:ilvl w:val="2"/>
          <w:numId w:val="9"/>
        </w:numPr>
        <w:tabs>
          <w:tab w:val="left" w:pos="810"/>
        </w:tabs>
        <w:spacing w:before="66" w:line="292" w:lineRule="auto"/>
        <w:ind w:left="821" w:right="348" w:hanging="360"/>
        <w:rPr>
          <w:i/>
          <w:sz w:val="28"/>
        </w:rPr>
      </w:pPr>
      <w:r w:rsidRPr="0050589D">
        <w:rPr>
          <w:sz w:val="28"/>
        </w:rPr>
        <w:t xml:space="preserve">Постановления Главного государственного санитарного врача РФ </w:t>
      </w:r>
      <w:r w:rsidRPr="0050589D">
        <w:rPr>
          <w:b/>
          <w:sz w:val="28"/>
        </w:rPr>
        <w:t>от 25 декабря</w:t>
      </w:r>
      <w:r w:rsidRPr="0050589D">
        <w:rPr>
          <w:b/>
          <w:spacing w:val="23"/>
          <w:sz w:val="28"/>
        </w:rPr>
        <w:t xml:space="preserve"> </w:t>
      </w:r>
      <w:r w:rsidRPr="0050589D">
        <w:rPr>
          <w:b/>
          <w:sz w:val="28"/>
        </w:rPr>
        <w:t>2013</w:t>
      </w:r>
      <w:r w:rsidRPr="0050589D">
        <w:rPr>
          <w:b/>
          <w:spacing w:val="23"/>
          <w:sz w:val="28"/>
        </w:rPr>
        <w:t xml:space="preserve"> </w:t>
      </w:r>
      <w:r w:rsidRPr="0050589D">
        <w:rPr>
          <w:b/>
          <w:sz w:val="28"/>
        </w:rPr>
        <w:t>года</w:t>
      </w:r>
      <w:r w:rsidRPr="0050589D">
        <w:rPr>
          <w:b/>
          <w:spacing w:val="24"/>
          <w:sz w:val="28"/>
        </w:rPr>
        <w:t xml:space="preserve"> </w:t>
      </w:r>
      <w:r w:rsidRPr="0050589D">
        <w:rPr>
          <w:b/>
          <w:sz w:val="28"/>
        </w:rPr>
        <w:t>№72</w:t>
      </w:r>
      <w:r w:rsidRPr="0050589D">
        <w:rPr>
          <w:b/>
          <w:spacing w:val="-1"/>
          <w:sz w:val="28"/>
        </w:rPr>
        <w:t xml:space="preserve"> </w:t>
      </w:r>
      <w:r w:rsidRPr="0050589D">
        <w:rPr>
          <w:i/>
          <w:sz w:val="28"/>
        </w:rPr>
        <w:t>«О</w:t>
      </w:r>
      <w:r w:rsidRPr="0050589D">
        <w:rPr>
          <w:i/>
          <w:spacing w:val="22"/>
          <w:sz w:val="28"/>
        </w:rPr>
        <w:t xml:space="preserve"> </w:t>
      </w:r>
      <w:r w:rsidRPr="0050589D">
        <w:rPr>
          <w:i/>
          <w:sz w:val="28"/>
        </w:rPr>
        <w:t>внесении</w:t>
      </w:r>
      <w:r w:rsidRPr="0050589D">
        <w:rPr>
          <w:i/>
          <w:spacing w:val="24"/>
          <w:sz w:val="28"/>
        </w:rPr>
        <w:t xml:space="preserve"> </w:t>
      </w:r>
      <w:r w:rsidRPr="0050589D">
        <w:rPr>
          <w:i/>
          <w:sz w:val="28"/>
        </w:rPr>
        <w:t>изменений</w:t>
      </w:r>
      <w:r w:rsidRPr="0050589D">
        <w:rPr>
          <w:i/>
          <w:spacing w:val="24"/>
          <w:sz w:val="28"/>
        </w:rPr>
        <w:t xml:space="preserve"> </w:t>
      </w:r>
      <w:r w:rsidRPr="0050589D">
        <w:rPr>
          <w:i/>
          <w:sz w:val="28"/>
        </w:rPr>
        <w:t>№2</w:t>
      </w:r>
      <w:r w:rsidRPr="0050589D">
        <w:rPr>
          <w:i/>
          <w:spacing w:val="23"/>
          <w:sz w:val="28"/>
        </w:rPr>
        <w:t xml:space="preserve"> </w:t>
      </w:r>
      <w:r w:rsidRPr="0050589D">
        <w:rPr>
          <w:i/>
          <w:sz w:val="28"/>
        </w:rPr>
        <w:t>в</w:t>
      </w:r>
      <w:r w:rsidRPr="0050589D">
        <w:rPr>
          <w:i/>
          <w:spacing w:val="-1"/>
          <w:sz w:val="28"/>
        </w:rPr>
        <w:t xml:space="preserve"> </w:t>
      </w:r>
      <w:r w:rsidRPr="0050589D">
        <w:rPr>
          <w:i/>
          <w:sz w:val="28"/>
        </w:rPr>
        <w:t>СанПиН</w:t>
      </w:r>
      <w:proofErr w:type="gramStart"/>
      <w:r w:rsidRPr="0050589D">
        <w:rPr>
          <w:i/>
          <w:sz w:val="28"/>
        </w:rPr>
        <w:t>2</w:t>
      </w:r>
      <w:proofErr w:type="gramEnd"/>
      <w:r w:rsidRPr="0050589D">
        <w:rPr>
          <w:i/>
          <w:sz w:val="28"/>
        </w:rPr>
        <w:t>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032656" w:rsidRPr="00D75877" w:rsidRDefault="00032656" w:rsidP="00032656">
      <w:pPr>
        <w:pStyle w:val="a7"/>
        <w:numPr>
          <w:ilvl w:val="2"/>
          <w:numId w:val="9"/>
        </w:numPr>
        <w:tabs>
          <w:tab w:val="left" w:pos="822"/>
        </w:tabs>
        <w:spacing w:before="1" w:line="295" w:lineRule="auto"/>
        <w:ind w:left="821" w:right="346" w:hanging="360"/>
        <w:rPr>
          <w:i/>
          <w:sz w:val="28"/>
        </w:rPr>
      </w:pPr>
      <w:r w:rsidRPr="00D75877">
        <w:rPr>
          <w:sz w:val="28"/>
        </w:rPr>
        <w:t xml:space="preserve">Постановления Главного государственного санитарного врача РФ </w:t>
      </w:r>
      <w:r w:rsidRPr="00D75877">
        <w:rPr>
          <w:b/>
          <w:sz w:val="28"/>
        </w:rPr>
        <w:t xml:space="preserve">от 24 декабря 2015 года №81 </w:t>
      </w:r>
      <w:r w:rsidRPr="00D75877">
        <w:rPr>
          <w:i/>
          <w:sz w:val="28"/>
        </w:rPr>
        <w:t xml:space="preserve">«О внесении изменений №3 в </w:t>
      </w:r>
      <w:proofErr w:type="spellStart"/>
      <w:r w:rsidRPr="00D75877">
        <w:rPr>
          <w:i/>
          <w:sz w:val="28"/>
        </w:rPr>
        <w:t>СанПиН</w:t>
      </w:r>
      <w:proofErr w:type="spellEnd"/>
      <w:r w:rsidRPr="00D75877">
        <w:rPr>
          <w:i/>
          <w:sz w:val="28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032656" w:rsidRPr="00D75877" w:rsidRDefault="00032656" w:rsidP="00032656">
      <w:pPr>
        <w:pStyle w:val="a7"/>
        <w:numPr>
          <w:ilvl w:val="2"/>
          <w:numId w:val="9"/>
        </w:numPr>
        <w:tabs>
          <w:tab w:val="left" w:pos="822"/>
        </w:tabs>
        <w:spacing w:line="295" w:lineRule="auto"/>
        <w:ind w:left="821" w:right="346" w:hanging="360"/>
        <w:rPr>
          <w:i/>
          <w:sz w:val="28"/>
        </w:rPr>
      </w:pPr>
      <w:r w:rsidRPr="00D75877">
        <w:rPr>
          <w:sz w:val="28"/>
        </w:rPr>
        <w:t xml:space="preserve">Постановление Главного государственного санитарного врача Российской Федерации </w:t>
      </w:r>
      <w:r w:rsidRPr="00D75877">
        <w:rPr>
          <w:b/>
          <w:sz w:val="28"/>
        </w:rPr>
        <w:t>от 4 июля 2014 г. № 41</w:t>
      </w:r>
      <w:r w:rsidRPr="00D75877">
        <w:rPr>
          <w:i/>
          <w:sz w:val="28"/>
        </w:rPr>
        <w:t xml:space="preserve">«Об утверждении </w:t>
      </w:r>
      <w:proofErr w:type="spellStart"/>
      <w:r w:rsidRPr="00D75877">
        <w:rPr>
          <w:i/>
          <w:sz w:val="28"/>
        </w:rPr>
        <w:t>СанПиН</w:t>
      </w:r>
      <w:proofErr w:type="spellEnd"/>
      <w:r w:rsidRPr="00D75877">
        <w:rPr>
          <w:i/>
          <w:sz w:val="28"/>
        </w:rPr>
        <w:t xml:space="preserve"> 2.4.4.3172-14 «Санитарно-эпидемиологические требования к условиям и организации обучения в общеобразовательных учреждениях».</w:t>
      </w:r>
    </w:p>
    <w:p w:rsidR="00032656" w:rsidRPr="00D75877" w:rsidRDefault="00032656" w:rsidP="00032656">
      <w:pPr>
        <w:pStyle w:val="a7"/>
        <w:numPr>
          <w:ilvl w:val="2"/>
          <w:numId w:val="9"/>
        </w:numPr>
        <w:tabs>
          <w:tab w:val="left" w:pos="822"/>
        </w:tabs>
        <w:spacing w:line="295" w:lineRule="auto"/>
        <w:ind w:left="821" w:right="347" w:hanging="360"/>
        <w:rPr>
          <w:i/>
          <w:sz w:val="28"/>
        </w:rPr>
      </w:pPr>
      <w:r w:rsidRPr="00D75877">
        <w:rPr>
          <w:sz w:val="28"/>
        </w:rPr>
        <w:t xml:space="preserve">Распоряжение Правительства Российской Федерации </w:t>
      </w:r>
      <w:r w:rsidRPr="00D75877">
        <w:rPr>
          <w:b/>
          <w:sz w:val="28"/>
        </w:rPr>
        <w:t xml:space="preserve">от 4 сентября 2014 г. №1726-р </w:t>
      </w:r>
      <w:r w:rsidRPr="00D75877">
        <w:rPr>
          <w:i/>
          <w:sz w:val="28"/>
        </w:rPr>
        <w:t>«Об утверждении Концепции развития дополнительного образования детей».</w:t>
      </w:r>
    </w:p>
    <w:p w:rsidR="00032656" w:rsidRPr="00D75877" w:rsidRDefault="00032656" w:rsidP="00032656">
      <w:pPr>
        <w:pStyle w:val="a7"/>
        <w:numPr>
          <w:ilvl w:val="2"/>
          <w:numId w:val="9"/>
        </w:numPr>
        <w:tabs>
          <w:tab w:val="left" w:pos="822"/>
        </w:tabs>
        <w:spacing w:line="295" w:lineRule="auto"/>
        <w:ind w:left="821" w:right="346" w:hanging="360"/>
        <w:rPr>
          <w:i/>
          <w:sz w:val="28"/>
        </w:rPr>
      </w:pPr>
      <w:r w:rsidRPr="00D75877">
        <w:rPr>
          <w:sz w:val="28"/>
        </w:rPr>
        <w:t xml:space="preserve">Распоряжение Правительства Российской Федерации </w:t>
      </w:r>
      <w:r w:rsidRPr="00D75877">
        <w:rPr>
          <w:b/>
          <w:sz w:val="28"/>
        </w:rPr>
        <w:t xml:space="preserve">от 24 апреля 2015 г. №729-р </w:t>
      </w:r>
      <w:r w:rsidRPr="00D75877">
        <w:rPr>
          <w:i/>
          <w:sz w:val="28"/>
        </w:rPr>
        <w:t>«План мероприятий на 2015 — 2020 годы по реализации Концепции развития дополнительного образования  детей».</w:t>
      </w:r>
    </w:p>
    <w:p w:rsidR="00032656" w:rsidRPr="00D75877" w:rsidRDefault="00032656" w:rsidP="00032656">
      <w:pPr>
        <w:pStyle w:val="a7"/>
        <w:numPr>
          <w:ilvl w:val="2"/>
          <w:numId w:val="9"/>
        </w:numPr>
        <w:tabs>
          <w:tab w:val="left" w:pos="822"/>
          <w:tab w:val="left" w:pos="3729"/>
          <w:tab w:val="left" w:pos="6289"/>
          <w:tab w:val="left" w:pos="7411"/>
        </w:tabs>
        <w:spacing w:line="295" w:lineRule="auto"/>
        <w:ind w:left="821" w:right="347" w:hanging="360"/>
        <w:rPr>
          <w:i/>
          <w:sz w:val="28"/>
        </w:rPr>
      </w:pPr>
      <w:r w:rsidRPr="00D75877">
        <w:rPr>
          <w:sz w:val="28"/>
        </w:rPr>
        <w:t xml:space="preserve">Приказ Министерства образования и науки РФ </w:t>
      </w:r>
      <w:r w:rsidRPr="00D75877">
        <w:rPr>
          <w:b/>
          <w:sz w:val="28"/>
        </w:rPr>
        <w:t xml:space="preserve">от 29 августа 2013 г. № 1008 </w:t>
      </w:r>
      <w:r w:rsidRPr="00D75877">
        <w:rPr>
          <w:i/>
          <w:sz w:val="28"/>
        </w:rPr>
        <w:t>«Об утверждении Порядка организации и осуществления образовательной</w:t>
      </w:r>
      <w:r w:rsidRPr="00D75877">
        <w:rPr>
          <w:i/>
          <w:sz w:val="28"/>
        </w:rPr>
        <w:tab/>
        <w:t>деятельности</w:t>
      </w:r>
      <w:r w:rsidRPr="00D75877">
        <w:rPr>
          <w:i/>
          <w:sz w:val="28"/>
        </w:rPr>
        <w:tab/>
        <w:t>по</w:t>
      </w:r>
      <w:r w:rsidRPr="00D75877">
        <w:rPr>
          <w:i/>
          <w:sz w:val="28"/>
        </w:rPr>
        <w:tab/>
        <w:t>дополнительным общеобразовательным программам».</w:t>
      </w:r>
    </w:p>
    <w:p w:rsidR="00032656" w:rsidRPr="00D75877" w:rsidRDefault="00032656" w:rsidP="00032656">
      <w:pPr>
        <w:pStyle w:val="a7"/>
        <w:numPr>
          <w:ilvl w:val="2"/>
          <w:numId w:val="9"/>
        </w:numPr>
        <w:tabs>
          <w:tab w:val="left" w:pos="822"/>
        </w:tabs>
        <w:spacing w:line="313" w:lineRule="exact"/>
        <w:ind w:left="822" w:hanging="361"/>
        <w:rPr>
          <w:b/>
          <w:sz w:val="28"/>
        </w:rPr>
      </w:pPr>
      <w:r w:rsidRPr="00D75877">
        <w:rPr>
          <w:sz w:val="28"/>
        </w:rPr>
        <w:t>Приказ</w:t>
      </w:r>
      <w:r w:rsidRPr="00D75877">
        <w:rPr>
          <w:spacing w:val="32"/>
          <w:sz w:val="28"/>
        </w:rPr>
        <w:t xml:space="preserve"> </w:t>
      </w:r>
      <w:r w:rsidRPr="00D75877">
        <w:rPr>
          <w:sz w:val="28"/>
        </w:rPr>
        <w:t>Министерства</w:t>
      </w:r>
      <w:r w:rsidRPr="00D75877">
        <w:rPr>
          <w:spacing w:val="30"/>
          <w:sz w:val="28"/>
        </w:rPr>
        <w:t xml:space="preserve"> </w:t>
      </w:r>
      <w:r w:rsidRPr="00D75877">
        <w:rPr>
          <w:sz w:val="28"/>
        </w:rPr>
        <w:t>образования</w:t>
      </w:r>
      <w:r w:rsidRPr="00D75877">
        <w:rPr>
          <w:spacing w:val="30"/>
          <w:sz w:val="28"/>
        </w:rPr>
        <w:t xml:space="preserve"> </w:t>
      </w:r>
      <w:r w:rsidRPr="00D75877">
        <w:rPr>
          <w:sz w:val="28"/>
        </w:rPr>
        <w:t>и</w:t>
      </w:r>
      <w:r w:rsidRPr="00D75877">
        <w:rPr>
          <w:spacing w:val="32"/>
          <w:sz w:val="28"/>
        </w:rPr>
        <w:t xml:space="preserve"> </w:t>
      </w:r>
      <w:r w:rsidRPr="00D75877">
        <w:rPr>
          <w:sz w:val="28"/>
        </w:rPr>
        <w:t>науки</w:t>
      </w:r>
      <w:r w:rsidRPr="00D75877">
        <w:rPr>
          <w:spacing w:val="31"/>
          <w:sz w:val="28"/>
        </w:rPr>
        <w:t xml:space="preserve"> </w:t>
      </w:r>
      <w:r w:rsidRPr="00D75877">
        <w:rPr>
          <w:sz w:val="28"/>
        </w:rPr>
        <w:t>РФ</w:t>
      </w:r>
      <w:r w:rsidRPr="00D75877">
        <w:rPr>
          <w:spacing w:val="4"/>
          <w:sz w:val="28"/>
        </w:rPr>
        <w:t xml:space="preserve"> </w:t>
      </w:r>
      <w:r w:rsidRPr="00D75877">
        <w:rPr>
          <w:b/>
          <w:sz w:val="28"/>
        </w:rPr>
        <w:t>от</w:t>
      </w:r>
      <w:r w:rsidRPr="00D75877">
        <w:rPr>
          <w:b/>
          <w:spacing w:val="30"/>
          <w:sz w:val="28"/>
        </w:rPr>
        <w:t xml:space="preserve"> </w:t>
      </w:r>
      <w:r w:rsidRPr="00D75877">
        <w:rPr>
          <w:b/>
          <w:sz w:val="28"/>
        </w:rPr>
        <w:t>25</w:t>
      </w:r>
      <w:r w:rsidRPr="00D75877">
        <w:rPr>
          <w:b/>
          <w:spacing w:val="31"/>
          <w:sz w:val="28"/>
        </w:rPr>
        <w:t xml:space="preserve"> </w:t>
      </w:r>
      <w:r w:rsidRPr="00D75877">
        <w:rPr>
          <w:b/>
          <w:sz w:val="28"/>
        </w:rPr>
        <w:t>октября</w:t>
      </w:r>
      <w:r w:rsidRPr="00D75877">
        <w:rPr>
          <w:b/>
          <w:spacing w:val="32"/>
          <w:sz w:val="28"/>
        </w:rPr>
        <w:t xml:space="preserve"> </w:t>
      </w:r>
      <w:r w:rsidRPr="00D75877">
        <w:rPr>
          <w:b/>
          <w:sz w:val="28"/>
        </w:rPr>
        <w:t>2013</w:t>
      </w:r>
      <w:r w:rsidRPr="00D75877">
        <w:rPr>
          <w:b/>
          <w:spacing w:val="31"/>
          <w:sz w:val="28"/>
        </w:rPr>
        <w:t xml:space="preserve"> </w:t>
      </w:r>
      <w:r w:rsidRPr="00D75877">
        <w:rPr>
          <w:b/>
          <w:sz w:val="28"/>
        </w:rPr>
        <w:t>г.</w:t>
      </w:r>
    </w:p>
    <w:p w:rsidR="00032656" w:rsidRPr="00D75877" w:rsidRDefault="00032656" w:rsidP="00032656">
      <w:pPr>
        <w:spacing w:before="41" w:line="292" w:lineRule="auto"/>
        <w:ind w:left="821" w:right="347"/>
        <w:jc w:val="both"/>
        <w:rPr>
          <w:sz w:val="28"/>
        </w:rPr>
      </w:pPr>
      <w:r w:rsidRPr="00D75877">
        <w:rPr>
          <w:b/>
          <w:sz w:val="28"/>
        </w:rPr>
        <w:t xml:space="preserve">№ 1185 </w:t>
      </w:r>
      <w:r w:rsidRPr="00D75877">
        <w:rPr>
          <w:i/>
          <w:sz w:val="28"/>
        </w:rPr>
        <w:t xml:space="preserve">«Об утверждении примерной формы договора об образовании на </w:t>
      </w:r>
      <w:proofErr w:type="gramStart"/>
      <w:r w:rsidRPr="00D75877">
        <w:rPr>
          <w:i/>
          <w:sz w:val="28"/>
        </w:rPr>
        <w:t>обучение</w:t>
      </w:r>
      <w:proofErr w:type="gramEnd"/>
      <w:r w:rsidRPr="00D75877">
        <w:rPr>
          <w:i/>
          <w:sz w:val="28"/>
        </w:rPr>
        <w:t xml:space="preserve"> по дополнительным образовательным программам»</w:t>
      </w:r>
      <w:r w:rsidRPr="00D75877">
        <w:rPr>
          <w:sz w:val="28"/>
        </w:rPr>
        <w:t>.</w:t>
      </w:r>
    </w:p>
    <w:p w:rsidR="00032656" w:rsidRPr="00D75877" w:rsidRDefault="00032656" w:rsidP="00032656">
      <w:pPr>
        <w:pStyle w:val="a7"/>
        <w:numPr>
          <w:ilvl w:val="2"/>
          <w:numId w:val="9"/>
        </w:numPr>
        <w:tabs>
          <w:tab w:val="left" w:pos="822"/>
        </w:tabs>
        <w:spacing w:line="250" w:lineRule="exact"/>
        <w:ind w:left="822" w:hanging="361"/>
        <w:rPr>
          <w:sz w:val="28"/>
        </w:rPr>
      </w:pPr>
      <w:r w:rsidRPr="00D75877">
        <w:rPr>
          <w:sz w:val="28"/>
        </w:rPr>
        <w:lastRenderedPageBreak/>
        <w:t>Инструктивно-методическим письмом Министерства образования</w:t>
      </w:r>
      <w:r w:rsidRPr="00D75877">
        <w:rPr>
          <w:spacing w:val="13"/>
          <w:sz w:val="28"/>
        </w:rPr>
        <w:t xml:space="preserve"> </w:t>
      </w:r>
      <w:r w:rsidRPr="00D75877">
        <w:rPr>
          <w:sz w:val="28"/>
        </w:rPr>
        <w:t>и</w:t>
      </w:r>
    </w:p>
    <w:p w:rsidR="00032656" w:rsidRPr="00D75877" w:rsidRDefault="00032656" w:rsidP="00032656">
      <w:pPr>
        <w:pStyle w:val="a5"/>
        <w:ind w:left="821"/>
      </w:pPr>
      <w:r w:rsidRPr="00D75877">
        <w:t>науки РФ от 25.05.2015 № 08-761 «Об изучении предметных областей:</w:t>
      </w:r>
    </w:p>
    <w:p w:rsidR="00032656" w:rsidRPr="00D75877" w:rsidRDefault="00032656" w:rsidP="00032656">
      <w:pPr>
        <w:pStyle w:val="a5"/>
        <w:spacing w:before="1"/>
        <w:ind w:left="821" w:right="346"/>
      </w:pPr>
      <w:r w:rsidRPr="00D75877">
        <w:t>«Основы религиозных культур и светской этики» и «Основы духовно- нравственной культуры народов России»</w:t>
      </w:r>
    </w:p>
    <w:p w:rsidR="00032656" w:rsidRPr="00D75877" w:rsidRDefault="00032656" w:rsidP="00032656">
      <w:pPr>
        <w:pStyle w:val="a7"/>
        <w:numPr>
          <w:ilvl w:val="2"/>
          <w:numId w:val="9"/>
        </w:numPr>
        <w:tabs>
          <w:tab w:val="left" w:pos="822"/>
        </w:tabs>
        <w:ind w:left="821" w:right="350" w:hanging="360"/>
        <w:rPr>
          <w:sz w:val="28"/>
        </w:rPr>
      </w:pPr>
      <w:r w:rsidRPr="00D75877">
        <w:rPr>
          <w:sz w:val="28"/>
        </w:rPr>
        <w:t xml:space="preserve">Федеральными требованиями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D75877">
        <w:rPr>
          <w:sz w:val="28"/>
        </w:rPr>
        <w:t>Минобрнауки</w:t>
      </w:r>
      <w:proofErr w:type="spellEnd"/>
      <w:r w:rsidRPr="00D75877">
        <w:rPr>
          <w:sz w:val="28"/>
        </w:rPr>
        <w:t xml:space="preserve"> России от 4 октября 2010 г., № 986, зарегистрированы в Минюсте России 3 февраля 2011 г, регистрационный номер</w:t>
      </w:r>
      <w:r w:rsidRPr="00D75877">
        <w:rPr>
          <w:spacing w:val="-4"/>
          <w:sz w:val="28"/>
        </w:rPr>
        <w:t xml:space="preserve"> </w:t>
      </w:r>
      <w:r w:rsidRPr="00D75877">
        <w:rPr>
          <w:sz w:val="28"/>
        </w:rPr>
        <w:t>19682);</w:t>
      </w:r>
    </w:p>
    <w:p w:rsidR="00032656" w:rsidRPr="00D75877" w:rsidRDefault="00032656" w:rsidP="00032656">
      <w:pPr>
        <w:pStyle w:val="a7"/>
        <w:numPr>
          <w:ilvl w:val="2"/>
          <w:numId w:val="9"/>
        </w:numPr>
        <w:tabs>
          <w:tab w:val="left" w:pos="822"/>
        </w:tabs>
        <w:ind w:left="821" w:right="350" w:hanging="360"/>
        <w:rPr>
          <w:sz w:val="28"/>
        </w:rPr>
      </w:pPr>
      <w:r w:rsidRPr="00D75877">
        <w:rPr>
          <w:sz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</w:t>
      </w:r>
      <w:r w:rsidRPr="00D75877">
        <w:rPr>
          <w:spacing w:val="-18"/>
          <w:sz w:val="28"/>
        </w:rPr>
        <w:t xml:space="preserve"> </w:t>
      </w:r>
      <w:r w:rsidRPr="00D75877">
        <w:rPr>
          <w:sz w:val="28"/>
        </w:rPr>
        <w:t>1897;</w:t>
      </w:r>
    </w:p>
    <w:p w:rsidR="00032656" w:rsidRPr="00D75877" w:rsidRDefault="00032656" w:rsidP="00032656">
      <w:pPr>
        <w:pStyle w:val="a7"/>
        <w:numPr>
          <w:ilvl w:val="2"/>
          <w:numId w:val="9"/>
        </w:numPr>
        <w:tabs>
          <w:tab w:val="left" w:pos="822"/>
        </w:tabs>
        <w:spacing w:before="72"/>
        <w:ind w:left="821" w:right="350" w:hanging="360"/>
        <w:rPr>
          <w:sz w:val="28"/>
        </w:rPr>
      </w:pPr>
      <w:r w:rsidRPr="00D75877">
        <w:rPr>
          <w:sz w:val="28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D75877">
        <w:rPr>
          <w:sz w:val="28"/>
        </w:rPr>
        <w:t>обучающихся</w:t>
      </w:r>
      <w:proofErr w:type="gramEnd"/>
      <w:r w:rsidRPr="00D75877">
        <w:rPr>
          <w:sz w:val="28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19.12.2014 №</w:t>
      </w:r>
      <w:r w:rsidRPr="00D75877">
        <w:rPr>
          <w:spacing w:val="-18"/>
          <w:sz w:val="28"/>
        </w:rPr>
        <w:t xml:space="preserve"> </w:t>
      </w:r>
      <w:r w:rsidRPr="00D75877">
        <w:rPr>
          <w:sz w:val="28"/>
        </w:rPr>
        <w:t>1598;</w:t>
      </w:r>
    </w:p>
    <w:p w:rsidR="00032656" w:rsidRPr="00D75877" w:rsidRDefault="00032656" w:rsidP="00032656">
      <w:pPr>
        <w:pStyle w:val="a7"/>
        <w:numPr>
          <w:ilvl w:val="2"/>
          <w:numId w:val="9"/>
        </w:numPr>
        <w:tabs>
          <w:tab w:val="left" w:pos="822"/>
        </w:tabs>
        <w:ind w:left="821" w:right="348" w:hanging="360"/>
        <w:rPr>
          <w:sz w:val="28"/>
        </w:rPr>
      </w:pPr>
      <w:r w:rsidRPr="00D75877">
        <w:rPr>
          <w:sz w:val="28"/>
        </w:rPr>
        <w:t>Федеральным государственным образовательным стандартом начального общего образования, утверждѐнным Министерством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06.10.2009</w:t>
      </w:r>
      <w:r w:rsidRPr="00D75877">
        <w:rPr>
          <w:spacing w:val="-7"/>
          <w:sz w:val="28"/>
        </w:rPr>
        <w:t xml:space="preserve"> </w:t>
      </w:r>
      <w:r w:rsidRPr="00D75877">
        <w:rPr>
          <w:sz w:val="28"/>
        </w:rPr>
        <w:t>№373»,</w:t>
      </w:r>
    </w:p>
    <w:p w:rsidR="00032656" w:rsidRPr="00D75877" w:rsidRDefault="00032656" w:rsidP="00032656">
      <w:pPr>
        <w:pStyle w:val="a5"/>
        <w:ind w:left="0"/>
        <w:jc w:val="left"/>
        <w:rPr>
          <w:sz w:val="30"/>
        </w:rPr>
      </w:pPr>
    </w:p>
    <w:p w:rsidR="00032656" w:rsidRPr="00D75877" w:rsidRDefault="00032656" w:rsidP="00032656">
      <w:pPr>
        <w:pStyle w:val="a5"/>
        <w:spacing w:before="3"/>
        <w:ind w:left="0"/>
        <w:jc w:val="left"/>
        <w:rPr>
          <w:sz w:val="32"/>
        </w:rPr>
      </w:pPr>
    </w:p>
    <w:p w:rsidR="00032656" w:rsidRPr="00D75877" w:rsidRDefault="00032656" w:rsidP="00032656">
      <w:pPr>
        <w:pStyle w:val="a7"/>
        <w:numPr>
          <w:ilvl w:val="1"/>
          <w:numId w:val="9"/>
        </w:numPr>
        <w:tabs>
          <w:tab w:val="left" w:pos="670"/>
        </w:tabs>
        <w:ind w:left="101" w:right="348" w:firstLine="0"/>
        <w:rPr>
          <w:sz w:val="28"/>
        </w:rPr>
      </w:pPr>
      <w:proofErr w:type="gramStart"/>
      <w:r w:rsidRPr="00D75877">
        <w:rPr>
          <w:sz w:val="28"/>
        </w:rPr>
        <w:t>Внеурочная деятельность обучающихся – специально организованная деятельность обучающихся инклюзивно и коррекционном классе, представляющая собой неотъемлемую часть образовательного процесса в МБОУ Орловская СШ (далее – внеурочная деятельность), отличная от урочной системы</w:t>
      </w:r>
      <w:r w:rsidRPr="00D75877">
        <w:rPr>
          <w:spacing w:val="-18"/>
          <w:sz w:val="28"/>
        </w:rPr>
        <w:t xml:space="preserve"> </w:t>
      </w:r>
      <w:r w:rsidRPr="00D75877">
        <w:rPr>
          <w:sz w:val="28"/>
        </w:rPr>
        <w:t>обучения.</w:t>
      </w:r>
      <w:proofErr w:type="gramEnd"/>
    </w:p>
    <w:p w:rsidR="00032656" w:rsidRPr="00D75877" w:rsidRDefault="00032656" w:rsidP="00032656">
      <w:pPr>
        <w:pStyle w:val="a7"/>
        <w:numPr>
          <w:ilvl w:val="1"/>
          <w:numId w:val="9"/>
        </w:numPr>
        <w:tabs>
          <w:tab w:val="left" w:pos="722"/>
        </w:tabs>
        <w:spacing w:before="75"/>
        <w:ind w:left="101" w:right="347" w:firstLine="0"/>
        <w:rPr>
          <w:sz w:val="28"/>
        </w:rPr>
      </w:pPr>
      <w:r w:rsidRPr="00D75877">
        <w:rPr>
          <w:sz w:val="28"/>
        </w:rPr>
        <w:t xml:space="preserve">Внеурочная деятельность – часть Учебного плана. Учебный план является компонентом основной образовательной программы МБОУ </w:t>
      </w:r>
      <w:proofErr w:type="gramStart"/>
      <w:r w:rsidRPr="00D75877">
        <w:rPr>
          <w:sz w:val="28"/>
        </w:rPr>
        <w:t>Орловская</w:t>
      </w:r>
      <w:proofErr w:type="gramEnd"/>
      <w:r w:rsidRPr="00D75877">
        <w:rPr>
          <w:spacing w:val="-2"/>
          <w:sz w:val="28"/>
        </w:rPr>
        <w:t xml:space="preserve"> </w:t>
      </w:r>
      <w:r w:rsidRPr="00D75877">
        <w:rPr>
          <w:sz w:val="28"/>
        </w:rPr>
        <w:t>СШ</w:t>
      </w:r>
    </w:p>
    <w:p w:rsidR="00032656" w:rsidRPr="00D75877" w:rsidRDefault="00032656" w:rsidP="00032656">
      <w:pPr>
        <w:pStyle w:val="a5"/>
        <w:spacing w:before="76"/>
        <w:ind w:right="346"/>
      </w:pPr>
      <w:r w:rsidRPr="00D75877">
        <w:t>Учебный план определяет введение в действие и реализацию требований Федерального государственного образовательного стандарта начального и основного общего образования обучающихся с ограниченными возможностями здоровья (далее – Стандарт), определяет общий объѐм учебной нагрузки, объѐм максимальной аудиторной нагрузки, состав и структуру обязательных предметных областей, направления внеурочной деятельности.</w:t>
      </w:r>
    </w:p>
    <w:p w:rsidR="00032656" w:rsidRPr="00D75877" w:rsidRDefault="00032656" w:rsidP="00032656">
      <w:pPr>
        <w:pStyle w:val="a7"/>
        <w:numPr>
          <w:ilvl w:val="1"/>
          <w:numId w:val="9"/>
        </w:numPr>
        <w:tabs>
          <w:tab w:val="left" w:pos="712"/>
        </w:tabs>
        <w:spacing w:before="74"/>
        <w:ind w:left="101" w:right="346" w:firstLine="0"/>
        <w:rPr>
          <w:sz w:val="28"/>
        </w:rPr>
      </w:pPr>
      <w:r w:rsidRPr="00D75877">
        <w:rPr>
          <w:sz w:val="28"/>
        </w:rPr>
        <w:t xml:space="preserve">Часть Учебного плана, формируемая участниками образовательных отношений, включает часы на внеурочную деятельность (не более 10 часов в неделю), предназначенные для реализации направлений внеурочной деятельности (не более 5 часов в неделю) и часы на </w:t>
      </w:r>
      <w:proofErr w:type="spellStart"/>
      <w:r w:rsidRPr="00D75877">
        <w:rPr>
          <w:sz w:val="28"/>
        </w:rPr>
        <w:t>коррекционн</w:t>
      </w:r>
      <w:proofErr w:type="gramStart"/>
      <w:r w:rsidRPr="00D75877">
        <w:rPr>
          <w:sz w:val="28"/>
        </w:rPr>
        <w:t>о</w:t>
      </w:r>
      <w:proofErr w:type="spellEnd"/>
      <w:r w:rsidRPr="00D75877">
        <w:rPr>
          <w:sz w:val="28"/>
        </w:rPr>
        <w:t>-</w:t>
      </w:r>
      <w:proofErr w:type="gramEnd"/>
      <w:r w:rsidRPr="00D75877">
        <w:rPr>
          <w:sz w:val="28"/>
        </w:rPr>
        <w:t xml:space="preserve"> развивающую область (не менее 2 часов в</w:t>
      </w:r>
      <w:r w:rsidRPr="00D75877">
        <w:rPr>
          <w:spacing w:val="-6"/>
          <w:sz w:val="28"/>
        </w:rPr>
        <w:t xml:space="preserve"> </w:t>
      </w:r>
      <w:r w:rsidRPr="00D75877">
        <w:rPr>
          <w:sz w:val="28"/>
        </w:rPr>
        <w:t>неделю).</w:t>
      </w:r>
    </w:p>
    <w:p w:rsidR="00032656" w:rsidRPr="00D75877" w:rsidRDefault="00032656" w:rsidP="00032656">
      <w:pPr>
        <w:pStyle w:val="a7"/>
        <w:numPr>
          <w:ilvl w:val="1"/>
          <w:numId w:val="9"/>
        </w:numPr>
        <w:tabs>
          <w:tab w:val="left" w:pos="668"/>
        </w:tabs>
        <w:spacing w:before="75"/>
        <w:ind w:left="101" w:right="349" w:firstLine="0"/>
        <w:rPr>
          <w:sz w:val="28"/>
        </w:rPr>
      </w:pPr>
      <w:r w:rsidRPr="00D75877">
        <w:rPr>
          <w:sz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</w:t>
      </w:r>
      <w:r w:rsidRPr="00D75877">
        <w:rPr>
          <w:spacing w:val="-3"/>
          <w:sz w:val="28"/>
        </w:rPr>
        <w:t xml:space="preserve"> </w:t>
      </w:r>
      <w:r w:rsidRPr="00D75877">
        <w:rPr>
          <w:sz w:val="28"/>
        </w:rPr>
        <w:t>программы</w:t>
      </w:r>
    </w:p>
    <w:p w:rsidR="00032656" w:rsidRPr="00D75877" w:rsidRDefault="00032656" w:rsidP="00032656">
      <w:pPr>
        <w:pStyle w:val="a7"/>
        <w:numPr>
          <w:ilvl w:val="1"/>
          <w:numId w:val="9"/>
        </w:numPr>
        <w:tabs>
          <w:tab w:val="left" w:pos="663"/>
        </w:tabs>
        <w:spacing w:before="76"/>
        <w:ind w:left="101" w:right="349" w:firstLine="0"/>
        <w:rPr>
          <w:sz w:val="28"/>
        </w:rPr>
      </w:pPr>
      <w:r w:rsidRPr="00D75877">
        <w:rPr>
          <w:sz w:val="28"/>
        </w:rPr>
        <w:lastRenderedPageBreak/>
        <w:t>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</w:t>
      </w:r>
      <w:r w:rsidRPr="00D75877">
        <w:rPr>
          <w:spacing w:val="-10"/>
          <w:sz w:val="28"/>
        </w:rPr>
        <w:t xml:space="preserve"> </w:t>
      </w:r>
      <w:r w:rsidRPr="00D75877">
        <w:rPr>
          <w:sz w:val="28"/>
        </w:rPr>
        <w:t>представителей).</w:t>
      </w:r>
    </w:p>
    <w:p w:rsidR="00032656" w:rsidRPr="00D75877" w:rsidRDefault="00032656" w:rsidP="00032656">
      <w:pPr>
        <w:pStyle w:val="a7"/>
        <w:numPr>
          <w:ilvl w:val="1"/>
          <w:numId w:val="9"/>
        </w:numPr>
        <w:tabs>
          <w:tab w:val="left" w:pos="978"/>
        </w:tabs>
        <w:spacing w:before="75"/>
        <w:ind w:left="101" w:right="351" w:firstLine="0"/>
        <w:rPr>
          <w:sz w:val="28"/>
        </w:rPr>
      </w:pPr>
      <w:r w:rsidRPr="00D75877">
        <w:rPr>
          <w:sz w:val="28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</w:t>
      </w:r>
      <w:r w:rsidRPr="00D75877">
        <w:rPr>
          <w:spacing w:val="-7"/>
          <w:sz w:val="28"/>
        </w:rPr>
        <w:t xml:space="preserve"> </w:t>
      </w:r>
      <w:r w:rsidRPr="00D75877">
        <w:rPr>
          <w:sz w:val="28"/>
        </w:rPr>
        <w:t>спорта.</w:t>
      </w:r>
    </w:p>
    <w:p w:rsidR="00032656" w:rsidRPr="00D75877" w:rsidRDefault="00032656" w:rsidP="00032656">
      <w:pPr>
        <w:pStyle w:val="a7"/>
        <w:numPr>
          <w:ilvl w:val="1"/>
          <w:numId w:val="9"/>
        </w:numPr>
        <w:tabs>
          <w:tab w:val="left" w:pos="604"/>
        </w:tabs>
        <w:spacing w:before="75"/>
        <w:ind w:left="101" w:right="346" w:firstLine="0"/>
        <w:rPr>
          <w:sz w:val="28"/>
        </w:rPr>
      </w:pPr>
      <w:r w:rsidRPr="00D75877">
        <w:rPr>
          <w:sz w:val="28"/>
        </w:rPr>
        <w:t>При организации внеурочной деятельности используются разнообразные формы организации деятельности обучающихся (</w:t>
      </w:r>
      <w:proofErr w:type="spellStart"/>
      <w:r w:rsidRPr="00D75877">
        <w:rPr>
          <w:sz w:val="28"/>
        </w:rPr>
        <w:t>коррекционн</w:t>
      </w:r>
      <w:proofErr w:type="gramStart"/>
      <w:r w:rsidRPr="00D75877">
        <w:rPr>
          <w:sz w:val="28"/>
        </w:rPr>
        <w:t>о</w:t>
      </w:r>
      <w:proofErr w:type="spellEnd"/>
      <w:r w:rsidRPr="00D75877">
        <w:rPr>
          <w:sz w:val="28"/>
        </w:rPr>
        <w:t>-</w:t>
      </w:r>
      <w:proofErr w:type="gramEnd"/>
      <w:r w:rsidRPr="00D75877">
        <w:rPr>
          <w:sz w:val="28"/>
        </w:rPr>
        <w:t xml:space="preserve"> развивающие занятия, экскурсии, кружковые и секционные занятия,</w:t>
      </w:r>
      <w:r w:rsidRPr="00D75877">
        <w:rPr>
          <w:spacing w:val="34"/>
          <w:sz w:val="28"/>
        </w:rPr>
        <w:t xml:space="preserve"> </w:t>
      </w:r>
      <w:r w:rsidRPr="00D75877">
        <w:rPr>
          <w:sz w:val="28"/>
        </w:rPr>
        <w:t>клубные</w:t>
      </w:r>
    </w:p>
    <w:p w:rsidR="00032656" w:rsidRPr="00D75877" w:rsidRDefault="00032656" w:rsidP="00032656">
      <w:pPr>
        <w:pStyle w:val="a5"/>
        <w:spacing w:before="72"/>
        <w:ind w:right="352"/>
      </w:pPr>
      <w:proofErr w:type="gramStart"/>
      <w:r w:rsidRPr="00D75877">
        <w:t>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учебные курсы по выбору и т.д.).</w:t>
      </w:r>
      <w:proofErr w:type="gramEnd"/>
    </w:p>
    <w:p w:rsidR="00032656" w:rsidRPr="00D75877" w:rsidRDefault="00032656" w:rsidP="00032656">
      <w:pPr>
        <w:pStyle w:val="a7"/>
        <w:numPr>
          <w:ilvl w:val="1"/>
          <w:numId w:val="9"/>
        </w:numPr>
        <w:tabs>
          <w:tab w:val="left" w:pos="723"/>
        </w:tabs>
        <w:spacing w:before="74"/>
        <w:ind w:left="101" w:right="349" w:firstLine="0"/>
        <w:rPr>
          <w:sz w:val="28"/>
        </w:rPr>
      </w:pPr>
      <w:r w:rsidRPr="00D75877">
        <w:rPr>
          <w:sz w:val="28"/>
        </w:rPr>
        <w:t xml:space="preserve">При организации внеурочной деятельности МБОУ </w:t>
      </w:r>
      <w:proofErr w:type="gramStart"/>
      <w:r w:rsidRPr="00D75877">
        <w:rPr>
          <w:sz w:val="28"/>
        </w:rPr>
        <w:t>Орловская</w:t>
      </w:r>
      <w:proofErr w:type="gramEnd"/>
      <w:r w:rsidRPr="00D75877">
        <w:rPr>
          <w:sz w:val="28"/>
        </w:rPr>
        <w:t xml:space="preserve"> СШ реализует часы, отведенные на внеурочную деятельности и в каникулярное время, в том числе в период летних каникул в летнем оздоровительном лагере с дневным</w:t>
      </w:r>
      <w:r w:rsidRPr="00D75877">
        <w:rPr>
          <w:spacing w:val="-3"/>
          <w:sz w:val="28"/>
        </w:rPr>
        <w:t xml:space="preserve"> </w:t>
      </w:r>
      <w:r w:rsidRPr="00D75877">
        <w:rPr>
          <w:sz w:val="28"/>
        </w:rPr>
        <w:t>пребыванием.</w:t>
      </w:r>
    </w:p>
    <w:p w:rsidR="00032656" w:rsidRPr="00D75877" w:rsidRDefault="00032656" w:rsidP="00032656">
      <w:pPr>
        <w:pStyle w:val="a5"/>
        <w:spacing w:before="4"/>
        <w:ind w:left="0"/>
        <w:jc w:val="left"/>
        <w:rPr>
          <w:sz w:val="41"/>
        </w:rPr>
      </w:pPr>
    </w:p>
    <w:p w:rsidR="00032656" w:rsidRPr="00D75877" w:rsidRDefault="00032656" w:rsidP="00032656">
      <w:pPr>
        <w:pStyle w:val="Heading1"/>
        <w:numPr>
          <w:ilvl w:val="0"/>
          <w:numId w:val="10"/>
        </w:numPr>
        <w:tabs>
          <w:tab w:val="left" w:pos="810"/>
        </w:tabs>
        <w:ind w:hanging="349"/>
        <w:jc w:val="left"/>
        <w:rPr>
          <w:color w:val="333333"/>
        </w:rPr>
      </w:pPr>
      <w:r w:rsidRPr="00D75877">
        <w:t>Цель и</w:t>
      </w:r>
      <w:r w:rsidRPr="00D75877">
        <w:rPr>
          <w:spacing w:val="-3"/>
        </w:rPr>
        <w:t xml:space="preserve"> </w:t>
      </w:r>
      <w:r w:rsidRPr="00D75877">
        <w:t>задачи</w:t>
      </w:r>
    </w:p>
    <w:p w:rsidR="00032656" w:rsidRPr="00D75877" w:rsidRDefault="00032656" w:rsidP="00032656">
      <w:pPr>
        <w:pStyle w:val="a5"/>
        <w:spacing w:before="10"/>
        <w:ind w:left="0"/>
        <w:jc w:val="left"/>
        <w:rPr>
          <w:b/>
          <w:sz w:val="40"/>
        </w:rPr>
      </w:pPr>
    </w:p>
    <w:p w:rsidR="00032656" w:rsidRPr="00D75877" w:rsidRDefault="00032656" w:rsidP="00032656">
      <w:pPr>
        <w:pStyle w:val="a7"/>
        <w:numPr>
          <w:ilvl w:val="1"/>
          <w:numId w:val="8"/>
        </w:numPr>
        <w:tabs>
          <w:tab w:val="left" w:pos="747"/>
        </w:tabs>
        <w:ind w:left="101" w:right="348" w:firstLine="0"/>
        <w:rPr>
          <w:sz w:val="28"/>
        </w:rPr>
      </w:pPr>
      <w:r w:rsidRPr="00D75877">
        <w:rPr>
          <w:sz w:val="28"/>
        </w:rPr>
        <w:t xml:space="preserve">Целью внеурочной деятельности обучающихся с ОВЗ является содействие в обеспечении достижения ожидаемых результатов обучающихся в соответствии с адаптированной основной общеобразовательной программой начального и основного  общего образования для обучающихся с ОВЗ МБОУ </w:t>
      </w:r>
      <w:proofErr w:type="gramStart"/>
      <w:r w:rsidRPr="00D75877">
        <w:rPr>
          <w:sz w:val="28"/>
        </w:rPr>
        <w:t>Орловская</w:t>
      </w:r>
      <w:proofErr w:type="gramEnd"/>
      <w:r w:rsidRPr="00D75877">
        <w:rPr>
          <w:spacing w:val="-4"/>
          <w:sz w:val="28"/>
        </w:rPr>
        <w:t xml:space="preserve"> </w:t>
      </w:r>
      <w:r w:rsidRPr="00D75877">
        <w:rPr>
          <w:sz w:val="28"/>
        </w:rPr>
        <w:t>СШ</w:t>
      </w:r>
    </w:p>
    <w:p w:rsidR="00032656" w:rsidRPr="00D75877" w:rsidRDefault="00032656" w:rsidP="00032656">
      <w:pPr>
        <w:pStyle w:val="a7"/>
        <w:numPr>
          <w:ilvl w:val="1"/>
          <w:numId w:val="8"/>
        </w:numPr>
        <w:tabs>
          <w:tab w:val="left" w:pos="837"/>
        </w:tabs>
        <w:spacing w:before="75"/>
        <w:ind w:left="101" w:right="348" w:firstLine="0"/>
        <w:rPr>
          <w:sz w:val="28"/>
        </w:rPr>
      </w:pPr>
      <w:proofErr w:type="gramStart"/>
      <w:r w:rsidRPr="00D75877">
        <w:rPr>
          <w:sz w:val="28"/>
        </w:rPr>
        <w:t>Занятия внеурочной деятельности способствуют приобретению образовательных результатов, направленных на формирование первичных представлений о гражданственности и патриотизме, формирование нравственных чувств и этического сознания, формирование творческого отношения к учению, труду, жизни, формирование ценностного отношения к здоровью и здоровому образу жизни, ценностного отношения к природе, окружающей среде, формирование представлений об эстетических идеалах и ценностях.</w:t>
      </w:r>
      <w:proofErr w:type="gramEnd"/>
    </w:p>
    <w:p w:rsidR="00032656" w:rsidRPr="00D75877" w:rsidRDefault="00032656" w:rsidP="00032656">
      <w:pPr>
        <w:pStyle w:val="a7"/>
        <w:numPr>
          <w:ilvl w:val="1"/>
          <w:numId w:val="8"/>
        </w:numPr>
        <w:tabs>
          <w:tab w:val="left" w:pos="665"/>
        </w:tabs>
        <w:spacing w:before="76"/>
        <w:ind w:left="101" w:right="349" w:firstLine="0"/>
        <w:rPr>
          <w:sz w:val="28"/>
        </w:rPr>
      </w:pPr>
      <w:r w:rsidRPr="00D75877">
        <w:rPr>
          <w:sz w:val="28"/>
        </w:rPr>
        <w:t>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</w:t>
      </w:r>
      <w:r w:rsidRPr="00D75877">
        <w:rPr>
          <w:spacing w:val="-5"/>
          <w:sz w:val="28"/>
        </w:rPr>
        <w:t xml:space="preserve"> </w:t>
      </w:r>
      <w:r w:rsidRPr="00D75877">
        <w:rPr>
          <w:sz w:val="28"/>
        </w:rPr>
        <w:t>детей.</w:t>
      </w:r>
    </w:p>
    <w:p w:rsidR="00032656" w:rsidRPr="00D75877" w:rsidRDefault="00032656" w:rsidP="00032656">
      <w:pPr>
        <w:pStyle w:val="a7"/>
        <w:numPr>
          <w:ilvl w:val="1"/>
          <w:numId w:val="8"/>
        </w:numPr>
        <w:tabs>
          <w:tab w:val="left" w:pos="743"/>
        </w:tabs>
        <w:spacing w:before="74"/>
        <w:ind w:left="101" w:right="348" w:firstLine="0"/>
        <w:rPr>
          <w:sz w:val="28"/>
        </w:rPr>
      </w:pPr>
      <w:r w:rsidRPr="00D75877">
        <w:rPr>
          <w:sz w:val="28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АООП.</w:t>
      </w:r>
    </w:p>
    <w:p w:rsidR="00032656" w:rsidRPr="00D75877" w:rsidRDefault="00032656" w:rsidP="00032656">
      <w:pPr>
        <w:pStyle w:val="a5"/>
        <w:ind w:right="346"/>
      </w:pPr>
      <w:proofErr w:type="gramStart"/>
      <w:r w:rsidRPr="00D75877">
        <w:t xml:space="preserve">Коррекционно-развивающая деятельность направлена на минимизацию негативного влияния особенностей познавательной деятельности обучающихся с ОВЗ на освоение ими АООП, осуществление индивидуально- ориентированной </w:t>
      </w:r>
      <w:proofErr w:type="spellStart"/>
      <w:r w:rsidRPr="00D75877">
        <w:t>психолого-медико-педагогической</w:t>
      </w:r>
      <w:proofErr w:type="spellEnd"/>
      <w:r w:rsidRPr="00D75877">
        <w:t xml:space="preserve"> помощи обучающимся с ОВЗ с учетом их особых образовательных потребностей.</w:t>
      </w:r>
      <w:proofErr w:type="gramEnd"/>
    </w:p>
    <w:p w:rsidR="00032656" w:rsidRPr="00D75877" w:rsidRDefault="00032656" w:rsidP="00032656">
      <w:pPr>
        <w:pStyle w:val="a5"/>
        <w:spacing w:before="1"/>
        <w:ind w:right="351"/>
      </w:pPr>
      <w:r w:rsidRPr="00D75877">
        <w:t>Специальные курсы коррекционно-развивающей области реализуются в рамках одного или нескольких направлений внеурочной деятельности.</w:t>
      </w:r>
    </w:p>
    <w:p w:rsidR="00032656" w:rsidRPr="00D75877" w:rsidRDefault="00032656" w:rsidP="00032656">
      <w:pPr>
        <w:pStyle w:val="a5"/>
        <w:spacing w:before="9"/>
        <w:ind w:left="0"/>
        <w:jc w:val="left"/>
        <w:rPr>
          <w:sz w:val="34"/>
        </w:rPr>
      </w:pPr>
    </w:p>
    <w:p w:rsidR="00032656" w:rsidRPr="00D75877" w:rsidRDefault="00032656" w:rsidP="00032656">
      <w:pPr>
        <w:pStyle w:val="Heading1"/>
        <w:numPr>
          <w:ilvl w:val="0"/>
          <w:numId w:val="10"/>
        </w:numPr>
        <w:tabs>
          <w:tab w:val="left" w:pos="382"/>
        </w:tabs>
        <w:ind w:left="381" w:hanging="281"/>
        <w:jc w:val="both"/>
      </w:pPr>
      <w:r w:rsidRPr="00D75877">
        <w:t>Направления, формы и виды организации внеурочной</w:t>
      </w:r>
      <w:r w:rsidRPr="00D75877">
        <w:rPr>
          <w:spacing w:val="-15"/>
        </w:rPr>
        <w:t xml:space="preserve"> </w:t>
      </w:r>
      <w:r w:rsidRPr="00D75877">
        <w:t>деятельности</w:t>
      </w:r>
    </w:p>
    <w:p w:rsidR="00032656" w:rsidRPr="00D75877" w:rsidRDefault="00032656" w:rsidP="00032656">
      <w:pPr>
        <w:pStyle w:val="a5"/>
        <w:spacing w:before="8"/>
        <w:ind w:left="0"/>
        <w:jc w:val="left"/>
        <w:rPr>
          <w:b/>
          <w:sz w:val="27"/>
        </w:rPr>
      </w:pPr>
    </w:p>
    <w:p w:rsidR="00032656" w:rsidRPr="00D75877" w:rsidRDefault="00032656" w:rsidP="00032656">
      <w:pPr>
        <w:pStyle w:val="a7"/>
        <w:numPr>
          <w:ilvl w:val="1"/>
          <w:numId w:val="10"/>
        </w:numPr>
        <w:tabs>
          <w:tab w:val="left" w:pos="779"/>
        </w:tabs>
        <w:spacing w:before="1"/>
        <w:ind w:left="101" w:right="347" w:firstLine="0"/>
        <w:rPr>
          <w:sz w:val="28"/>
        </w:rPr>
      </w:pPr>
      <w:r w:rsidRPr="00D75877">
        <w:rPr>
          <w:sz w:val="28"/>
        </w:rPr>
        <w:t xml:space="preserve">Направления и виды внеурочной деятельности определяются в соответствии с адаптированной основной общеобразовательной программой МБОУ </w:t>
      </w:r>
      <w:proofErr w:type="gramStart"/>
      <w:r w:rsidRPr="00D75877">
        <w:rPr>
          <w:sz w:val="28"/>
        </w:rPr>
        <w:t>Орловская</w:t>
      </w:r>
      <w:proofErr w:type="gramEnd"/>
      <w:r w:rsidRPr="00D75877">
        <w:rPr>
          <w:sz w:val="28"/>
        </w:rPr>
        <w:t xml:space="preserve"> СШ Подбор направлений, форм и видов деятельности должен обеспечить достижение планируемых результатов обучающихся</w:t>
      </w:r>
      <w:r w:rsidRPr="00D75877">
        <w:rPr>
          <w:spacing w:val="3"/>
          <w:sz w:val="28"/>
        </w:rPr>
        <w:t xml:space="preserve"> </w:t>
      </w:r>
      <w:r w:rsidRPr="00D75877">
        <w:rPr>
          <w:sz w:val="28"/>
        </w:rPr>
        <w:t>в</w:t>
      </w:r>
    </w:p>
    <w:p w:rsidR="00032656" w:rsidRPr="00D75877" w:rsidRDefault="00032656" w:rsidP="00032656">
      <w:pPr>
        <w:pStyle w:val="a5"/>
        <w:spacing w:before="72"/>
        <w:ind w:right="350"/>
      </w:pPr>
      <w:r w:rsidRPr="00D75877">
        <w:t xml:space="preserve">соответствии с адаптированной основной общеобразовательной программой МБОУ </w:t>
      </w:r>
      <w:proofErr w:type="gramStart"/>
      <w:r w:rsidRPr="00D75877">
        <w:t>Орловская</w:t>
      </w:r>
      <w:proofErr w:type="gramEnd"/>
      <w:r w:rsidRPr="00D75877">
        <w:t xml:space="preserve"> СШ</w:t>
      </w:r>
    </w:p>
    <w:p w:rsidR="00032656" w:rsidRPr="00D75877" w:rsidRDefault="00032656" w:rsidP="00032656">
      <w:pPr>
        <w:pStyle w:val="a7"/>
        <w:numPr>
          <w:ilvl w:val="1"/>
          <w:numId w:val="10"/>
        </w:numPr>
        <w:tabs>
          <w:tab w:val="left" w:pos="606"/>
        </w:tabs>
        <w:ind w:left="101" w:right="346" w:firstLine="0"/>
        <w:rPr>
          <w:sz w:val="28"/>
        </w:rPr>
      </w:pPr>
      <w:r w:rsidRPr="00D75877">
        <w:rPr>
          <w:sz w:val="28"/>
        </w:rPr>
        <w:t xml:space="preserve">МБОУ Орловская СШ самостоятельно разрабатывает и утверждает виды внеурочной деятельности по следующим </w:t>
      </w:r>
      <w:r w:rsidRPr="00D75877">
        <w:rPr>
          <w:b/>
          <w:sz w:val="28"/>
        </w:rPr>
        <w:t>по направлениям</w:t>
      </w:r>
      <w:r w:rsidRPr="00D75877">
        <w:rPr>
          <w:sz w:val="28"/>
        </w:rPr>
        <w:t xml:space="preserve">: духовно- нравственное (нравственное), социальное, </w:t>
      </w:r>
      <w:proofErr w:type="spellStart"/>
      <w:r w:rsidRPr="00D75877">
        <w:rPr>
          <w:sz w:val="28"/>
        </w:rPr>
        <w:t>общеинтеллектуальное</w:t>
      </w:r>
      <w:proofErr w:type="spellEnd"/>
      <w:r w:rsidRPr="00D75877">
        <w:rPr>
          <w:sz w:val="28"/>
        </w:rPr>
        <w:t xml:space="preserve">, общекультурное, спортивно-оздоровительное; </w:t>
      </w:r>
      <w:r w:rsidRPr="00D75877">
        <w:rPr>
          <w:b/>
          <w:sz w:val="28"/>
        </w:rPr>
        <w:t>по видам</w:t>
      </w:r>
      <w:r w:rsidRPr="00D75877">
        <w:rPr>
          <w:sz w:val="28"/>
        </w:rPr>
        <w:t xml:space="preserve">: </w:t>
      </w:r>
      <w:proofErr w:type="spellStart"/>
      <w:r w:rsidRPr="00D75877">
        <w:rPr>
          <w:sz w:val="28"/>
        </w:rPr>
        <w:t>коррекционн</w:t>
      </w:r>
      <w:proofErr w:type="gramStart"/>
      <w:r w:rsidRPr="00D75877">
        <w:rPr>
          <w:sz w:val="28"/>
        </w:rPr>
        <w:t>о</w:t>
      </w:r>
      <w:proofErr w:type="spellEnd"/>
      <w:r w:rsidRPr="00D75877">
        <w:rPr>
          <w:sz w:val="28"/>
        </w:rPr>
        <w:t>-</w:t>
      </w:r>
      <w:proofErr w:type="gramEnd"/>
      <w:r w:rsidRPr="00D75877">
        <w:rPr>
          <w:sz w:val="28"/>
        </w:rPr>
        <w:t xml:space="preserve"> развивающая, игровая, познавательная, </w:t>
      </w:r>
      <w:proofErr w:type="spellStart"/>
      <w:r w:rsidRPr="00D75877">
        <w:rPr>
          <w:sz w:val="28"/>
        </w:rPr>
        <w:t>досугово</w:t>
      </w:r>
      <w:proofErr w:type="spellEnd"/>
      <w:r w:rsidRPr="00D75877">
        <w:rPr>
          <w:sz w:val="28"/>
        </w:rPr>
        <w:t xml:space="preserve"> - развлекательная деятельность (</w:t>
      </w:r>
      <w:proofErr w:type="spellStart"/>
      <w:r w:rsidRPr="00D75877">
        <w:rPr>
          <w:sz w:val="28"/>
        </w:rPr>
        <w:t>досуговое</w:t>
      </w:r>
      <w:proofErr w:type="spellEnd"/>
      <w:r w:rsidRPr="00D75877">
        <w:rPr>
          <w:sz w:val="28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</w:t>
      </w:r>
      <w:proofErr w:type="gramStart"/>
      <w:r w:rsidRPr="00D75877">
        <w:rPr>
          <w:sz w:val="28"/>
        </w:rPr>
        <w:t xml:space="preserve">туристско-краеведческая деятельность и др.; </w:t>
      </w:r>
      <w:r w:rsidRPr="00D75877">
        <w:rPr>
          <w:b/>
          <w:sz w:val="28"/>
        </w:rPr>
        <w:t>в формах</w:t>
      </w:r>
      <w:r w:rsidRPr="00D75877">
        <w:rPr>
          <w:sz w:val="28"/>
        </w:rPr>
        <w:t>: коррекционно-развивающие занятия, экскурсии, кружки, секции, олимпиады, викторины, конкурсы, проекты, соревнования, поисковые исследования через организацию деятельности обучающегося во взаимодействии со сверстниками, педагогами,</w:t>
      </w:r>
      <w:r w:rsidRPr="00D75877">
        <w:rPr>
          <w:spacing w:val="-2"/>
          <w:sz w:val="28"/>
        </w:rPr>
        <w:t xml:space="preserve"> </w:t>
      </w:r>
      <w:r w:rsidRPr="00D75877">
        <w:rPr>
          <w:sz w:val="28"/>
        </w:rPr>
        <w:t>родителями.</w:t>
      </w:r>
      <w:proofErr w:type="gramEnd"/>
    </w:p>
    <w:p w:rsidR="00032656" w:rsidRPr="00D75877" w:rsidRDefault="00032656" w:rsidP="00032656">
      <w:pPr>
        <w:pStyle w:val="a7"/>
        <w:numPr>
          <w:ilvl w:val="2"/>
          <w:numId w:val="7"/>
        </w:numPr>
        <w:tabs>
          <w:tab w:val="left" w:pos="1105"/>
        </w:tabs>
        <w:ind w:left="101" w:right="346" w:firstLine="0"/>
        <w:rPr>
          <w:sz w:val="28"/>
        </w:rPr>
      </w:pPr>
      <w:r w:rsidRPr="00D75877">
        <w:rPr>
          <w:sz w:val="28"/>
        </w:rPr>
        <w:t xml:space="preserve">Образовательная деятельность – составная часть </w:t>
      </w:r>
      <w:proofErr w:type="spellStart"/>
      <w:proofErr w:type="gramStart"/>
      <w:r w:rsidRPr="00D75877">
        <w:rPr>
          <w:sz w:val="28"/>
        </w:rPr>
        <w:t>учебно</w:t>
      </w:r>
      <w:proofErr w:type="spellEnd"/>
      <w:r w:rsidRPr="00D75877">
        <w:rPr>
          <w:sz w:val="28"/>
        </w:rPr>
        <w:t>- воспитательного</w:t>
      </w:r>
      <w:proofErr w:type="gramEnd"/>
      <w:r w:rsidRPr="00D75877">
        <w:rPr>
          <w:sz w:val="28"/>
        </w:rPr>
        <w:t xml:space="preserve"> процесса. В МБОУ Орловская СШ в качестве </w:t>
      </w:r>
      <w:proofErr w:type="gramStart"/>
      <w:r w:rsidRPr="00D75877">
        <w:rPr>
          <w:sz w:val="28"/>
        </w:rPr>
        <w:t>базовой</w:t>
      </w:r>
      <w:proofErr w:type="gramEnd"/>
      <w:r w:rsidRPr="00D75877">
        <w:rPr>
          <w:sz w:val="28"/>
        </w:rPr>
        <w:t xml:space="preserve"> осуществляется оптимизационная модель.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 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 w:rsidRPr="00D75877">
        <w:rPr>
          <w:sz w:val="28"/>
        </w:rPr>
        <w:t>тьютор</w:t>
      </w:r>
      <w:proofErr w:type="spellEnd"/>
      <w:r w:rsidRPr="00D75877">
        <w:rPr>
          <w:sz w:val="28"/>
        </w:rPr>
        <w:t xml:space="preserve"> и</w:t>
      </w:r>
      <w:r w:rsidRPr="00D75877">
        <w:rPr>
          <w:spacing w:val="-8"/>
          <w:sz w:val="28"/>
        </w:rPr>
        <w:t xml:space="preserve"> </w:t>
      </w:r>
      <w:r w:rsidRPr="00D75877">
        <w:rPr>
          <w:sz w:val="28"/>
        </w:rPr>
        <w:t>другие).</w:t>
      </w:r>
    </w:p>
    <w:p w:rsidR="00032656" w:rsidRPr="00D75877" w:rsidRDefault="00032656" w:rsidP="00032656">
      <w:pPr>
        <w:pStyle w:val="a5"/>
        <w:spacing w:before="232"/>
        <w:ind w:right="353"/>
      </w:pPr>
      <w:r w:rsidRPr="00D75877"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032656" w:rsidRPr="00D75877" w:rsidRDefault="00032656" w:rsidP="00032656">
      <w:pPr>
        <w:pStyle w:val="a5"/>
        <w:spacing w:before="231"/>
        <w:ind w:right="346"/>
      </w:pPr>
      <w:r w:rsidRPr="00D75877">
        <w:t xml:space="preserve">взаимодействует с педагогическими работниками, а также </w:t>
      </w:r>
      <w:proofErr w:type="spellStart"/>
      <w:proofErr w:type="gramStart"/>
      <w:r w:rsidRPr="00D75877">
        <w:t>учебно</w:t>
      </w:r>
      <w:proofErr w:type="spellEnd"/>
      <w:r w:rsidRPr="00D75877">
        <w:t>- вспомогательным</w:t>
      </w:r>
      <w:proofErr w:type="gramEnd"/>
      <w:r w:rsidRPr="00D75877">
        <w:t xml:space="preserve"> персоналом общеобразовательного учреждения;</w:t>
      </w:r>
    </w:p>
    <w:p w:rsidR="00032656" w:rsidRPr="00D75877" w:rsidRDefault="00032656" w:rsidP="00032656">
      <w:pPr>
        <w:pStyle w:val="a5"/>
        <w:spacing w:before="230"/>
        <w:ind w:right="353"/>
      </w:pPr>
      <w:proofErr w:type="gramStart"/>
      <w:r w:rsidRPr="00D75877"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032656" w:rsidRPr="00D75877" w:rsidRDefault="00032656" w:rsidP="00032656">
      <w:pPr>
        <w:pStyle w:val="a5"/>
        <w:spacing w:before="232"/>
        <w:ind w:right="348"/>
      </w:pPr>
      <w:r w:rsidRPr="00D75877"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032656" w:rsidRPr="00D75877" w:rsidRDefault="00032656" w:rsidP="00032656">
      <w:pPr>
        <w:pStyle w:val="a5"/>
        <w:spacing w:before="230"/>
      </w:pPr>
      <w:r w:rsidRPr="00D75877">
        <w:t xml:space="preserve">организует социально значимую, творческую деятельность </w:t>
      </w:r>
      <w:proofErr w:type="gramStart"/>
      <w:r w:rsidRPr="00D75877">
        <w:t>обучающихся</w:t>
      </w:r>
      <w:proofErr w:type="gramEnd"/>
      <w:r w:rsidRPr="00D75877">
        <w:t>.</w:t>
      </w:r>
    </w:p>
    <w:p w:rsidR="00032656" w:rsidRPr="00D75877" w:rsidRDefault="00032656" w:rsidP="00032656">
      <w:pPr>
        <w:pStyle w:val="a7"/>
        <w:numPr>
          <w:ilvl w:val="2"/>
          <w:numId w:val="7"/>
        </w:numPr>
        <w:tabs>
          <w:tab w:val="left" w:pos="1106"/>
        </w:tabs>
        <w:spacing w:before="232"/>
        <w:ind w:left="101" w:right="346" w:firstLine="0"/>
        <w:rPr>
          <w:sz w:val="28"/>
        </w:rPr>
      </w:pPr>
      <w:r w:rsidRPr="00D75877">
        <w:rPr>
          <w:sz w:val="28"/>
        </w:rPr>
        <w:t xml:space="preserve">Образовательная деятельность – составная часть </w:t>
      </w:r>
      <w:proofErr w:type="spellStart"/>
      <w:proofErr w:type="gramStart"/>
      <w:r w:rsidRPr="00D75877">
        <w:rPr>
          <w:sz w:val="28"/>
        </w:rPr>
        <w:t>учебно</w:t>
      </w:r>
      <w:proofErr w:type="spellEnd"/>
      <w:r w:rsidRPr="00D75877">
        <w:rPr>
          <w:sz w:val="28"/>
        </w:rPr>
        <w:t>- воспитательного</w:t>
      </w:r>
      <w:proofErr w:type="gramEnd"/>
      <w:r w:rsidRPr="00D75877">
        <w:rPr>
          <w:sz w:val="28"/>
        </w:rPr>
        <w:t xml:space="preserve"> процесса МБОУ Орловская СШ Внеурочная деятельность </w:t>
      </w:r>
      <w:r w:rsidRPr="00D75877">
        <w:rPr>
          <w:sz w:val="28"/>
        </w:rPr>
        <w:lastRenderedPageBreak/>
        <w:t xml:space="preserve">может быть: </w:t>
      </w:r>
      <w:r w:rsidRPr="00D75877">
        <w:rPr>
          <w:i/>
          <w:sz w:val="28"/>
        </w:rPr>
        <w:t xml:space="preserve">учебной </w:t>
      </w:r>
      <w:r w:rsidRPr="00D75877">
        <w:rPr>
          <w:sz w:val="28"/>
        </w:rPr>
        <w:t xml:space="preserve">– один из видов деятельности школьников, направленный на усвоение теоретических знаний и способов деятельности в процессе решения учебных задач; </w:t>
      </w:r>
      <w:proofErr w:type="spellStart"/>
      <w:r w:rsidRPr="00D75877">
        <w:rPr>
          <w:i/>
          <w:sz w:val="28"/>
        </w:rPr>
        <w:t>внеучебной</w:t>
      </w:r>
      <w:proofErr w:type="spellEnd"/>
      <w:r w:rsidRPr="00D75877">
        <w:rPr>
          <w:i/>
          <w:sz w:val="28"/>
        </w:rPr>
        <w:t xml:space="preserve"> </w:t>
      </w:r>
      <w:r w:rsidRPr="00D75877">
        <w:rPr>
          <w:sz w:val="28"/>
        </w:rPr>
        <w:t>– направленной на социализацию обучаемых, развитие творческих способностей школьников</w:t>
      </w:r>
      <w:r w:rsidRPr="00D75877">
        <w:rPr>
          <w:spacing w:val="31"/>
          <w:sz w:val="28"/>
        </w:rPr>
        <w:t xml:space="preserve"> </w:t>
      </w:r>
      <w:r w:rsidRPr="00D75877">
        <w:rPr>
          <w:sz w:val="28"/>
        </w:rPr>
        <w:t>во</w:t>
      </w:r>
    </w:p>
    <w:p w:rsidR="00032656" w:rsidRPr="00D75877" w:rsidRDefault="00032656" w:rsidP="00032656">
      <w:pPr>
        <w:pStyle w:val="a5"/>
        <w:spacing w:before="72"/>
        <w:ind w:right="346"/>
      </w:pPr>
      <w:proofErr w:type="spellStart"/>
      <w:r w:rsidRPr="00D75877">
        <w:t>внеучебное</w:t>
      </w:r>
      <w:proofErr w:type="spellEnd"/>
      <w:r w:rsidRPr="00D75877">
        <w:t xml:space="preserve"> время; </w:t>
      </w:r>
      <w:r w:rsidRPr="00D75877">
        <w:rPr>
          <w:i/>
        </w:rPr>
        <w:t xml:space="preserve">коррекционно-развивающей </w:t>
      </w:r>
      <w:r w:rsidRPr="00D75877">
        <w:t>– направленной на минимизацию негативного влияния особенностей познавательной деятельности обучающихся с ОВЗ на освоение ими АООП</w:t>
      </w:r>
      <w:proofErr w:type="gramStart"/>
      <w:r w:rsidRPr="00D75877">
        <w:t xml:space="preserve"> .</w:t>
      </w:r>
      <w:proofErr w:type="gramEnd"/>
    </w:p>
    <w:p w:rsidR="00032656" w:rsidRPr="00D75877" w:rsidRDefault="00032656" w:rsidP="00032656">
      <w:pPr>
        <w:pStyle w:val="a5"/>
        <w:tabs>
          <w:tab w:val="left" w:pos="5229"/>
        </w:tabs>
        <w:spacing w:before="74"/>
        <w:ind w:right="347" w:firstLine="777"/>
      </w:pPr>
      <w:r w:rsidRPr="00D75877">
        <w:t xml:space="preserve">Чередование учебной, коррекционно-развивающей, внеурочной деятельности в рамках реализации адаптированной основной общеобразовательной   </w:t>
      </w:r>
      <w:r w:rsidRPr="00D75877">
        <w:rPr>
          <w:spacing w:val="2"/>
        </w:rPr>
        <w:t xml:space="preserve"> </w:t>
      </w:r>
      <w:r w:rsidRPr="00D75877">
        <w:t>программы</w:t>
      </w:r>
      <w:r w:rsidRPr="00D75877">
        <w:tab/>
        <w:t>определяет общеобразовательное учреждение.</w:t>
      </w:r>
    </w:p>
    <w:p w:rsidR="00032656" w:rsidRPr="00D75877" w:rsidRDefault="00032656" w:rsidP="00032656">
      <w:pPr>
        <w:pStyle w:val="a7"/>
        <w:numPr>
          <w:ilvl w:val="1"/>
          <w:numId w:val="6"/>
        </w:numPr>
        <w:tabs>
          <w:tab w:val="left" w:pos="711"/>
        </w:tabs>
        <w:spacing w:before="76"/>
        <w:ind w:left="101" w:right="353" w:firstLine="0"/>
        <w:rPr>
          <w:sz w:val="28"/>
        </w:rPr>
      </w:pPr>
      <w:r w:rsidRPr="00D75877">
        <w:rPr>
          <w:sz w:val="28"/>
        </w:rPr>
        <w:t>Обучающиеся, их родители (законные представители) участвуют в выборе направлений и форм внеурочной</w:t>
      </w:r>
      <w:r w:rsidRPr="00D75877">
        <w:rPr>
          <w:spacing w:val="-7"/>
          <w:sz w:val="28"/>
        </w:rPr>
        <w:t xml:space="preserve"> </w:t>
      </w:r>
      <w:r w:rsidRPr="00D75877">
        <w:rPr>
          <w:sz w:val="28"/>
        </w:rPr>
        <w:t>деятельности</w:t>
      </w:r>
    </w:p>
    <w:p w:rsidR="00032656" w:rsidRPr="00D75877" w:rsidRDefault="00032656" w:rsidP="00032656">
      <w:pPr>
        <w:pStyle w:val="a7"/>
        <w:numPr>
          <w:ilvl w:val="1"/>
          <w:numId w:val="6"/>
        </w:numPr>
        <w:tabs>
          <w:tab w:val="left" w:pos="605"/>
        </w:tabs>
        <w:spacing w:before="75"/>
        <w:ind w:left="101" w:right="352" w:firstLine="0"/>
        <w:rPr>
          <w:sz w:val="28"/>
        </w:rPr>
      </w:pPr>
      <w:r w:rsidRPr="00D75877">
        <w:rPr>
          <w:sz w:val="28"/>
        </w:rPr>
        <w:t>План внеурочной деятельности для класса или параллели определяется в конце учебного года на предстоящий учебный</w:t>
      </w:r>
      <w:r w:rsidRPr="00D75877">
        <w:rPr>
          <w:spacing w:val="-5"/>
          <w:sz w:val="28"/>
        </w:rPr>
        <w:t xml:space="preserve"> </w:t>
      </w:r>
      <w:r w:rsidRPr="00D75877">
        <w:rPr>
          <w:sz w:val="28"/>
        </w:rPr>
        <w:t>год.</w:t>
      </w:r>
    </w:p>
    <w:p w:rsidR="00032656" w:rsidRPr="00D75877" w:rsidRDefault="00032656" w:rsidP="00032656">
      <w:pPr>
        <w:pStyle w:val="a5"/>
        <w:spacing w:before="75"/>
        <w:ind w:right="350"/>
      </w:pPr>
      <w:r w:rsidRPr="00D75877">
        <w:rPr>
          <w:b/>
        </w:rPr>
        <w:t>3.6</w:t>
      </w:r>
      <w:r w:rsidRPr="00D75877">
        <w:t xml:space="preserve">.. Предварительный выбор программ внеурочной деятельности на следующий учебный год </w:t>
      </w:r>
      <w:proofErr w:type="gramStart"/>
      <w:r w:rsidRPr="00D75877">
        <w:t>обучающимися</w:t>
      </w:r>
      <w:proofErr w:type="gramEnd"/>
      <w:r w:rsidRPr="00D75877">
        <w:t xml:space="preserve"> производится во втором полугодии с учетом результатов мониторинга и анкетирования</w:t>
      </w:r>
      <w:r w:rsidRPr="00D75877">
        <w:rPr>
          <w:spacing w:val="-8"/>
        </w:rPr>
        <w:t xml:space="preserve"> </w:t>
      </w:r>
      <w:r w:rsidRPr="00D75877">
        <w:t>родителей.</w:t>
      </w:r>
    </w:p>
    <w:p w:rsidR="00032656" w:rsidRPr="00D75877" w:rsidRDefault="00032656" w:rsidP="00032656">
      <w:pPr>
        <w:pStyle w:val="a7"/>
        <w:numPr>
          <w:ilvl w:val="1"/>
          <w:numId w:val="5"/>
        </w:numPr>
        <w:tabs>
          <w:tab w:val="left" w:pos="612"/>
        </w:tabs>
        <w:spacing w:before="75"/>
        <w:ind w:left="101" w:right="354" w:firstLine="0"/>
        <w:rPr>
          <w:sz w:val="28"/>
        </w:rPr>
      </w:pPr>
      <w:r w:rsidRPr="00D75877">
        <w:rPr>
          <w:sz w:val="28"/>
        </w:rPr>
        <w:t>Для обучающихся 1 классов набор направлений и программ внеурочной деятельности предлагается на родительском</w:t>
      </w:r>
      <w:r w:rsidRPr="00D75877">
        <w:rPr>
          <w:spacing w:val="-5"/>
          <w:sz w:val="28"/>
        </w:rPr>
        <w:t xml:space="preserve"> </w:t>
      </w:r>
      <w:r w:rsidRPr="00D75877">
        <w:rPr>
          <w:sz w:val="28"/>
        </w:rPr>
        <w:t>собрании.</w:t>
      </w:r>
    </w:p>
    <w:p w:rsidR="00032656" w:rsidRPr="00D75877" w:rsidRDefault="00032656" w:rsidP="00032656">
      <w:pPr>
        <w:pStyle w:val="a7"/>
        <w:numPr>
          <w:ilvl w:val="1"/>
          <w:numId w:val="5"/>
        </w:numPr>
        <w:tabs>
          <w:tab w:val="left" w:pos="649"/>
        </w:tabs>
        <w:spacing w:before="75"/>
        <w:ind w:left="101" w:right="353" w:firstLine="0"/>
        <w:rPr>
          <w:sz w:val="28"/>
        </w:rPr>
      </w:pPr>
      <w:r w:rsidRPr="00D75877">
        <w:rPr>
          <w:sz w:val="28"/>
        </w:rPr>
        <w:t>В сентябре формируются группы для проведения занятий внеурочной деятельности.</w:t>
      </w:r>
    </w:p>
    <w:p w:rsidR="00032656" w:rsidRPr="00D75877" w:rsidRDefault="00032656" w:rsidP="00032656">
      <w:pPr>
        <w:pStyle w:val="a7"/>
        <w:numPr>
          <w:ilvl w:val="1"/>
          <w:numId w:val="5"/>
        </w:numPr>
        <w:tabs>
          <w:tab w:val="left" w:pos="605"/>
        </w:tabs>
        <w:spacing w:before="75"/>
        <w:ind w:left="101" w:right="348" w:firstLine="0"/>
        <w:rPr>
          <w:sz w:val="28"/>
        </w:rPr>
      </w:pPr>
      <w:r w:rsidRPr="00D75877">
        <w:rPr>
          <w:sz w:val="28"/>
        </w:rPr>
        <w:t xml:space="preserve">Занятия внеурочной деятельности проводятся после окончания уроков с соблюдением установленных режимных моментов, в том числе в ГПД </w:t>
      </w:r>
      <w:proofErr w:type="gramStart"/>
      <w:r w:rsidRPr="00D75877">
        <w:rPr>
          <w:sz w:val="28"/>
        </w:rPr>
        <w:t>для</w:t>
      </w:r>
      <w:proofErr w:type="gramEnd"/>
      <w:r w:rsidRPr="00D75877">
        <w:rPr>
          <w:sz w:val="28"/>
        </w:rPr>
        <w:t xml:space="preserve"> обучающихся, находящихся на</w:t>
      </w:r>
      <w:r w:rsidRPr="00D75877">
        <w:rPr>
          <w:spacing w:val="-4"/>
          <w:sz w:val="28"/>
        </w:rPr>
        <w:t xml:space="preserve"> </w:t>
      </w:r>
      <w:r w:rsidRPr="00D75877">
        <w:rPr>
          <w:sz w:val="28"/>
        </w:rPr>
        <w:t>подвозе.</w:t>
      </w:r>
    </w:p>
    <w:p w:rsidR="00032656" w:rsidRPr="00D75877" w:rsidRDefault="00032656" w:rsidP="00032656">
      <w:pPr>
        <w:pStyle w:val="a7"/>
        <w:tabs>
          <w:tab w:val="left" w:pos="1184"/>
        </w:tabs>
        <w:spacing w:before="76"/>
        <w:ind w:right="352"/>
        <w:rPr>
          <w:sz w:val="28"/>
        </w:rPr>
      </w:pPr>
      <w:r w:rsidRPr="00D75877">
        <w:rPr>
          <w:sz w:val="28"/>
        </w:rPr>
        <w:t>3.10. Перемена между занятиями внеурочной деятельности продолжительностью не менее 10</w:t>
      </w:r>
      <w:r w:rsidRPr="00D75877">
        <w:rPr>
          <w:spacing w:val="-4"/>
          <w:sz w:val="28"/>
        </w:rPr>
        <w:t xml:space="preserve"> </w:t>
      </w:r>
      <w:r w:rsidRPr="00D75877">
        <w:rPr>
          <w:sz w:val="28"/>
        </w:rPr>
        <w:t>мин.</w:t>
      </w:r>
    </w:p>
    <w:p w:rsidR="00032656" w:rsidRPr="00D75877" w:rsidRDefault="00032656" w:rsidP="00032656">
      <w:pPr>
        <w:pStyle w:val="a5"/>
        <w:spacing w:before="2"/>
        <w:ind w:left="0"/>
        <w:jc w:val="left"/>
        <w:rPr>
          <w:sz w:val="41"/>
        </w:rPr>
      </w:pPr>
    </w:p>
    <w:p w:rsidR="00032656" w:rsidRPr="00D75877" w:rsidRDefault="00032656" w:rsidP="00032656">
      <w:pPr>
        <w:pStyle w:val="Heading1"/>
        <w:numPr>
          <w:ilvl w:val="0"/>
          <w:numId w:val="10"/>
        </w:numPr>
        <w:tabs>
          <w:tab w:val="left" w:pos="382"/>
        </w:tabs>
        <w:ind w:left="381" w:hanging="281"/>
        <w:jc w:val="both"/>
      </w:pPr>
      <w:r w:rsidRPr="00D75877">
        <w:t>Организация внеурочной</w:t>
      </w:r>
      <w:r w:rsidRPr="00D75877">
        <w:rPr>
          <w:spacing w:val="-3"/>
        </w:rPr>
        <w:t xml:space="preserve"> </w:t>
      </w:r>
      <w:r w:rsidRPr="00D75877">
        <w:t>деятельности</w:t>
      </w:r>
    </w:p>
    <w:p w:rsidR="00032656" w:rsidRPr="00D75877" w:rsidRDefault="00032656" w:rsidP="00032656">
      <w:pPr>
        <w:pStyle w:val="a5"/>
        <w:spacing w:before="10"/>
        <w:ind w:left="0"/>
        <w:jc w:val="left"/>
        <w:rPr>
          <w:b/>
          <w:sz w:val="40"/>
        </w:rPr>
      </w:pPr>
    </w:p>
    <w:p w:rsidR="00032656" w:rsidRPr="00D75877" w:rsidRDefault="00032656" w:rsidP="00032656">
      <w:pPr>
        <w:pStyle w:val="a7"/>
        <w:numPr>
          <w:ilvl w:val="1"/>
          <w:numId w:val="10"/>
        </w:numPr>
        <w:tabs>
          <w:tab w:val="left" w:pos="629"/>
        </w:tabs>
        <w:ind w:left="101" w:right="347" w:firstLine="0"/>
        <w:rPr>
          <w:sz w:val="28"/>
        </w:rPr>
      </w:pPr>
      <w:r w:rsidRPr="00D75877">
        <w:rPr>
          <w:sz w:val="28"/>
        </w:rPr>
        <w:t xml:space="preserve">Образовательные и коррекционно-развивающие программы внеурочной деятельности разрабатываются и утверждаются МБОУ </w:t>
      </w:r>
      <w:proofErr w:type="gramStart"/>
      <w:r w:rsidRPr="00D75877">
        <w:rPr>
          <w:sz w:val="28"/>
        </w:rPr>
        <w:t>Орловская</w:t>
      </w:r>
      <w:proofErr w:type="gramEnd"/>
      <w:r w:rsidRPr="00D75877">
        <w:rPr>
          <w:sz w:val="28"/>
        </w:rPr>
        <w:t xml:space="preserve"> СШ самостоятельно. Возможно использование авторских</w:t>
      </w:r>
      <w:r w:rsidRPr="00D75877">
        <w:rPr>
          <w:spacing w:val="48"/>
          <w:sz w:val="28"/>
        </w:rPr>
        <w:t xml:space="preserve"> </w:t>
      </w:r>
      <w:r w:rsidRPr="00D75877">
        <w:rPr>
          <w:sz w:val="28"/>
        </w:rPr>
        <w:t>программ.</w:t>
      </w:r>
    </w:p>
    <w:p w:rsidR="00032656" w:rsidRPr="00D75877" w:rsidRDefault="00032656" w:rsidP="00032656">
      <w:pPr>
        <w:pStyle w:val="a7"/>
        <w:numPr>
          <w:ilvl w:val="1"/>
          <w:numId w:val="10"/>
        </w:numPr>
        <w:tabs>
          <w:tab w:val="left" w:pos="725"/>
        </w:tabs>
        <w:ind w:left="101" w:right="351" w:firstLine="0"/>
        <w:rPr>
          <w:sz w:val="28"/>
        </w:rPr>
      </w:pPr>
      <w:r w:rsidRPr="00D75877">
        <w:rPr>
          <w:sz w:val="28"/>
        </w:rPr>
        <w:t>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 и</w:t>
      </w:r>
      <w:r w:rsidRPr="00D75877">
        <w:rPr>
          <w:spacing w:val="-2"/>
          <w:sz w:val="28"/>
        </w:rPr>
        <w:t xml:space="preserve"> </w:t>
      </w:r>
      <w:r w:rsidRPr="00D75877">
        <w:rPr>
          <w:sz w:val="28"/>
        </w:rPr>
        <w:t>др.</w:t>
      </w:r>
    </w:p>
    <w:p w:rsidR="00032656" w:rsidRPr="00D75877" w:rsidRDefault="00032656" w:rsidP="00032656">
      <w:pPr>
        <w:pStyle w:val="a5"/>
        <w:spacing w:before="5"/>
        <w:ind w:left="0"/>
        <w:jc w:val="left"/>
        <w:rPr>
          <w:sz w:val="24"/>
        </w:rPr>
      </w:pPr>
    </w:p>
    <w:p w:rsidR="00032656" w:rsidRPr="00D75877" w:rsidRDefault="00032656" w:rsidP="00032656">
      <w:pPr>
        <w:pStyle w:val="a7"/>
        <w:numPr>
          <w:ilvl w:val="2"/>
          <w:numId w:val="10"/>
        </w:numPr>
        <w:tabs>
          <w:tab w:val="left" w:pos="822"/>
        </w:tabs>
        <w:ind w:left="821" w:right="346"/>
        <w:rPr>
          <w:sz w:val="28"/>
        </w:rPr>
      </w:pPr>
      <w:r w:rsidRPr="00D75877">
        <w:rPr>
          <w:sz w:val="28"/>
        </w:rPr>
        <w:t>Комплексные образовательные 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</w:t>
      </w:r>
    </w:p>
    <w:p w:rsidR="00032656" w:rsidRPr="00782D7F" w:rsidRDefault="00032656" w:rsidP="00032656">
      <w:pPr>
        <w:pStyle w:val="a7"/>
        <w:numPr>
          <w:ilvl w:val="2"/>
          <w:numId w:val="10"/>
        </w:numPr>
        <w:tabs>
          <w:tab w:val="left" w:pos="822"/>
        </w:tabs>
        <w:spacing w:before="74"/>
        <w:ind w:left="821" w:right="351"/>
        <w:rPr>
          <w:sz w:val="28"/>
        </w:rPr>
        <w:sectPr w:rsidR="00032656" w:rsidRPr="00782D7F">
          <w:pgSz w:w="11910" w:h="16840"/>
          <w:pgMar w:top="1040" w:right="500" w:bottom="280" w:left="1600" w:header="720" w:footer="720" w:gutter="0"/>
          <w:cols w:space="720"/>
        </w:sectPr>
      </w:pPr>
      <w:r w:rsidRPr="00782D7F">
        <w:rPr>
          <w:sz w:val="28"/>
        </w:rPr>
        <w:t>Тематические образовательные программы направлены на получение воспитательных результатов в определенном проблемном поле</w:t>
      </w:r>
      <w:r w:rsidRPr="00782D7F">
        <w:rPr>
          <w:spacing w:val="46"/>
          <w:sz w:val="28"/>
        </w:rPr>
        <w:t xml:space="preserve"> </w:t>
      </w:r>
      <w:r w:rsidRPr="00782D7F">
        <w:rPr>
          <w:sz w:val="28"/>
        </w:rPr>
        <w:t xml:space="preserve">и используются при этом возможности различных видов внеурочной </w:t>
      </w:r>
      <w:r w:rsidRPr="00782D7F">
        <w:rPr>
          <w:sz w:val="28"/>
        </w:rPr>
        <w:lastRenderedPageBreak/>
        <w:t>деятельности.</w:t>
      </w:r>
    </w:p>
    <w:p w:rsidR="00032656" w:rsidRPr="00D75877" w:rsidRDefault="00032656" w:rsidP="00032656">
      <w:pPr>
        <w:pStyle w:val="a7"/>
        <w:numPr>
          <w:ilvl w:val="2"/>
          <w:numId w:val="10"/>
        </w:numPr>
        <w:tabs>
          <w:tab w:val="left" w:pos="822"/>
        </w:tabs>
        <w:spacing w:before="72"/>
        <w:ind w:left="821" w:right="347"/>
        <w:rPr>
          <w:sz w:val="28"/>
        </w:rPr>
      </w:pPr>
      <w:r w:rsidRPr="00D75877">
        <w:rPr>
          <w:sz w:val="28"/>
        </w:rPr>
        <w:lastRenderedPageBreak/>
        <w:t xml:space="preserve">Образовательные программы, ориентированные </w:t>
      </w:r>
      <w:r w:rsidRPr="00D75877">
        <w:rPr>
          <w:spacing w:val="3"/>
          <w:sz w:val="28"/>
        </w:rPr>
        <w:t xml:space="preserve">на </w:t>
      </w:r>
      <w:r w:rsidRPr="00D75877">
        <w:rPr>
          <w:sz w:val="28"/>
        </w:rPr>
        <w:t>достижение результатов определенного уровня (первого, первого и второго, второго и третьего и т.</w:t>
      </w:r>
      <w:r w:rsidRPr="00D75877">
        <w:rPr>
          <w:spacing w:val="-4"/>
          <w:sz w:val="28"/>
        </w:rPr>
        <w:t xml:space="preserve"> </w:t>
      </w:r>
      <w:r w:rsidRPr="00D75877">
        <w:rPr>
          <w:sz w:val="28"/>
        </w:rPr>
        <w:t>д.).</w:t>
      </w:r>
    </w:p>
    <w:p w:rsidR="00032656" w:rsidRPr="00D75877" w:rsidRDefault="00032656" w:rsidP="00032656">
      <w:pPr>
        <w:pStyle w:val="a7"/>
        <w:numPr>
          <w:ilvl w:val="2"/>
          <w:numId w:val="10"/>
        </w:numPr>
        <w:tabs>
          <w:tab w:val="left" w:pos="822"/>
        </w:tabs>
        <w:spacing w:before="74"/>
        <w:ind w:left="821" w:right="348"/>
        <w:rPr>
          <w:sz w:val="28"/>
        </w:rPr>
      </w:pPr>
      <w:r w:rsidRPr="00D75877">
        <w:rPr>
          <w:sz w:val="28"/>
        </w:rPr>
        <w:t>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032656" w:rsidRPr="00D75877" w:rsidRDefault="00032656" w:rsidP="00032656">
      <w:pPr>
        <w:pStyle w:val="a7"/>
        <w:numPr>
          <w:ilvl w:val="2"/>
          <w:numId w:val="10"/>
        </w:numPr>
        <w:tabs>
          <w:tab w:val="left" w:pos="822"/>
        </w:tabs>
        <w:spacing w:before="76"/>
        <w:ind w:left="821" w:right="349"/>
        <w:rPr>
          <w:sz w:val="28"/>
        </w:rPr>
      </w:pPr>
      <w:r w:rsidRPr="00D75877">
        <w:rPr>
          <w:sz w:val="28"/>
        </w:rPr>
        <w:t>Возрастные образовательные программы могут соотноситься с возрастными категориями: для младших школьников и</w:t>
      </w:r>
      <w:r w:rsidRPr="00D75877">
        <w:rPr>
          <w:spacing w:val="-9"/>
          <w:sz w:val="28"/>
        </w:rPr>
        <w:t xml:space="preserve"> </w:t>
      </w:r>
      <w:r w:rsidRPr="00D75877">
        <w:rPr>
          <w:sz w:val="28"/>
        </w:rPr>
        <w:t>др.</w:t>
      </w:r>
    </w:p>
    <w:p w:rsidR="00032656" w:rsidRPr="00D75877" w:rsidRDefault="00032656" w:rsidP="00032656">
      <w:pPr>
        <w:pStyle w:val="a7"/>
        <w:numPr>
          <w:ilvl w:val="2"/>
          <w:numId w:val="10"/>
        </w:numPr>
        <w:tabs>
          <w:tab w:val="left" w:pos="822"/>
        </w:tabs>
        <w:spacing w:before="75"/>
        <w:ind w:left="821" w:right="348"/>
        <w:rPr>
          <w:sz w:val="28"/>
        </w:rPr>
      </w:pPr>
      <w:proofErr w:type="gramStart"/>
      <w:r w:rsidRPr="00D75877">
        <w:rPr>
          <w:sz w:val="28"/>
        </w:rPr>
        <w:t>Индивидуальные образовательные программы для обучающихся - программы для детей с неординарными способностями, особенностями состояния здоровья,</w:t>
      </w:r>
      <w:r w:rsidRPr="00D75877">
        <w:rPr>
          <w:spacing w:val="-2"/>
          <w:sz w:val="28"/>
        </w:rPr>
        <w:t xml:space="preserve"> </w:t>
      </w:r>
      <w:r w:rsidRPr="00D75877">
        <w:rPr>
          <w:sz w:val="28"/>
        </w:rPr>
        <w:t>развития.</w:t>
      </w:r>
      <w:proofErr w:type="gramEnd"/>
    </w:p>
    <w:p w:rsidR="00032656" w:rsidRPr="00D75877" w:rsidRDefault="00032656" w:rsidP="00032656">
      <w:pPr>
        <w:pStyle w:val="a7"/>
        <w:numPr>
          <w:ilvl w:val="1"/>
          <w:numId w:val="10"/>
        </w:numPr>
        <w:tabs>
          <w:tab w:val="left" w:pos="593"/>
        </w:tabs>
        <w:spacing w:before="74"/>
        <w:ind w:left="592" w:hanging="492"/>
        <w:rPr>
          <w:sz w:val="28"/>
        </w:rPr>
      </w:pPr>
      <w:r w:rsidRPr="00D75877">
        <w:rPr>
          <w:sz w:val="28"/>
        </w:rPr>
        <w:t>Требования к структуре</w:t>
      </w:r>
      <w:r w:rsidRPr="00D75877">
        <w:rPr>
          <w:spacing w:val="-4"/>
          <w:sz w:val="28"/>
        </w:rPr>
        <w:t xml:space="preserve"> </w:t>
      </w:r>
      <w:r w:rsidRPr="00D75877">
        <w:rPr>
          <w:sz w:val="28"/>
        </w:rPr>
        <w:t>программы</w:t>
      </w:r>
    </w:p>
    <w:p w:rsidR="00032656" w:rsidRPr="00D75877" w:rsidRDefault="00032656" w:rsidP="00032656">
      <w:pPr>
        <w:pStyle w:val="a5"/>
        <w:spacing w:before="76"/>
        <w:ind w:right="351"/>
      </w:pPr>
      <w:r w:rsidRPr="00D75877">
        <w:t>Программа внеурочной деятельности включает в себя титульный лист и следующие обязательные разделы:</w:t>
      </w:r>
    </w:p>
    <w:p w:rsidR="00032656" w:rsidRPr="00D75877" w:rsidRDefault="00032656" w:rsidP="00032656">
      <w:pPr>
        <w:pStyle w:val="Heading1"/>
        <w:rPr>
          <w:b w:val="0"/>
        </w:rPr>
      </w:pPr>
      <w:r w:rsidRPr="00D75877">
        <w:rPr>
          <w:b w:val="0"/>
        </w:rPr>
        <w:t>- результаты освоения курса внеурочной деятельности;</w:t>
      </w:r>
    </w:p>
    <w:p w:rsidR="00032656" w:rsidRPr="00D75877" w:rsidRDefault="00032656" w:rsidP="00032656">
      <w:pPr>
        <w:ind w:right="350"/>
        <w:jc w:val="both"/>
        <w:rPr>
          <w:sz w:val="28"/>
        </w:rPr>
      </w:pPr>
      <w:r w:rsidRPr="00D75877">
        <w:rPr>
          <w:sz w:val="41"/>
          <w:szCs w:val="28"/>
        </w:rPr>
        <w:t xml:space="preserve">- </w:t>
      </w:r>
      <w:r w:rsidRPr="00D75877">
        <w:rPr>
          <w:sz w:val="28"/>
        </w:rPr>
        <w:t>содержание курса внеурочной деятельности</w:t>
      </w:r>
      <w:proofErr w:type="gramStart"/>
      <w:r w:rsidRPr="00D75877">
        <w:rPr>
          <w:sz w:val="28"/>
        </w:rPr>
        <w:t xml:space="preserve"> ,</w:t>
      </w:r>
      <w:proofErr w:type="gramEnd"/>
      <w:r w:rsidRPr="00D75877">
        <w:rPr>
          <w:sz w:val="28"/>
        </w:rPr>
        <w:t>указанием форм организации и видов деятельности;</w:t>
      </w:r>
    </w:p>
    <w:p w:rsidR="00032656" w:rsidRPr="00D75877" w:rsidRDefault="00032656" w:rsidP="00032656">
      <w:pPr>
        <w:jc w:val="both"/>
        <w:rPr>
          <w:sz w:val="28"/>
        </w:rPr>
      </w:pPr>
      <w:r w:rsidRPr="00D75877">
        <w:rPr>
          <w:sz w:val="41"/>
          <w:szCs w:val="28"/>
        </w:rPr>
        <w:t xml:space="preserve">- </w:t>
      </w:r>
      <w:r w:rsidRPr="00D75877">
        <w:rPr>
          <w:sz w:val="28"/>
        </w:rPr>
        <w:t>тематическое планирование;</w:t>
      </w:r>
    </w:p>
    <w:p w:rsidR="00032656" w:rsidRPr="00D75877" w:rsidRDefault="00032656" w:rsidP="00032656">
      <w:pPr>
        <w:pStyle w:val="a5"/>
        <w:ind w:right="352"/>
      </w:pPr>
      <w:r w:rsidRPr="00D75877">
        <w:t>Требования к оформлению и содержанию структурных элементов программы внеурочной деятельности.</w:t>
      </w:r>
    </w:p>
    <w:p w:rsidR="00032656" w:rsidRPr="00D75877" w:rsidRDefault="00032656" w:rsidP="00032656">
      <w:pPr>
        <w:pStyle w:val="a5"/>
        <w:spacing w:before="119"/>
        <w:ind w:right="348"/>
      </w:pPr>
      <w:r w:rsidRPr="00D75877">
        <w:t xml:space="preserve">На </w:t>
      </w:r>
      <w:r w:rsidRPr="00D75877">
        <w:rPr>
          <w:i/>
        </w:rPr>
        <w:t xml:space="preserve">титульном листе </w:t>
      </w:r>
      <w:r w:rsidRPr="00D75877">
        <w:t>программы внеурочной деятельности указывается: наименование образовательного учреждения; где, когда и кем утверждена программа; название программы; направление внеурочной деятельности; Ф.И.О., должность, автора (авторов) программы;</w:t>
      </w:r>
    </w:p>
    <w:p w:rsidR="00032656" w:rsidRPr="00D75877" w:rsidRDefault="00032656" w:rsidP="00032656">
      <w:pPr>
        <w:pStyle w:val="a5"/>
        <w:spacing w:before="2"/>
        <w:ind w:left="0"/>
        <w:jc w:val="left"/>
        <w:rPr>
          <w:sz w:val="41"/>
        </w:rPr>
      </w:pPr>
    </w:p>
    <w:p w:rsidR="00032656" w:rsidRPr="00D75877" w:rsidRDefault="00032656" w:rsidP="00032656">
      <w:pPr>
        <w:pStyle w:val="a5"/>
        <w:ind w:right="347"/>
      </w:pPr>
      <w:proofErr w:type="gramStart"/>
      <w:r w:rsidRPr="00D75877">
        <w:t>Раздел результаты освоения курса внеурочной деятельности представляет собой: описание требований к знаниям и умениям, которые должен приобрести обучающийся в процессе занятий по программе; перечисление качеств личности, которые могут быть развиты у обучающихся в результате занятий данным видом деятельности; описание формы учета знаний, умений; системы контролирующих материалов (тестовых материалов) для оценки планируемых результатов освоения программы;</w:t>
      </w:r>
      <w:proofErr w:type="gramEnd"/>
      <w:r w:rsidRPr="00D75877">
        <w:t xml:space="preserve"> описание формы подведения итогов.</w:t>
      </w:r>
    </w:p>
    <w:p w:rsidR="00032656" w:rsidRPr="00D75877" w:rsidRDefault="00032656" w:rsidP="00032656">
      <w:pPr>
        <w:pStyle w:val="a5"/>
        <w:spacing w:before="75"/>
        <w:ind w:right="351"/>
      </w:pPr>
      <w:r w:rsidRPr="00D75877">
        <w:t xml:space="preserve">Основанием для выделения </w:t>
      </w:r>
      <w:proofErr w:type="gramStart"/>
      <w:r w:rsidRPr="00D75877">
        <w:t>требований</w:t>
      </w:r>
      <w:proofErr w:type="gramEnd"/>
      <w:r w:rsidRPr="00D75877">
        <w:t xml:space="preserve"> к уровню подготовки обучающихся выступает основная образовательная программа образовательного учреждения.</w:t>
      </w:r>
    </w:p>
    <w:p w:rsidR="00032656" w:rsidRPr="00D75877" w:rsidRDefault="00032656" w:rsidP="00032656">
      <w:pPr>
        <w:pStyle w:val="a5"/>
        <w:spacing w:before="72"/>
        <w:ind w:right="348"/>
      </w:pPr>
      <w:r w:rsidRPr="00D75877">
        <w:t>Система планируемых результатов даѐт представление о том, какими именно универсальными учебными действиями - познавательными, личностными, регулятивными, коммуникативными, преломлѐнными через специфику содержания программы внеурочной деятельности овладеют обучающиеся в ходе ее реализации</w:t>
      </w:r>
    </w:p>
    <w:p w:rsidR="00032656" w:rsidRPr="00D75877" w:rsidRDefault="00032656" w:rsidP="00032656">
      <w:pPr>
        <w:spacing w:before="81" w:line="237" w:lineRule="auto"/>
        <w:ind w:left="101" w:right="349"/>
        <w:jc w:val="both"/>
        <w:rPr>
          <w:sz w:val="28"/>
        </w:rPr>
      </w:pPr>
      <w:r w:rsidRPr="00D75877">
        <w:rPr>
          <w:i/>
          <w:sz w:val="28"/>
        </w:rPr>
        <w:lastRenderedPageBreak/>
        <w:t>содержание курса внеурочной деятельности указанием форм организации и видов деятельности р</w:t>
      </w:r>
      <w:r w:rsidRPr="00D75877">
        <w:rPr>
          <w:sz w:val="28"/>
        </w:rPr>
        <w:t>аскрывается через краткое описание тем программы (теоретических и практических видов занятий).</w:t>
      </w:r>
    </w:p>
    <w:p w:rsidR="00032656" w:rsidRPr="00D75877" w:rsidRDefault="00032656" w:rsidP="00032656">
      <w:pPr>
        <w:pStyle w:val="a5"/>
        <w:spacing w:before="78"/>
        <w:ind w:right="348"/>
      </w:pPr>
      <w:r w:rsidRPr="00D75877">
        <w:rPr>
          <w:i/>
        </w:rPr>
        <w:t>тематическое планирование</w:t>
      </w:r>
      <w:r w:rsidRPr="00D75877">
        <w:rPr>
          <w:b/>
        </w:rPr>
        <w:t xml:space="preserve"> </w:t>
      </w:r>
      <w:r w:rsidRPr="00D75877">
        <w:t>целесообразно представлять в виде таблицы, которая содержит: перечень разделов, тем программы внеурочной деятельности по годам обучения; количество часов по каждой теме с разбивкой на теоретические и практические виды занятий.</w:t>
      </w:r>
    </w:p>
    <w:p w:rsidR="00032656" w:rsidRPr="00D75877" w:rsidRDefault="00032656" w:rsidP="00032656">
      <w:pPr>
        <w:pStyle w:val="a5"/>
        <w:spacing w:before="76"/>
        <w:ind w:right="349"/>
      </w:pPr>
      <w:r w:rsidRPr="00D75877">
        <w:t xml:space="preserve">В приложении может быть представлен список литературы в двух частях: список литературы для учителя и список литературы </w:t>
      </w:r>
      <w:proofErr w:type="gramStart"/>
      <w:r w:rsidRPr="00D75877">
        <w:t>для</w:t>
      </w:r>
      <w:proofErr w:type="gramEnd"/>
      <w:r w:rsidRPr="00D75877">
        <w:t xml:space="preserve"> обучающихся.</w:t>
      </w:r>
    </w:p>
    <w:p w:rsidR="00032656" w:rsidRPr="00D75877" w:rsidRDefault="00032656" w:rsidP="00032656">
      <w:pPr>
        <w:pStyle w:val="a5"/>
        <w:ind w:left="0"/>
        <w:jc w:val="left"/>
        <w:rPr>
          <w:sz w:val="41"/>
        </w:rPr>
      </w:pPr>
    </w:p>
    <w:p w:rsidR="00032656" w:rsidRPr="00D75877" w:rsidRDefault="00032656" w:rsidP="00032656">
      <w:pPr>
        <w:pStyle w:val="a7"/>
        <w:numPr>
          <w:ilvl w:val="1"/>
          <w:numId w:val="10"/>
        </w:numPr>
        <w:tabs>
          <w:tab w:val="left" w:pos="637"/>
        </w:tabs>
        <w:ind w:left="101" w:right="347" w:firstLine="0"/>
        <w:rPr>
          <w:sz w:val="28"/>
        </w:rPr>
      </w:pPr>
      <w:r w:rsidRPr="00D75877">
        <w:rPr>
          <w:sz w:val="28"/>
        </w:rPr>
        <w:t xml:space="preserve">Чередование учебной и внеурочной деятельности в рамках реализации адаптированной основной образовательной программы МБОУ </w:t>
      </w:r>
      <w:proofErr w:type="gramStart"/>
      <w:r w:rsidRPr="00D75877">
        <w:rPr>
          <w:sz w:val="28"/>
        </w:rPr>
        <w:t>Орловская</w:t>
      </w:r>
      <w:proofErr w:type="gramEnd"/>
      <w:r w:rsidRPr="00D75877">
        <w:rPr>
          <w:sz w:val="28"/>
        </w:rPr>
        <w:t xml:space="preserve"> СШ.</w:t>
      </w:r>
    </w:p>
    <w:p w:rsidR="00032656" w:rsidRPr="00D75877" w:rsidRDefault="00032656" w:rsidP="00032656">
      <w:pPr>
        <w:pStyle w:val="a7"/>
        <w:numPr>
          <w:ilvl w:val="1"/>
          <w:numId w:val="10"/>
        </w:numPr>
        <w:tabs>
          <w:tab w:val="left" w:pos="777"/>
          <w:tab w:val="left" w:pos="3423"/>
        </w:tabs>
        <w:spacing w:before="76"/>
        <w:ind w:left="101" w:right="346" w:firstLine="0"/>
        <w:rPr>
          <w:sz w:val="28"/>
        </w:rPr>
      </w:pPr>
      <w:r w:rsidRPr="00D75877">
        <w:rPr>
          <w:sz w:val="28"/>
        </w:rPr>
        <w:t xml:space="preserve">Занятия внеурочной деятельности могут проводиться учителями начальных  </w:t>
      </w:r>
      <w:r w:rsidRPr="00D75877">
        <w:rPr>
          <w:spacing w:val="44"/>
          <w:sz w:val="28"/>
        </w:rPr>
        <w:t xml:space="preserve"> </w:t>
      </w:r>
      <w:r w:rsidRPr="00D75877">
        <w:rPr>
          <w:sz w:val="28"/>
        </w:rPr>
        <w:t>классов,</w:t>
      </w:r>
      <w:r w:rsidRPr="00D75877">
        <w:rPr>
          <w:sz w:val="28"/>
        </w:rPr>
        <w:tab/>
        <w:t>логопедом, педагогом-психологом, учителями- предметниками, педагогами учреждений дополнительного</w:t>
      </w:r>
      <w:r w:rsidRPr="00D75877">
        <w:rPr>
          <w:spacing w:val="-11"/>
          <w:sz w:val="28"/>
        </w:rPr>
        <w:t xml:space="preserve"> </w:t>
      </w:r>
      <w:r w:rsidRPr="00D75877">
        <w:rPr>
          <w:sz w:val="28"/>
        </w:rPr>
        <w:t>образования.</w:t>
      </w:r>
    </w:p>
    <w:p w:rsidR="00032656" w:rsidRPr="00D75877" w:rsidRDefault="00032656" w:rsidP="00032656">
      <w:pPr>
        <w:pStyle w:val="a5"/>
        <w:ind w:left="0"/>
        <w:jc w:val="left"/>
        <w:rPr>
          <w:sz w:val="41"/>
        </w:rPr>
      </w:pPr>
    </w:p>
    <w:p w:rsidR="00032656" w:rsidRPr="00D75877" w:rsidRDefault="00032656" w:rsidP="00032656">
      <w:pPr>
        <w:pStyle w:val="Heading1"/>
        <w:numPr>
          <w:ilvl w:val="0"/>
          <w:numId w:val="10"/>
        </w:numPr>
        <w:tabs>
          <w:tab w:val="left" w:pos="382"/>
        </w:tabs>
        <w:spacing w:before="1"/>
        <w:ind w:left="381" w:hanging="281"/>
        <w:jc w:val="both"/>
      </w:pPr>
      <w:r w:rsidRPr="00D75877">
        <w:t>Организация</w:t>
      </w:r>
      <w:r w:rsidRPr="00D75877">
        <w:rPr>
          <w:spacing w:val="-2"/>
        </w:rPr>
        <w:t xml:space="preserve"> </w:t>
      </w:r>
      <w:r w:rsidRPr="00D75877">
        <w:t>управления</w:t>
      </w:r>
    </w:p>
    <w:p w:rsidR="00032656" w:rsidRPr="00D75877" w:rsidRDefault="00032656" w:rsidP="00032656">
      <w:pPr>
        <w:pStyle w:val="a5"/>
        <w:spacing w:before="10"/>
        <w:ind w:left="0"/>
        <w:jc w:val="left"/>
        <w:rPr>
          <w:b/>
          <w:sz w:val="27"/>
        </w:rPr>
      </w:pPr>
    </w:p>
    <w:p w:rsidR="00032656" w:rsidRPr="00D75877" w:rsidRDefault="00032656" w:rsidP="00032656">
      <w:pPr>
        <w:pStyle w:val="a5"/>
        <w:ind w:right="350"/>
      </w:pPr>
      <w:r w:rsidRPr="00D75877">
        <w:t>Контроль проведения занятий внеурочной деятельности осуществляет старший методист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обучающихся.</w:t>
      </w:r>
    </w:p>
    <w:p w:rsidR="00032656" w:rsidRPr="00D75877" w:rsidRDefault="00032656" w:rsidP="00032656">
      <w:pPr>
        <w:pStyle w:val="a7"/>
        <w:numPr>
          <w:ilvl w:val="0"/>
          <w:numId w:val="4"/>
        </w:numPr>
        <w:tabs>
          <w:tab w:val="left" w:pos="382"/>
        </w:tabs>
        <w:spacing w:before="75"/>
        <w:ind w:hanging="281"/>
        <w:rPr>
          <w:sz w:val="28"/>
        </w:rPr>
      </w:pPr>
      <w:r w:rsidRPr="00D75877">
        <w:rPr>
          <w:b/>
          <w:sz w:val="28"/>
        </w:rPr>
        <w:t>1</w:t>
      </w:r>
      <w:r w:rsidRPr="00D75877">
        <w:rPr>
          <w:sz w:val="28"/>
        </w:rPr>
        <w:t>. Требования к организации внеурочной</w:t>
      </w:r>
      <w:r w:rsidRPr="00D75877">
        <w:rPr>
          <w:spacing w:val="-7"/>
          <w:sz w:val="28"/>
        </w:rPr>
        <w:t xml:space="preserve"> </w:t>
      </w:r>
      <w:r w:rsidRPr="00D75877">
        <w:rPr>
          <w:sz w:val="28"/>
        </w:rPr>
        <w:t>деятельности.</w:t>
      </w:r>
    </w:p>
    <w:p w:rsidR="00032656" w:rsidRPr="00D75877" w:rsidRDefault="00032656" w:rsidP="00032656">
      <w:pPr>
        <w:pStyle w:val="a7"/>
        <w:numPr>
          <w:ilvl w:val="2"/>
          <w:numId w:val="3"/>
        </w:numPr>
        <w:tabs>
          <w:tab w:val="left" w:pos="987"/>
        </w:tabs>
        <w:spacing w:before="76"/>
        <w:ind w:left="101" w:right="346" w:firstLine="0"/>
        <w:rPr>
          <w:sz w:val="28"/>
        </w:rPr>
      </w:pPr>
      <w:r w:rsidRPr="00D75877">
        <w:rPr>
          <w:sz w:val="28"/>
        </w:rPr>
        <w:t>Образовательное учреждение может реализовывать внеурочную деятельность по программам, разработанным в соответствии с требованиями ФГОС АООП и основными концептуальными положениями УМК и по программам, разработанным образовательными</w:t>
      </w:r>
      <w:r w:rsidRPr="00D75877">
        <w:rPr>
          <w:spacing w:val="-4"/>
          <w:sz w:val="28"/>
        </w:rPr>
        <w:t xml:space="preserve"> </w:t>
      </w:r>
      <w:r w:rsidRPr="00D75877">
        <w:rPr>
          <w:sz w:val="28"/>
        </w:rPr>
        <w:t>учреждениями.</w:t>
      </w:r>
    </w:p>
    <w:p w:rsidR="00032656" w:rsidRPr="00D75877" w:rsidRDefault="00032656" w:rsidP="00032656">
      <w:pPr>
        <w:pStyle w:val="a7"/>
        <w:numPr>
          <w:ilvl w:val="2"/>
          <w:numId w:val="3"/>
        </w:numPr>
        <w:tabs>
          <w:tab w:val="left" w:pos="845"/>
        </w:tabs>
        <w:spacing w:before="200" w:line="322" w:lineRule="exact"/>
        <w:ind w:left="844" w:hanging="744"/>
        <w:rPr>
          <w:sz w:val="28"/>
        </w:rPr>
      </w:pPr>
      <w:proofErr w:type="gramStart"/>
      <w:r w:rsidRPr="00D75877">
        <w:rPr>
          <w:sz w:val="28"/>
        </w:rPr>
        <w:t>Оптимальный</w:t>
      </w:r>
      <w:proofErr w:type="gramEnd"/>
      <w:r w:rsidRPr="00D75877">
        <w:rPr>
          <w:spacing w:val="39"/>
          <w:sz w:val="28"/>
        </w:rPr>
        <w:t xml:space="preserve"> </w:t>
      </w:r>
      <w:r w:rsidRPr="00D75877">
        <w:rPr>
          <w:sz w:val="28"/>
        </w:rPr>
        <w:t>объѐм</w:t>
      </w:r>
      <w:r w:rsidRPr="00D75877">
        <w:rPr>
          <w:spacing w:val="39"/>
          <w:sz w:val="28"/>
        </w:rPr>
        <w:t xml:space="preserve"> </w:t>
      </w:r>
      <w:r w:rsidRPr="00D75877">
        <w:rPr>
          <w:sz w:val="28"/>
        </w:rPr>
        <w:t>программы</w:t>
      </w:r>
      <w:r w:rsidRPr="00D75877">
        <w:rPr>
          <w:spacing w:val="39"/>
          <w:sz w:val="28"/>
        </w:rPr>
        <w:t xml:space="preserve"> </w:t>
      </w:r>
      <w:r w:rsidRPr="00D75877">
        <w:rPr>
          <w:sz w:val="28"/>
        </w:rPr>
        <w:t>внеурочной</w:t>
      </w:r>
      <w:r w:rsidRPr="00D75877">
        <w:rPr>
          <w:spacing w:val="39"/>
          <w:sz w:val="28"/>
        </w:rPr>
        <w:t xml:space="preserve"> </w:t>
      </w:r>
      <w:r w:rsidRPr="00D75877">
        <w:rPr>
          <w:sz w:val="28"/>
        </w:rPr>
        <w:t>деятельности</w:t>
      </w:r>
      <w:r w:rsidRPr="00D75877">
        <w:rPr>
          <w:spacing w:val="39"/>
          <w:sz w:val="28"/>
        </w:rPr>
        <w:t xml:space="preserve"> </w:t>
      </w:r>
      <w:r w:rsidRPr="00D75877">
        <w:rPr>
          <w:sz w:val="28"/>
        </w:rPr>
        <w:t>составляет</w:t>
      </w:r>
    </w:p>
    <w:p w:rsidR="00032656" w:rsidRPr="00D75877" w:rsidRDefault="00032656" w:rsidP="00032656">
      <w:pPr>
        <w:pStyle w:val="a5"/>
        <w:ind w:right="348"/>
      </w:pPr>
      <w:r w:rsidRPr="00D75877">
        <w:t>66 часов в 1 классе, 68 часов во 2-4 классах, 102 часа в 5-9 классах; наполняемость групп от 5 до 15 человек.</w:t>
      </w:r>
    </w:p>
    <w:p w:rsidR="00032656" w:rsidRPr="00D75877" w:rsidRDefault="00032656" w:rsidP="00032656">
      <w:pPr>
        <w:pStyle w:val="a7"/>
        <w:numPr>
          <w:ilvl w:val="2"/>
          <w:numId w:val="3"/>
        </w:numPr>
        <w:tabs>
          <w:tab w:val="left" w:pos="919"/>
        </w:tabs>
        <w:spacing w:before="76"/>
        <w:ind w:left="101" w:right="350" w:firstLine="0"/>
        <w:rPr>
          <w:sz w:val="28"/>
        </w:rPr>
      </w:pPr>
      <w:r w:rsidRPr="00D75877">
        <w:rPr>
          <w:sz w:val="28"/>
        </w:rPr>
        <w:t>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</w:t>
      </w:r>
      <w:r w:rsidRPr="00D75877">
        <w:rPr>
          <w:spacing w:val="63"/>
          <w:sz w:val="28"/>
        </w:rPr>
        <w:t xml:space="preserve"> </w:t>
      </w:r>
      <w:r w:rsidRPr="00D75877">
        <w:rPr>
          <w:sz w:val="28"/>
        </w:rPr>
        <w:t>потребностей</w:t>
      </w:r>
    </w:p>
    <w:p w:rsidR="00032656" w:rsidRPr="00D75877" w:rsidRDefault="00032656" w:rsidP="00032656">
      <w:pPr>
        <w:pStyle w:val="a5"/>
        <w:spacing w:before="72"/>
        <w:ind w:right="351"/>
      </w:pPr>
      <w:proofErr w:type="gramStart"/>
      <w:r w:rsidRPr="00D75877">
        <w:t>обучающихся</w:t>
      </w:r>
      <w:proofErr w:type="gramEnd"/>
      <w:r w:rsidRPr="00D75877">
        <w:t xml:space="preserve"> во внеурочной деятельности, ее дифференциации и индивидуализации.</w:t>
      </w:r>
    </w:p>
    <w:p w:rsidR="00032656" w:rsidRPr="00D75877" w:rsidRDefault="00032656" w:rsidP="00032656">
      <w:pPr>
        <w:pStyle w:val="a7"/>
        <w:numPr>
          <w:ilvl w:val="2"/>
          <w:numId w:val="3"/>
        </w:numPr>
        <w:tabs>
          <w:tab w:val="left" w:pos="963"/>
        </w:tabs>
        <w:spacing w:before="75"/>
        <w:ind w:left="101" w:right="351" w:firstLine="0"/>
        <w:rPr>
          <w:sz w:val="28"/>
        </w:rPr>
      </w:pPr>
      <w:r w:rsidRPr="00D75877">
        <w:rPr>
          <w:sz w:val="28"/>
        </w:rPr>
        <w:t xml:space="preserve">Планируемые результаты служат ориентировочной основой для проведения </w:t>
      </w:r>
      <w:proofErr w:type="spellStart"/>
      <w:r w:rsidRPr="00D75877">
        <w:rPr>
          <w:sz w:val="28"/>
        </w:rPr>
        <w:t>неперсонифицированных</w:t>
      </w:r>
      <w:proofErr w:type="spellEnd"/>
      <w:r w:rsidRPr="00D75877">
        <w:rPr>
          <w:sz w:val="28"/>
        </w:rPr>
        <w:t xml:space="preserve"> мониторинговых исследований, составления портфеля достижений младшего школьника в целях определения эффективности воспитательной</w:t>
      </w:r>
      <w:r w:rsidRPr="00D75877">
        <w:rPr>
          <w:spacing w:val="-3"/>
          <w:sz w:val="28"/>
        </w:rPr>
        <w:t xml:space="preserve"> </w:t>
      </w:r>
      <w:r w:rsidRPr="00D75877">
        <w:rPr>
          <w:sz w:val="28"/>
        </w:rPr>
        <w:t>деятельности.</w:t>
      </w:r>
    </w:p>
    <w:p w:rsidR="00032656" w:rsidRPr="00D75877" w:rsidRDefault="00032656" w:rsidP="00032656">
      <w:pPr>
        <w:pStyle w:val="a7"/>
        <w:numPr>
          <w:ilvl w:val="2"/>
          <w:numId w:val="3"/>
        </w:numPr>
        <w:tabs>
          <w:tab w:val="left" w:pos="1198"/>
        </w:tabs>
        <w:spacing w:before="75"/>
        <w:ind w:left="101" w:right="347" w:firstLine="0"/>
        <w:rPr>
          <w:sz w:val="28"/>
        </w:rPr>
      </w:pPr>
      <w:r w:rsidRPr="00D75877">
        <w:rPr>
          <w:sz w:val="28"/>
        </w:rPr>
        <w:t xml:space="preserve">Программа должна соответствовать нормативно-правовым </w:t>
      </w:r>
      <w:r w:rsidRPr="00D75877">
        <w:rPr>
          <w:sz w:val="28"/>
        </w:rPr>
        <w:lastRenderedPageBreak/>
        <w:t xml:space="preserve">требованиям к внеурочной деятельности, в том числе утвержденным </w:t>
      </w:r>
      <w:proofErr w:type="spellStart"/>
      <w:r w:rsidRPr="00D75877">
        <w:rPr>
          <w:sz w:val="28"/>
        </w:rPr>
        <w:t>СанПиН</w:t>
      </w:r>
      <w:proofErr w:type="spellEnd"/>
      <w:r w:rsidRPr="00D75877">
        <w:rPr>
          <w:sz w:val="28"/>
        </w:rPr>
        <w:t>.</w:t>
      </w:r>
    </w:p>
    <w:p w:rsidR="00032656" w:rsidRPr="00D75877" w:rsidRDefault="00032656" w:rsidP="00032656">
      <w:pPr>
        <w:pStyle w:val="a7"/>
        <w:numPr>
          <w:ilvl w:val="2"/>
          <w:numId w:val="3"/>
        </w:numPr>
        <w:tabs>
          <w:tab w:val="left" w:pos="830"/>
        </w:tabs>
        <w:spacing w:before="75"/>
        <w:ind w:left="101" w:right="348" w:firstLine="0"/>
        <w:rPr>
          <w:sz w:val="28"/>
        </w:rPr>
      </w:pPr>
      <w:r w:rsidRPr="00D75877">
        <w:rPr>
          <w:sz w:val="28"/>
        </w:rPr>
        <w:t>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</w:t>
      </w:r>
      <w:r w:rsidRPr="00D75877">
        <w:rPr>
          <w:spacing w:val="-2"/>
          <w:sz w:val="28"/>
        </w:rPr>
        <w:t xml:space="preserve"> </w:t>
      </w:r>
      <w:r w:rsidRPr="00D75877">
        <w:rPr>
          <w:sz w:val="28"/>
        </w:rPr>
        <w:t>другого.</w:t>
      </w:r>
    </w:p>
    <w:p w:rsidR="00032656" w:rsidRPr="00D75877" w:rsidRDefault="00032656" w:rsidP="00032656">
      <w:pPr>
        <w:pStyle w:val="a5"/>
        <w:spacing w:before="75"/>
        <w:ind w:right="351"/>
      </w:pPr>
      <w:r w:rsidRPr="00D75877">
        <w:rPr>
          <w:b/>
        </w:rPr>
        <w:t>5.2</w:t>
      </w:r>
      <w:r w:rsidRPr="00D75877">
        <w:t>. 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(законных представителей).</w:t>
      </w:r>
    </w:p>
    <w:p w:rsidR="00032656" w:rsidRPr="00D75877" w:rsidRDefault="00032656" w:rsidP="00032656">
      <w:pPr>
        <w:pStyle w:val="a7"/>
        <w:numPr>
          <w:ilvl w:val="1"/>
          <w:numId w:val="2"/>
        </w:numPr>
        <w:tabs>
          <w:tab w:val="left" w:pos="578"/>
        </w:tabs>
        <w:spacing w:before="201"/>
        <w:ind w:left="101" w:right="353" w:firstLine="0"/>
        <w:rPr>
          <w:sz w:val="28"/>
        </w:rPr>
      </w:pPr>
      <w:r w:rsidRPr="00D75877">
        <w:rPr>
          <w:sz w:val="28"/>
        </w:rPr>
        <w:t>Интеграция возможностей общего и дополнительного образования при организации внеурочной</w:t>
      </w:r>
      <w:r w:rsidRPr="00D75877">
        <w:rPr>
          <w:spacing w:val="-2"/>
          <w:sz w:val="28"/>
        </w:rPr>
        <w:t xml:space="preserve"> </w:t>
      </w:r>
      <w:r w:rsidRPr="00D75877">
        <w:rPr>
          <w:sz w:val="28"/>
        </w:rPr>
        <w:t>деятельности.</w:t>
      </w:r>
    </w:p>
    <w:p w:rsidR="00032656" w:rsidRPr="00D75877" w:rsidRDefault="00032656" w:rsidP="00032656">
      <w:pPr>
        <w:pStyle w:val="a7"/>
        <w:numPr>
          <w:ilvl w:val="2"/>
          <w:numId w:val="2"/>
        </w:numPr>
        <w:tabs>
          <w:tab w:val="left" w:pos="946"/>
        </w:tabs>
        <w:spacing w:before="75"/>
        <w:ind w:left="101" w:right="348" w:firstLine="0"/>
        <w:rPr>
          <w:sz w:val="28"/>
        </w:rPr>
      </w:pPr>
      <w:r w:rsidRPr="00D75877">
        <w:rPr>
          <w:sz w:val="28"/>
        </w:rPr>
        <w:t xml:space="preserve">При организации внеурочной деятельности на базе учреждений дополнительного образования, культуры, спорта заключается договор о реализации внеурочной деятельности с МБОУ </w:t>
      </w:r>
      <w:proofErr w:type="gramStart"/>
      <w:r w:rsidRPr="00D75877">
        <w:rPr>
          <w:sz w:val="28"/>
        </w:rPr>
        <w:t>Орловская</w:t>
      </w:r>
      <w:proofErr w:type="gramEnd"/>
      <w:r w:rsidRPr="00D75877">
        <w:rPr>
          <w:spacing w:val="-5"/>
          <w:sz w:val="28"/>
        </w:rPr>
        <w:t xml:space="preserve"> </w:t>
      </w:r>
      <w:r w:rsidRPr="00D75877">
        <w:rPr>
          <w:sz w:val="28"/>
        </w:rPr>
        <w:t>СШ.</w:t>
      </w:r>
    </w:p>
    <w:p w:rsidR="00032656" w:rsidRPr="00D75877" w:rsidRDefault="00032656" w:rsidP="00032656">
      <w:pPr>
        <w:pStyle w:val="a7"/>
        <w:numPr>
          <w:ilvl w:val="2"/>
          <w:numId w:val="2"/>
        </w:numPr>
        <w:tabs>
          <w:tab w:val="left" w:pos="928"/>
        </w:tabs>
        <w:spacing w:before="74"/>
        <w:ind w:left="101" w:right="347" w:firstLine="0"/>
        <w:rPr>
          <w:b/>
          <w:sz w:val="28"/>
        </w:rPr>
      </w:pPr>
      <w:proofErr w:type="gramStart"/>
      <w:r w:rsidRPr="00D75877">
        <w:rPr>
          <w:sz w:val="28"/>
        </w:rPr>
        <w:t xml:space="preserve">Механизмы интеграции: разработка и осуществление совместных программ и проектов, отдельных 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материально-техническими и др.); предоставление услуг (консультативных, информационных, технических и др.); </w:t>
      </w:r>
      <w:proofErr w:type="spellStart"/>
      <w:r w:rsidRPr="00D75877">
        <w:rPr>
          <w:sz w:val="28"/>
        </w:rPr>
        <w:t>взаимообучение</w:t>
      </w:r>
      <w:proofErr w:type="spellEnd"/>
      <w:r w:rsidRPr="00D75877">
        <w:rPr>
          <w:sz w:val="28"/>
        </w:rPr>
        <w:t xml:space="preserve"> специалистов, обмен передовым опытом; совместная экспертиза качества внеурочной деятельности</w:t>
      </w:r>
      <w:r w:rsidRPr="00D75877">
        <w:rPr>
          <w:b/>
          <w:sz w:val="28"/>
        </w:rPr>
        <w:t>.</w:t>
      </w:r>
      <w:proofErr w:type="gramEnd"/>
    </w:p>
    <w:p w:rsidR="00032656" w:rsidRPr="00D75877" w:rsidRDefault="00032656" w:rsidP="00032656">
      <w:pPr>
        <w:pStyle w:val="a7"/>
        <w:numPr>
          <w:ilvl w:val="1"/>
          <w:numId w:val="1"/>
        </w:numPr>
        <w:tabs>
          <w:tab w:val="left" w:pos="593"/>
        </w:tabs>
        <w:spacing w:before="74"/>
        <w:ind w:hanging="492"/>
        <w:rPr>
          <w:sz w:val="28"/>
        </w:rPr>
      </w:pPr>
      <w:r w:rsidRPr="00D75877">
        <w:rPr>
          <w:sz w:val="28"/>
        </w:rPr>
        <w:t>Классификация результатов внеурочной</w:t>
      </w:r>
      <w:r w:rsidRPr="00D75877">
        <w:rPr>
          <w:spacing w:val="-3"/>
          <w:sz w:val="28"/>
        </w:rPr>
        <w:t xml:space="preserve"> </w:t>
      </w:r>
      <w:r w:rsidRPr="00D75877">
        <w:rPr>
          <w:sz w:val="28"/>
        </w:rPr>
        <w:t>деятельности:</w:t>
      </w:r>
    </w:p>
    <w:p w:rsidR="00032656" w:rsidRPr="00D75877" w:rsidRDefault="00032656" w:rsidP="00032656">
      <w:pPr>
        <w:pStyle w:val="a7"/>
        <w:numPr>
          <w:ilvl w:val="2"/>
          <w:numId w:val="1"/>
        </w:numPr>
        <w:tabs>
          <w:tab w:val="left" w:pos="834"/>
        </w:tabs>
        <w:spacing w:before="77"/>
        <w:ind w:left="101" w:right="348" w:firstLine="0"/>
        <w:rPr>
          <w:sz w:val="28"/>
        </w:rPr>
      </w:pPr>
      <w:r w:rsidRPr="00D75877">
        <w:rPr>
          <w:sz w:val="28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</w:t>
      </w:r>
      <w:r w:rsidRPr="00D75877">
        <w:rPr>
          <w:spacing w:val="-15"/>
          <w:sz w:val="28"/>
        </w:rPr>
        <w:t xml:space="preserve"> </w:t>
      </w:r>
      <w:r w:rsidRPr="00D75877">
        <w:rPr>
          <w:sz w:val="28"/>
        </w:rPr>
        <w:t>жизни.</w:t>
      </w:r>
    </w:p>
    <w:p w:rsidR="00032656" w:rsidRPr="00D75877" w:rsidRDefault="00032656" w:rsidP="00032656">
      <w:pPr>
        <w:pStyle w:val="a7"/>
        <w:numPr>
          <w:ilvl w:val="2"/>
          <w:numId w:val="1"/>
        </w:numPr>
        <w:tabs>
          <w:tab w:val="left" w:pos="734"/>
        </w:tabs>
        <w:spacing w:before="75"/>
        <w:ind w:left="101" w:right="348" w:firstLine="0"/>
        <w:rPr>
          <w:sz w:val="28"/>
        </w:rPr>
      </w:pPr>
      <w:r w:rsidRPr="00D75877">
        <w:rPr>
          <w:sz w:val="28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</w:t>
      </w:r>
      <w:r w:rsidRPr="00D75877">
        <w:rPr>
          <w:spacing w:val="-9"/>
          <w:sz w:val="28"/>
        </w:rPr>
        <w:t xml:space="preserve"> </w:t>
      </w:r>
      <w:r w:rsidRPr="00D75877">
        <w:rPr>
          <w:sz w:val="28"/>
        </w:rPr>
        <w:t>целом.</w:t>
      </w:r>
    </w:p>
    <w:p w:rsidR="00032656" w:rsidRPr="00D75877" w:rsidRDefault="00032656" w:rsidP="00032656">
      <w:pPr>
        <w:pStyle w:val="a7"/>
        <w:numPr>
          <w:ilvl w:val="2"/>
          <w:numId w:val="1"/>
        </w:numPr>
        <w:tabs>
          <w:tab w:val="left" w:pos="734"/>
        </w:tabs>
        <w:spacing w:before="75"/>
        <w:ind w:left="101" w:right="348" w:firstLine="0"/>
        <w:rPr>
          <w:sz w:val="28"/>
        </w:rPr>
      </w:pPr>
      <w:r w:rsidRPr="00D75877">
        <w:rPr>
          <w:sz w:val="28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032656" w:rsidRPr="00D75877" w:rsidRDefault="00032656" w:rsidP="00032656">
      <w:pPr>
        <w:pStyle w:val="a7"/>
        <w:numPr>
          <w:ilvl w:val="1"/>
          <w:numId w:val="1"/>
        </w:numPr>
        <w:tabs>
          <w:tab w:val="left" w:pos="593"/>
        </w:tabs>
        <w:spacing w:before="71"/>
        <w:ind w:hanging="492"/>
        <w:rPr>
          <w:sz w:val="28"/>
        </w:rPr>
      </w:pPr>
      <w:r w:rsidRPr="00D75877">
        <w:rPr>
          <w:sz w:val="28"/>
        </w:rPr>
        <w:t>Оценка качества и утверждения программы внеурочной</w:t>
      </w:r>
      <w:r w:rsidRPr="00D75877">
        <w:rPr>
          <w:spacing w:val="-13"/>
          <w:sz w:val="28"/>
        </w:rPr>
        <w:t xml:space="preserve"> </w:t>
      </w:r>
      <w:r w:rsidRPr="00D75877">
        <w:rPr>
          <w:sz w:val="28"/>
        </w:rPr>
        <w:t>деятельности</w:t>
      </w:r>
    </w:p>
    <w:p w:rsidR="00032656" w:rsidRPr="00D75877" w:rsidRDefault="00032656" w:rsidP="00032656">
      <w:pPr>
        <w:pStyle w:val="a7"/>
        <w:numPr>
          <w:ilvl w:val="2"/>
          <w:numId w:val="1"/>
        </w:numPr>
        <w:tabs>
          <w:tab w:val="left" w:pos="962"/>
        </w:tabs>
        <w:spacing w:before="76"/>
        <w:ind w:left="101" w:right="352" w:firstLine="0"/>
        <w:rPr>
          <w:sz w:val="28"/>
        </w:rPr>
      </w:pPr>
      <w:r w:rsidRPr="00D75877">
        <w:rPr>
          <w:sz w:val="28"/>
        </w:rPr>
        <w:t>Использование программ внеурочной деятельности предполагает проведение следующих</w:t>
      </w:r>
      <w:r w:rsidRPr="00D75877">
        <w:rPr>
          <w:spacing w:val="-3"/>
          <w:sz w:val="28"/>
        </w:rPr>
        <w:t xml:space="preserve"> </w:t>
      </w:r>
      <w:r w:rsidRPr="00D75877">
        <w:rPr>
          <w:sz w:val="28"/>
        </w:rPr>
        <w:t>процедур:</w:t>
      </w:r>
    </w:p>
    <w:p w:rsidR="00032656" w:rsidRPr="00D75877" w:rsidRDefault="00032656" w:rsidP="00032656">
      <w:pPr>
        <w:pStyle w:val="a5"/>
        <w:spacing w:before="3"/>
        <w:ind w:left="0"/>
        <w:jc w:val="left"/>
        <w:rPr>
          <w:sz w:val="24"/>
        </w:rPr>
      </w:pPr>
    </w:p>
    <w:p w:rsidR="00032656" w:rsidRPr="00D75877" w:rsidRDefault="00032656" w:rsidP="00032656">
      <w:pPr>
        <w:pStyle w:val="a7"/>
        <w:numPr>
          <w:ilvl w:val="3"/>
          <w:numId w:val="1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 w:rsidRPr="00D75877">
        <w:rPr>
          <w:sz w:val="28"/>
        </w:rPr>
        <w:t>обсуждение программ на</w:t>
      </w:r>
      <w:r w:rsidRPr="00D75877">
        <w:rPr>
          <w:spacing w:val="-4"/>
          <w:sz w:val="28"/>
        </w:rPr>
        <w:t xml:space="preserve"> </w:t>
      </w:r>
      <w:r w:rsidRPr="00D75877">
        <w:rPr>
          <w:sz w:val="28"/>
        </w:rPr>
        <w:t>МО,</w:t>
      </w:r>
    </w:p>
    <w:p w:rsidR="00032656" w:rsidRPr="00D75877" w:rsidRDefault="00032656" w:rsidP="00032656">
      <w:pPr>
        <w:pStyle w:val="a7"/>
        <w:numPr>
          <w:ilvl w:val="3"/>
          <w:numId w:val="1"/>
        </w:numPr>
        <w:tabs>
          <w:tab w:val="left" w:pos="821"/>
          <w:tab w:val="left" w:pos="822"/>
          <w:tab w:val="left" w:pos="2571"/>
          <w:tab w:val="left" w:pos="4948"/>
          <w:tab w:val="left" w:pos="5881"/>
          <w:tab w:val="left" w:pos="7562"/>
          <w:tab w:val="left" w:pos="8231"/>
        </w:tabs>
        <w:spacing w:before="77"/>
        <w:ind w:left="821" w:right="350"/>
        <w:jc w:val="left"/>
        <w:rPr>
          <w:sz w:val="28"/>
        </w:rPr>
      </w:pPr>
      <w:r w:rsidRPr="00D75877">
        <w:rPr>
          <w:sz w:val="28"/>
        </w:rPr>
        <w:t>внутреннее</w:t>
      </w:r>
      <w:r w:rsidRPr="00D75877">
        <w:rPr>
          <w:sz w:val="28"/>
        </w:rPr>
        <w:tab/>
        <w:t>рецензирование,</w:t>
      </w:r>
      <w:r w:rsidRPr="00D75877">
        <w:rPr>
          <w:sz w:val="28"/>
        </w:rPr>
        <w:tab/>
        <w:t>если</w:t>
      </w:r>
      <w:r w:rsidRPr="00D75877">
        <w:rPr>
          <w:sz w:val="28"/>
        </w:rPr>
        <w:tab/>
        <w:t>программа</w:t>
      </w:r>
      <w:r w:rsidRPr="00D75877">
        <w:rPr>
          <w:sz w:val="28"/>
        </w:rPr>
        <w:tab/>
        <w:t>не</w:t>
      </w:r>
      <w:r w:rsidRPr="00D75877">
        <w:rPr>
          <w:sz w:val="28"/>
        </w:rPr>
        <w:tab/>
      </w:r>
      <w:r w:rsidRPr="00D75877">
        <w:rPr>
          <w:spacing w:val="-3"/>
          <w:sz w:val="28"/>
        </w:rPr>
        <w:t xml:space="preserve">выпущена </w:t>
      </w:r>
      <w:r w:rsidRPr="00D75877">
        <w:rPr>
          <w:sz w:val="28"/>
        </w:rPr>
        <w:t>официальными издательствами, определѐнными МО и науки</w:t>
      </w:r>
      <w:r w:rsidRPr="00D75877">
        <w:rPr>
          <w:spacing w:val="-15"/>
          <w:sz w:val="28"/>
        </w:rPr>
        <w:t xml:space="preserve"> </w:t>
      </w:r>
      <w:r w:rsidRPr="00D75877">
        <w:rPr>
          <w:sz w:val="28"/>
        </w:rPr>
        <w:t>РФ,</w:t>
      </w:r>
    </w:p>
    <w:p w:rsidR="00032656" w:rsidRPr="00D75877" w:rsidRDefault="00032656" w:rsidP="00032656">
      <w:pPr>
        <w:pStyle w:val="a7"/>
        <w:numPr>
          <w:ilvl w:val="3"/>
          <w:numId w:val="1"/>
        </w:numPr>
        <w:tabs>
          <w:tab w:val="left" w:pos="821"/>
          <w:tab w:val="left" w:pos="822"/>
        </w:tabs>
        <w:spacing w:before="73"/>
        <w:ind w:hanging="361"/>
        <w:jc w:val="left"/>
        <w:rPr>
          <w:sz w:val="28"/>
        </w:rPr>
      </w:pPr>
      <w:r w:rsidRPr="00D75877">
        <w:rPr>
          <w:sz w:val="28"/>
        </w:rPr>
        <w:t>утверждение директором</w:t>
      </w:r>
      <w:r w:rsidRPr="00D75877">
        <w:rPr>
          <w:spacing w:val="-3"/>
          <w:sz w:val="28"/>
        </w:rPr>
        <w:t xml:space="preserve"> </w:t>
      </w:r>
      <w:r w:rsidRPr="00D75877">
        <w:rPr>
          <w:sz w:val="28"/>
        </w:rPr>
        <w:t>школы,</w:t>
      </w:r>
    </w:p>
    <w:p w:rsidR="00032656" w:rsidRPr="00D75877" w:rsidRDefault="00032656" w:rsidP="00032656">
      <w:pPr>
        <w:pStyle w:val="a7"/>
        <w:numPr>
          <w:ilvl w:val="3"/>
          <w:numId w:val="1"/>
        </w:numPr>
        <w:tabs>
          <w:tab w:val="left" w:pos="821"/>
          <w:tab w:val="left" w:pos="822"/>
        </w:tabs>
        <w:spacing w:before="76"/>
        <w:ind w:hanging="361"/>
        <w:jc w:val="left"/>
        <w:rPr>
          <w:sz w:val="28"/>
        </w:rPr>
      </w:pPr>
      <w:r w:rsidRPr="00D75877">
        <w:rPr>
          <w:sz w:val="28"/>
        </w:rPr>
        <w:lastRenderedPageBreak/>
        <w:t>внешнее рецензирование, если программа</w:t>
      </w:r>
      <w:r w:rsidRPr="00D75877">
        <w:rPr>
          <w:spacing w:val="-5"/>
          <w:sz w:val="28"/>
        </w:rPr>
        <w:t xml:space="preserve"> </w:t>
      </w:r>
      <w:r w:rsidRPr="00D75877">
        <w:rPr>
          <w:sz w:val="28"/>
        </w:rPr>
        <w:t>авторская.</w:t>
      </w:r>
    </w:p>
    <w:p w:rsidR="00032656" w:rsidRPr="00D75877" w:rsidRDefault="00032656" w:rsidP="00032656">
      <w:pPr>
        <w:pStyle w:val="a7"/>
        <w:numPr>
          <w:ilvl w:val="2"/>
          <w:numId w:val="1"/>
        </w:numPr>
        <w:tabs>
          <w:tab w:val="left" w:pos="1094"/>
        </w:tabs>
        <w:spacing w:before="75"/>
        <w:ind w:left="101" w:right="349" w:firstLine="0"/>
        <w:rPr>
          <w:sz w:val="28"/>
        </w:rPr>
      </w:pPr>
      <w:r w:rsidRPr="00D75877">
        <w:rPr>
          <w:sz w:val="28"/>
        </w:rPr>
        <w:t>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</w:t>
      </w:r>
      <w:r w:rsidRPr="00D75877">
        <w:rPr>
          <w:spacing w:val="-3"/>
          <w:sz w:val="28"/>
        </w:rPr>
        <w:t xml:space="preserve"> </w:t>
      </w:r>
      <w:r w:rsidRPr="00D75877">
        <w:rPr>
          <w:sz w:val="28"/>
        </w:rPr>
        <w:t>программы.</w:t>
      </w:r>
    </w:p>
    <w:p w:rsidR="00032656" w:rsidRPr="00D75877" w:rsidRDefault="00032656" w:rsidP="00032656">
      <w:pPr>
        <w:pStyle w:val="a7"/>
        <w:numPr>
          <w:ilvl w:val="0"/>
          <w:numId w:val="4"/>
        </w:numPr>
        <w:tabs>
          <w:tab w:val="left" w:pos="383"/>
        </w:tabs>
        <w:spacing w:before="4" w:line="321" w:lineRule="exact"/>
        <w:ind w:left="382" w:hanging="282"/>
        <w:rPr>
          <w:b/>
          <w:color w:val="0D0D0D"/>
          <w:sz w:val="28"/>
        </w:rPr>
      </w:pPr>
      <w:r w:rsidRPr="00D75877">
        <w:rPr>
          <w:b/>
          <w:color w:val="0D0D0D"/>
          <w:sz w:val="28"/>
        </w:rPr>
        <w:t>Документация.</w:t>
      </w:r>
    </w:p>
    <w:p w:rsidR="00032656" w:rsidRPr="00D75877" w:rsidRDefault="00032656" w:rsidP="00032656">
      <w:pPr>
        <w:pStyle w:val="a7"/>
        <w:numPr>
          <w:ilvl w:val="1"/>
          <w:numId w:val="4"/>
        </w:numPr>
        <w:tabs>
          <w:tab w:val="left" w:pos="742"/>
        </w:tabs>
        <w:ind w:left="101" w:right="352" w:firstLine="0"/>
        <w:rPr>
          <w:sz w:val="28"/>
        </w:rPr>
      </w:pPr>
      <w:r w:rsidRPr="00D75877">
        <w:rPr>
          <w:color w:val="0D0D0D"/>
          <w:sz w:val="28"/>
        </w:rPr>
        <w:t>Фиксирование проведенных занятий внеурочной деятельности, их содержания,</w:t>
      </w:r>
    </w:p>
    <w:p w:rsidR="00032656" w:rsidRPr="00D75877" w:rsidRDefault="00032656" w:rsidP="00032656">
      <w:pPr>
        <w:pStyle w:val="a5"/>
        <w:ind w:right="351"/>
      </w:pPr>
      <w:r w:rsidRPr="00D75877">
        <w:rPr>
          <w:color w:val="0D0D0D"/>
        </w:rPr>
        <w:t xml:space="preserve">посещаемости </w:t>
      </w:r>
      <w:proofErr w:type="gramStart"/>
      <w:r w:rsidRPr="00D75877">
        <w:rPr>
          <w:color w:val="0D0D0D"/>
        </w:rPr>
        <w:t>обучающихся</w:t>
      </w:r>
      <w:proofErr w:type="gramEnd"/>
      <w:r w:rsidRPr="00D75877">
        <w:rPr>
          <w:color w:val="0D0D0D"/>
        </w:rPr>
        <w:t xml:space="preserve"> производится в журнале (журнале внеурочной деятельности).</w:t>
      </w:r>
    </w:p>
    <w:p w:rsidR="00032656" w:rsidRPr="00D75877" w:rsidRDefault="00032656" w:rsidP="00032656">
      <w:pPr>
        <w:pStyle w:val="a7"/>
        <w:numPr>
          <w:ilvl w:val="1"/>
          <w:numId w:val="4"/>
        </w:numPr>
        <w:tabs>
          <w:tab w:val="left" w:pos="592"/>
        </w:tabs>
        <w:ind w:left="101" w:right="519" w:firstLine="0"/>
        <w:rPr>
          <w:sz w:val="28"/>
        </w:rPr>
      </w:pPr>
      <w:r w:rsidRPr="00D75877">
        <w:rPr>
          <w:color w:val="0D0D0D"/>
          <w:sz w:val="28"/>
        </w:rPr>
        <w:t>Журнал является финансовым документом, поэтому при его заполнении необходимо соблюдать правила оформления</w:t>
      </w:r>
      <w:r w:rsidRPr="00D75877">
        <w:rPr>
          <w:color w:val="0D0D0D"/>
          <w:spacing w:val="-6"/>
          <w:sz w:val="28"/>
        </w:rPr>
        <w:t xml:space="preserve"> </w:t>
      </w:r>
      <w:r w:rsidRPr="00D75877">
        <w:rPr>
          <w:color w:val="0D0D0D"/>
          <w:sz w:val="28"/>
        </w:rPr>
        <w:t>журналов.</w:t>
      </w:r>
    </w:p>
    <w:p w:rsidR="00032656" w:rsidRPr="00D75877" w:rsidRDefault="00032656" w:rsidP="00032656">
      <w:pPr>
        <w:pStyle w:val="a7"/>
        <w:numPr>
          <w:ilvl w:val="1"/>
          <w:numId w:val="4"/>
        </w:numPr>
        <w:tabs>
          <w:tab w:val="left" w:pos="789"/>
          <w:tab w:val="left" w:pos="790"/>
          <w:tab w:val="left" w:pos="1918"/>
          <w:tab w:val="left" w:pos="3044"/>
          <w:tab w:val="left" w:pos="4563"/>
          <w:tab w:val="left" w:pos="6309"/>
          <w:tab w:val="left" w:pos="7489"/>
          <w:tab w:val="left" w:pos="8047"/>
        </w:tabs>
        <w:ind w:left="101" w:right="351" w:firstLine="0"/>
        <w:rPr>
          <w:sz w:val="28"/>
        </w:rPr>
      </w:pPr>
      <w:r w:rsidRPr="00D75877">
        <w:rPr>
          <w:color w:val="0D0D0D"/>
          <w:sz w:val="28"/>
        </w:rPr>
        <w:t>Оплата</w:t>
      </w:r>
      <w:r w:rsidRPr="00D75877">
        <w:rPr>
          <w:color w:val="0D0D0D"/>
          <w:sz w:val="28"/>
        </w:rPr>
        <w:tab/>
        <w:t>работы</w:t>
      </w:r>
      <w:r w:rsidRPr="00D75877">
        <w:rPr>
          <w:color w:val="0D0D0D"/>
          <w:sz w:val="28"/>
        </w:rPr>
        <w:tab/>
        <w:t>педагогов,</w:t>
      </w:r>
      <w:r w:rsidRPr="00D75877">
        <w:rPr>
          <w:color w:val="0D0D0D"/>
          <w:sz w:val="28"/>
        </w:rPr>
        <w:tab/>
        <w:t>проводящих</w:t>
      </w:r>
      <w:r w:rsidRPr="00D75877">
        <w:rPr>
          <w:color w:val="0D0D0D"/>
          <w:sz w:val="28"/>
        </w:rPr>
        <w:tab/>
        <w:t>занятия</w:t>
      </w:r>
      <w:r w:rsidRPr="00D75877">
        <w:rPr>
          <w:color w:val="0D0D0D"/>
          <w:sz w:val="28"/>
        </w:rPr>
        <w:tab/>
        <w:t>по</w:t>
      </w:r>
      <w:r w:rsidRPr="00D75877">
        <w:rPr>
          <w:color w:val="0D0D0D"/>
          <w:sz w:val="28"/>
        </w:rPr>
        <w:tab/>
      </w:r>
      <w:r w:rsidRPr="00D75877">
        <w:rPr>
          <w:color w:val="0D0D0D"/>
          <w:spacing w:val="-3"/>
          <w:sz w:val="28"/>
        </w:rPr>
        <w:t xml:space="preserve">внеурочной </w:t>
      </w:r>
      <w:r w:rsidRPr="00D75877">
        <w:rPr>
          <w:color w:val="0D0D0D"/>
          <w:sz w:val="28"/>
        </w:rPr>
        <w:t>деятельности,</w:t>
      </w:r>
    </w:p>
    <w:p w:rsidR="00032656" w:rsidRPr="00D75877" w:rsidRDefault="00032656" w:rsidP="00032656">
      <w:pPr>
        <w:pStyle w:val="a5"/>
        <w:tabs>
          <w:tab w:val="left" w:pos="2041"/>
          <w:tab w:val="left" w:pos="3409"/>
          <w:tab w:val="left" w:pos="5366"/>
          <w:tab w:val="left" w:pos="5801"/>
          <w:tab w:val="left" w:pos="6811"/>
          <w:tab w:val="left" w:pos="7246"/>
          <w:tab w:val="left" w:pos="8718"/>
        </w:tabs>
        <w:ind w:right="347"/>
        <w:jc w:val="left"/>
      </w:pPr>
      <w:r w:rsidRPr="00D75877">
        <w:rPr>
          <w:color w:val="0D0D0D"/>
        </w:rPr>
        <w:t>производится</w:t>
      </w:r>
      <w:r w:rsidRPr="00D75877">
        <w:rPr>
          <w:color w:val="0D0D0D"/>
        </w:rPr>
        <w:tab/>
        <w:t>согласно</w:t>
      </w:r>
      <w:r w:rsidRPr="00D75877">
        <w:rPr>
          <w:color w:val="0D0D0D"/>
        </w:rPr>
        <w:tab/>
        <w:t>тарификации,</w:t>
      </w:r>
      <w:r w:rsidRPr="00D75877">
        <w:rPr>
          <w:color w:val="0D0D0D"/>
        </w:rPr>
        <w:tab/>
        <w:t>а</w:t>
      </w:r>
      <w:r w:rsidRPr="00D75877">
        <w:rPr>
          <w:color w:val="0D0D0D"/>
        </w:rPr>
        <w:tab/>
        <w:t>также</w:t>
      </w:r>
      <w:r w:rsidRPr="00D75877">
        <w:rPr>
          <w:color w:val="0D0D0D"/>
        </w:rPr>
        <w:tab/>
        <w:t>с</w:t>
      </w:r>
      <w:r w:rsidRPr="00D75877">
        <w:rPr>
          <w:color w:val="0D0D0D"/>
        </w:rPr>
        <w:tab/>
        <w:t>помощью</w:t>
      </w:r>
      <w:r w:rsidRPr="00D75877">
        <w:rPr>
          <w:color w:val="0D0D0D"/>
        </w:rPr>
        <w:tab/>
      </w:r>
      <w:r w:rsidRPr="00D75877">
        <w:rPr>
          <w:color w:val="0D0D0D"/>
          <w:spacing w:val="-4"/>
        </w:rPr>
        <w:t xml:space="preserve">фонда </w:t>
      </w:r>
      <w:r w:rsidRPr="00D75877">
        <w:rPr>
          <w:color w:val="0D0D0D"/>
        </w:rPr>
        <w:t>стимулирующих</w:t>
      </w:r>
      <w:r w:rsidRPr="00D75877">
        <w:rPr>
          <w:color w:val="0D0D0D"/>
          <w:spacing w:val="-1"/>
        </w:rPr>
        <w:t xml:space="preserve"> </w:t>
      </w:r>
      <w:r w:rsidRPr="00D75877">
        <w:rPr>
          <w:color w:val="0D0D0D"/>
        </w:rPr>
        <w:t>выплат.</w:t>
      </w:r>
    </w:p>
    <w:p w:rsidR="00032656" w:rsidRPr="00D75877" w:rsidRDefault="00032656" w:rsidP="00032656">
      <w:pPr>
        <w:pStyle w:val="a7"/>
        <w:numPr>
          <w:ilvl w:val="0"/>
          <w:numId w:val="4"/>
        </w:numPr>
        <w:tabs>
          <w:tab w:val="left" w:pos="382"/>
        </w:tabs>
        <w:spacing w:before="73"/>
        <w:ind w:hanging="281"/>
        <w:rPr>
          <w:i/>
          <w:sz w:val="28"/>
        </w:rPr>
      </w:pPr>
      <w:r w:rsidRPr="00D75877">
        <w:rPr>
          <w:i/>
          <w:sz w:val="28"/>
        </w:rPr>
        <w:t>Положение действительно до внесения</w:t>
      </w:r>
      <w:r w:rsidRPr="00D75877">
        <w:rPr>
          <w:i/>
          <w:spacing w:val="-5"/>
          <w:sz w:val="28"/>
        </w:rPr>
        <w:t xml:space="preserve"> </w:t>
      </w:r>
      <w:r w:rsidRPr="00D75877">
        <w:rPr>
          <w:i/>
          <w:sz w:val="28"/>
        </w:rPr>
        <w:t>изменений.</w:t>
      </w:r>
    </w:p>
    <w:p w:rsidR="00032656" w:rsidRDefault="00032656"/>
    <w:sectPr w:rsidR="00032656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BA3"/>
    <w:multiLevelType w:val="multilevel"/>
    <w:tmpl w:val="15DE540A"/>
    <w:lvl w:ilvl="0">
      <w:start w:val="3"/>
      <w:numFmt w:val="decimal"/>
      <w:lvlText w:val="%1"/>
      <w:lvlJc w:val="left"/>
      <w:pPr>
        <w:ind w:left="102" w:hanging="510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02" w:hanging="51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1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1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2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4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5" w:hanging="510"/>
      </w:pPr>
      <w:rPr>
        <w:rFonts w:hint="default"/>
        <w:lang w:val="ru-RU" w:eastAsia="ru-RU" w:bidi="ru-RU"/>
      </w:rPr>
    </w:lvl>
  </w:abstractNum>
  <w:abstractNum w:abstractNumId="1">
    <w:nsid w:val="10955A73"/>
    <w:multiLevelType w:val="multilevel"/>
    <w:tmpl w:val="8C04D8DC"/>
    <w:lvl w:ilvl="0">
      <w:start w:val="1"/>
      <w:numFmt w:val="decimal"/>
      <w:lvlText w:val="%1"/>
      <w:lvlJc w:val="left"/>
      <w:pPr>
        <w:ind w:left="102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3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10" w:hanging="3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16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348"/>
      </w:pPr>
      <w:rPr>
        <w:rFonts w:hint="default"/>
        <w:lang w:val="ru-RU" w:eastAsia="ru-RU" w:bidi="ru-RU"/>
      </w:rPr>
    </w:lvl>
  </w:abstractNum>
  <w:abstractNum w:abstractNumId="2">
    <w:nsid w:val="193B20B0"/>
    <w:multiLevelType w:val="multilevel"/>
    <w:tmpl w:val="FF146D02"/>
    <w:lvl w:ilvl="0">
      <w:start w:val="1"/>
      <w:numFmt w:val="decimal"/>
      <w:lvlText w:val="%1."/>
      <w:lvlJc w:val="left"/>
      <w:pPr>
        <w:ind w:left="810" w:hanging="348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7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1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360"/>
      </w:pPr>
      <w:rPr>
        <w:rFonts w:hint="default"/>
        <w:lang w:val="ru-RU" w:eastAsia="ru-RU" w:bidi="ru-RU"/>
      </w:rPr>
    </w:lvl>
  </w:abstractNum>
  <w:abstractNum w:abstractNumId="3">
    <w:nsid w:val="21B843DB"/>
    <w:multiLevelType w:val="multilevel"/>
    <w:tmpl w:val="73F4CE78"/>
    <w:lvl w:ilvl="0">
      <w:start w:val="5"/>
      <w:numFmt w:val="decimal"/>
      <w:lvlText w:val="%1"/>
      <w:lvlJc w:val="left"/>
      <w:pPr>
        <w:ind w:left="592" w:hanging="491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592" w:hanging="49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3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30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8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3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9" w:hanging="360"/>
      </w:pPr>
      <w:rPr>
        <w:rFonts w:hint="default"/>
        <w:lang w:val="ru-RU" w:eastAsia="ru-RU" w:bidi="ru-RU"/>
      </w:rPr>
    </w:lvl>
  </w:abstractNum>
  <w:abstractNum w:abstractNumId="4">
    <w:nsid w:val="3BB01C87"/>
    <w:multiLevelType w:val="multilevel"/>
    <w:tmpl w:val="755CEBE4"/>
    <w:lvl w:ilvl="0">
      <w:start w:val="5"/>
      <w:numFmt w:val="decimal"/>
      <w:lvlText w:val="%1"/>
      <w:lvlJc w:val="left"/>
      <w:pPr>
        <w:ind w:left="102" w:hanging="88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88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88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1" w:hanging="8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2" w:hanging="8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8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8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4" w:hanging="8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5" w:hanging="885"/>
      </w:pPr>
      <w:rPr>
        <w:rFonts w:hint="default"/>
        <w:lang w:val="ru-RU" w:eastAsia="ru-RU" w:bidi="ru-RU"/>
      </w:rPr>
    </w:lvl>
  </w:abstractNum>
  <w:abstractNum w:abstractNumId="5">
    <w:nsid w:val="43184530"/>
    <w:multiLevelType w:val="multilevel"/>
    <w:tmpl w:val="3E9C3298"/>
    <w:lvl w:ilvl="0">
      <w:start w:val="5"/>
      <w:numFmt w:val="decimal"/>
      <w:lvlText w:val="%1."/>
      <w:lvlJc w:val="left"/>
      <w:pPr>
        <w:ind w:left="381" w:hanging="280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40"/>
      </w:pPr>
      <w:rPr>
        <w:rFonts w:ascii="Times New Roman" w:eastAsia="Times New Roman" w:hAnsi="Times New Roman" w:cs="Times New Roman" w:hint="default"/>
        <w:b/>
        <w:bCs/>
        <w:color w:val="0D0D0D"/>
        <w:spacing w:val="-1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27" w:hanging="6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74" w:hanging="6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22" w:hanging="6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69" w:hanging="6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6" w:hanging="6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4" w:hanging="6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1" w:hanging="640"/>
      </w:pPr>
      <w:rPr>
        <w:rFonts w:hint="default"/>
        <w:lang w:val="ru-RU" w:eastAsia="ru-RU" w:bidi="ru-RU"/>
      </w:rPr>
    </w:lvl>
  </w:abstractNum>
  <w:abstractNum w:abstractNumId="6">
    <w:nsid w:val="433A54DD"/>
    <w:multiLevelType w:val="multilevel"/>
    <w:tmpl w:val="7C564B5A"/>
    <w:lvl w:ilvl="0">
      <w:start w:val="2"/>
      <w:numFmt w:val="decimal"/>
      <w:lvlText w:val="%1"/>
      <w:lvlJc w:val="left"/>
      <w:pPr>
        <w:ind w:left="102" w:hanging="6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4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1" w:hanging="6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1" w:hanging="6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2" w:hanging="6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6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6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4" w:hanging="6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5" w:hanging="645"/>
      </w:pPr>
      <w:rPr>
        <w:rFonts w:hint="default"/>
        <w:lang w:val="ru-RU" w:eastAsia="ru-RU" w:bidi="ru-RU"/>
      </w:rPr>
    </w:lvl>
  </w:abstractNum>
  <w:abstractNum w:abstractNumId="7">
    <w:nsid w:val="4F67591C"/>
    <w:multiLevelType w:val="multilevel"/>
    <w:tmpl w:val="1FF69838"/>
    <w:lvl w:ilvl="0">
      <w:start w:val="3"/>
      <w:numFmt w:val="decimal"/>
      <w:lvlText w:val="%1"/>
      <w:lvlJc w:val="left"/>
      <w:pPr>
        <w:ind w:left="102" w:hanging="609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" w:hanging="60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1" w:hanging="6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1" w:hanging="6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2" w:hanging="6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6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6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4" w:hanging="6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5" w:hanging="609"/>
      </w:pPr>
      <w:rPr>
        <w:rFonts w:hint="default"/>
        <w:lang w:val="ru-RU" w:eastAsia="ru-RU" w:bidi="ru-RU"/>
      </w:rPr>
    </w:lvl>
  </w:abstractNum>
  <w:abstractNum w:abstractNumId="8">
    <w:nsid w:val="5B1033D4"/>
    <w:multiLevelType w:val="multilevel"/>
    <w:tmpl w:val="270432D8"/>
    <w:lvl w:ilvl="0">
      <w:start w:val="5"/>
      <w:numFmt w:val="decimal"/>
      <w:lvlText w:val="%1"/>
      <w:lvlJc w:val="left"/>
      <w:pPr>
        <w:ind w:left="102" w:hanging="476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2" w:hanging="47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84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1" w:hanging="8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2" w:hanging="8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8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8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4" w:hanging="8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5" w:hanging="844"/>
      </w:pPr>
      <w:rPr>
        <w:rFonts w:hint="default"/>
        <w:lang w:val="ru-RU" w:eastAsia="ru-RU" w:bidi="ru-RU"/>
      </w:rPr>
    </w:lvl>
  </w:abstractNum>
  <w:abstractNum w:abstractNumId="9">
    <w:nsid w:val="72B13A30"/>
    <w:multiLevelType w:val="multilevel"/>
    <w:tmpl w:val="10D4020E"/>
    <w:lvl w:ilvl="0">
      <w:start w:val="3"/>
      <w:numFmt w:val="decimal"/>
      <w:lvlText w:val="%1"/>
      <w:lvlJc w:val="left"/>
      <w:pPr>
        <w:ind w:left="102" w:hanging="100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2" w:hanging="100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100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1" w:hanging="10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2" w:hanging="10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10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10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4" w:hanging="10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5" w:hanging="100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32656"/>
    <w:rsid w:val="00032656"/>
    <w:rsid w:val="00140E9C"/>
    <w:rsid w:val="008431F9"/>
    <w:rsid w:val="00B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6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032656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03265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032656"/>
    <w:pPr>
      <w:widowControl w:val="0"/>
      <w:autoSpaceDE w:val="0"/>
      <w:autoSpaceDN w:val="0"/>
      <w:spacing w:after="0" w:line="240" w:lineRule="auto"/>
      <w:ind w:left="381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032656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2875</Words>
  <Characters>16390</Characters>
  <Application>Microsoft Office Word</Application>
  <DocSecurity>0</DocSecurity>
  <Lines>136</Lines>
  <Paragraphs>38</Paragraphs>
  <ScaleCrop>false</ScaleCrop>
  <Company>DNS</Company>
  <LinksUpToDate>false</LinksUpToDate>
  <CharactersWithSpaces>19227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2019-10-19T02:17:00Z</dcterms:created>
  <dcterms:modified xsi:type="dcterms:W3CDTF">2019-10-19T02:20:00Z</dcterms:modified>
</cp:coreProperties>
</file>